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15" w:type="dxa"/>
        <w:tblLook w:val="04A0" w:firstRow="1" w:lastRow="0" w:firstColumn="1" w:lastColumn="0" w:noHBand="0" w:noVBand="1"/>
      </w:tblPr>
      <w:tblGrid>
        <w:gridCol w:w="4666"/>
        <w:gridCol w:w="4669"/>
      </w:tblGrid>
      <w:tr w:rsidR="004F205A" w:rsidTr="009F4F2D">
        <w:trPr>
          <w:trHeight w:val="416"/>
        </w:trPr>
        <w:tc>
          <w:tcPr>
            <w:tcW w:w="4666" w:type="dxa"/>
            <w:tcBorders>
              <w:top w:val="nil"/>
              <w:left w:val="nil"/>
              <w:bottom w:val="nil"/>
              <w:right w:val="nil"/>
            </w:tcBorders>
          </w:tcPr>
          <w:p w:rsidR="004F205A" w:rsidRPr="00114E5C" w:rsidRDefault="004F205A" w:rsidP="004F205A"/>
        </w:tc>
        <w:tc>
          <w:tcPr>
            <w:tcW w:w="4669" w:type="dxa"/>
            <w:tcBorders>
              <w:top w:val="nil"/>
              <w:left w:val="nil"/>
              <w:bottom w:val="nil"/>
              <w:right w:val="nil"/>
            </w:tcBorders>
          </w:tcPr>
          <w:p w:rsidR="004F205A" w:rsidRPr="00114E5C" w:rsidRDefault="004F205A" w:rsidP="004F205A"/>
        </w:tc>
      </w:tr>
    </w:tbl>
    <w:p w:rsidR="00DF0BB9" w:rsidRDefault="00BB4E39">
      <w:bookmarkStart w:id="0" w:name="_GoBack"/>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20.8pt;width:535.45pt;height:690.15pt;z-index:251659264;mso-position-horizontal:left;mso-position-horizontal-relative:text;mso-position-vertical-relative:text">
            <v:imagedata r:id="rId8" o:title="" cropbottom="16202f" cropright="12476f"/>
            <w10:wrap type="square" side="right"/>
          </v:shape>
          <o:OLEObject Type="Embed" ProgID="Acrobat.Document.11" ShapeID="_x0000_s1026" DrawAspect="Content" ObjectID="_1794734496" r:id="rId9"/>
        </w:object>
      </w:r>
      <w:bookmarkEnd w:id="0"/>
    </w:p>
    <w:p w:rsidR="00AA66E3" w:rsidRDefault="00DF0BB9">
      <w:r>
        <w:lastRenderedPageBreak/>
        <w:br w:type="textWrapping" w:clear="all"/>
      </w:r>
    </w:p>
    <w:tbl>
      <w:tblPr>
        <w:tblStyle w:val="a3"/>
        <w:tblW w:w="0" w:type="auto"/>
        <w:tblInd w:w="25" w:type="dxa"/>
        <w:tblLook w:val="04A0" w:firstRow="1" w:lastRow="0" w:firstColumn="1" w:lastColumn="0" w:noHBand="0" w:noVBand="1"/>
      </w:tblPr>
      <w:tblGrid>
        <w:gridCol w:w="4657"/>
        <w:gridCol w:w="4663"/>
      </w:tblGrid>
      <w:tr w:rsidR="004F205A" w:rsidTr="00AA66E3">
        <w:trPr>
          <w:trHeight w:val="416"/>
        </w:trPr>
        <w:tc>
          <w:tcPr>
            <w:tcW w:w="4660" w:type="dxa"/>
            <w:tcBorders>
              <w:top w:val="nil"/>
              <w:left w:val="nil"/>
              <w:bottom w:val="single" w:sz="4" w:space="0" w:color="auto"/>
              <w:right w:val="nil"/>
            </w:tcBorders>
          </w:tcPr>
          <w:p w:rsidR="004F205A" w:rsidRPr="00AA66E3" w:rsidRDefault="00AA66E3" w:rsidP="00AA66E3">
            <w:pPr>
              <w:rPr>
                <w:rFonts w:ascii="Times New Roman" w:hAnsi="Times New Roman" w:cs="Times New Roman"/>
                <w:b/>
                <w:sz w:val="24"/>
                <w:szCs w:val="24"/>
              </w:rPr>
            </w:pPr>
            <w:r w:rsidRPr="00AA66E3">
              <w:rPr>
                <w:rFonts w:ascii="Times New Roman" w:hAnsi="Times New Roman" w:cs="Times New Roman"/>
                <w:b/>
                <w:sz w:val="24"/>
                <w:szCs w:val="24"/>
              </w:rPr>
              <w:t>1.Паспорт Программы развития.</w:t>
            </w:r>
          </w:p>
        </w:tc>
        <w:tc>
          <w:tcPr>
            <w:tcW w:w="4665" w:type="dxa"/>
            <w:tcBorders>
              <w:top w:val="nil"/>
              <w:left w:val="nil"/>
              <w:bottom w:val="single" w:sz="4" w:space="0" w:color="auto"/>
              <w:right w:val="nil"/>
            </w:tcBorders>
          </w:tcPr>
          <w:p w:rsidR="004F205A" w:rsidRPr="001A1E16" w:rsidRDefault="004F205A" w:rsidP="004F205A">
            <w:pPr>
              <w:rPr>
                <w:rFonts w:ascii="Times New Roman" w:hAnsi="Times New Roman" w:cs="Times New Roman"/>
                <w:sz w:val="24"/>
                <w:szCs w:val="24"/>
              </w:rPr>
            </w:pPr>
          </w:p>
        </w:tc>
      </w:tr>
      <w:tr w:rsidR="004F205A" w:rsidTr="00AA66E3">
        <w:trPr>
          <w:trHeight w:val="416"/>
        </w:trPr>
        <w:tc>
          <w:tcPr>
            <w:tcW w:w="4660" w:type="dxa"/>
            <w:tcBorders>
              <w:top w:val="single" w:sz="4" w:space="0" w:color="auto"/>
            </w:tcBorders>
          </w:tcPr>
          <w:p w:rsidR="004F205A" w:rsidRPr="001A1E16" w:rsidRDefault="004F205A" w:rsidP="004F205A">
            <w:pPr>
              <w:rPr>
                <w:rFonts w:ascii="Times New Roman" w:hAnsi="Times New Roman" w:cs="Times New Roman"/>
                <w:sz w:val="24"/>
                <w:szCs w:val="24"/>
              </w:rPr>
            </w:pPr>
            <w:r w:rsidRPr="001A1E16">
              <w:rPr>
                <w:rFonts w:ascii="Times New Roman" w:hAnsi="Times New Roman" w:cs="Times New Roman"/>
                <w:sz w:val="24"/>
                <w:szCs w:val="24"/>
              </w:rPr>
              <w:t>Наименование Содержание</w:t>
            </w:r>
          </w:p>
        </w:tc>
        <w:tc>
          <w:tcPr>
            <w:tcW w:w="4665" w:type="dxa"/>
            <w:tcBorders>
              <w:top w:val="single" w:sz="4" w:space="0" w:color="auto"/>
            </w:tcBorders>
          </w:tcPr>
          <w:p w:rsidR="004F205A" w:rsidRPr="001A1E16" w:rsidRDefault="004F205A" w:rsidP="004F205A">
            <w:pPr>
              <w:rPr>
                <w:rFonts w:ascii="Times New Roman" w:hAnsi="Times New Roman" w:cs="Times New Roman"/>
                <w:sz w:val="24"/>
                <w:szCs w:val="24"/>
              </w:rPr>
            </w:pPr>
            <w:r w:rsidRPr="001A1E16">
              <w:rPr>
                <w:rFonts w:ascii="Times New Roman" w:hAnsi="Times New Roman" w:cs="Times New Roman"/>
                <w:sz w:val="24"/>
                <w:szCs w:val="24"/>
              </w:rPr>
              <w:t>Наименование Содержание</w:t>
            </w:r>
          </w:p>
        </w:tc>
      </w:tr>
      <w:tr w:rsidR="004F205A" w:rsidTr="00AA66E3">
        <w:tc>
          <w:tcPr>
            <w:tcW w:w="4660" w:type="dxa"/>
          </w:tcPr>
          <w:p w:rsidR="004F205A" w:rsidRPr="001A1E16" w:rsidRDefault="004F205A" w:rsidP="004F205A">
            <w:pPr>
              <w:rPr>
                <w:rFonts w:ascii="Times New Roman" w:hAnsi="Times New Roman" w:cs="Times New Roman"/>
                <w:sz w:val="24"/>
                <w:szCs w:val="24"/>
              </w:rPr>
            </w:pPr>
            <w:r w:rsidRPr="001A1E16">
              <w:rPr>
                <w:rFonts w:ascii="Times New Roman" w:hAnsi="Times New Roman" w:cs="Times New Roman"/>
                <w:sz w:val="24"/>
                <w:szCs w:val="24"/>
              </w:rPr>
              <w:t>Полное наименование ОО</w:t>
            </w:r>
          </w:p>
        </w:tc>
        <w:tc>
          <w:tcPr>
            <w:tcW w:w="4665" w:type="dxa"/>
          </w:tcPr>
          <w:p w:rsidR="004F205A" w:rsidRPr="001A1E16" w:rsidRDefault="004F205A" w:rsidP="00B7063F">
            <w:pPr>
              <w:jc w:val="both"/>
              <w:rPr>
                <w:rFonts w:ascii="Times New Roman" w:hAnsi="Times New Roman" w:cs="Times New Roman"/>
                <w:sz w:val="24"/>
                <w:szCs w:val="24"/>
              </w:rPr>
            </w:pPr>
            <w:r w:rsidRPr="001A1E16">
              <w:rPr>
                <w:rFonts w:ascii="Times New Roman" w:hAnsi="Times New Roman" w:cs="Times New Roman"/>
                <w:sz w:val="24"/>
                <w:szCs w:val="24"/>
              </w:rPr>
              <w:t xml:space="preserve">Муниципальное общеобразовательное </w:t>
            </w:r>
            <w:r w:rsidR="00B7063F" w:rsidRPr="001A1E16">
              <w:rPr>
                <w:rFonts w:ascii="Times New Roman" w:hAnsi="Times New Roman" w:cs="Times New Roman"/>
                <w:sz w:val="24"/>
                <w:szCs w:val="24"/>
              </w:rPr>
              <w:t xml:space="preserve">автономное </w:t>
            </w:r>
            <w:r w:rsidRPr="001A1E16">
              <w:rPr>
                <w:rFonts w:ascii="Times New Roman" w:hAnsi="Times New Roman" w:cs="Times New Roman"/>
                <w:sz w:val="24"/>
                <w:szCs w:val="24"/>
              </w:rPr>
              <w:t>учреждение «</w:t>
            </w:r>
            <w:r w:rsidR="00B7063F" w:rsidRPr="001A1E16">
              <w:rPr>
                <w:rFonts w:ascii="Times New Roman" w:hAnsi="Times New Roman" w:cs="Times New Roman"/>
                <w:sz w:val="24"/>
                <w:szCs w:val="24"/>
              </w:rPr>
              <w:t>Средняя общеобразовательная школа № 10</w:t>
            </w:r>
            <w:r w:rsidRPr="001A1E16">
              <w:rPr>
                <w:rFonts w:ascii="Times New Roman" w:hAnsi="Times New Roman" w:cs="Times New Roman"/>
                <w:sz w:val="24"/>
                <w:szCs w:val="24"/>
              </w:rPr>
              <w:t>»</w:t>
            </w:r>
            <w:r w:rsidR="00B7063F" w:rsidRPr="001A1E16">
              <w:rPr>
                <w:rFonts w:ascii="Times New Roman" w:hAnsi="Times New Roman" w:cs="Times New Roman"/>
                <w:sz w:val="24"/>
                <w:szCs w:val="24"/>
              </w:rPr>
              <w:t>д.Б.Седельниково</w:t>
            </w:r>
          </w:p>
        </w:tc>
      </w:tr>
      <w:tr w:rsidR="004F205A" w:rsidTr="00AA66E3">
        <w:tc>
          <w:tcPr>
            <w:tcW w:w="4660" w:type="dxa"/>
          </w:tcPr>
          <w:p w:rsidR="004F205A" w:rsidRPr="001A1E16" w:rsidRDefault="004F205A" w:rsidP="004F205A">
            <w:pPr>
              <w:rPr>
                <w:rFonts w:ascii="Times New Roman" w:hAnsi="Times New Roman" w:cs="Times New Roman"/>
                <w:sz w:val="24"/>
                <w:szCs w:val="24"/>
              </w:rPr>
            </w:pPr>
            <w:r w:rsidRPr="001A1E16">
              <w:rPr>
                <w:rFonts w:ascii="Times New Roman" w:hAnsi="Times New Roman" w:cs="Times New Roman"/>
                <w:sz w:val="24"/>
                <w:szCs w:val="24"/>
              </w:rPr>
              <w:t>Документы, послужившие основанием для разработки Программы развития</w:t>
            </w:r>
          </w:p>
        </w:tc>
        <w:tc>
          <w:tcPr>
            <w:tcW w:w="4665" w:type="dxa"/>
          </w:tcPr>
          <w:p w:rsidR="00B7063F" w:rsidRPr="001A1E16" w:rsidRDefault="004F205A" w:rsidP="00B7063F">
            <w:pPr>
              <w:jc w:val="both"/>
              <w:rPr>
                <w:rFonts w:ascii="Times New Roman" w:hAnsi="Times New Roman" w:cs="Times New Roman"/>
                <w:sz w:val="24"/>
                <w:szCs w:val="24"/>
              </w:rPr>
            </w:pPr>
            <w:r w:rsidRPr="001A1E16">
              <w:rPr>
                <w:rFonts w:ascii="Times New Roman" w:hAnsi="Times New Roman" w:cs="Times New Roman"/>
                <w:sz w:val="24"/>
                <w:szCs w:val="24"/>
              </w:rPr>
              <w:t>Перечень нормативных правовых актов федерального, регионального, муниципального уровней, локальных нормативных актов ОО:</w:t>
            </w:r>
          </w:p>
          <w:p w:rsidR="00B7063F" w:rsidRPr="001A1E16" w:rsidRDefault="004F205A" w:rsidP="00B7063F">
            <w:pPr>
              <w:jc w:val="both"/>
              <w:rPr>
                <w:rFonts w:ascii="Times New Roman" w:hAnsi="Times New Roman" w:cs="Times New Roman"/>
                <w:sz w:val="24"/>
                <w:szCs w:val="24"/>
              </w:rPr>
            </w:pPr>
            <w:r w:rsidRPr="001A1E16">
              <w:rPr>
                <w:rFonts w:ascii="Times New Roman" w:hAnsi="Times New Roman" w:cs="Times New Roman"/>
                <w:sz w:val="24"/>
                <w:szCs w:val="24"/>
              </w:rPr>
              <w:t xml:space="preserve"> </w:t>
            </w:r>
            <w:r w:rsidRPr="001A1E16">
              <w:rPr>
                <w:rFonts w:ascii="Cambria Math" w:hAnsi="Cambria Math" w:cs="Cambria Math"/>
                <w:sz w:val="24"/>
                <w:szCs w:val="24"/>
              </w:rPr>
              <w:t>⎯</w:t>
            </w:r>
            <w:r w:rsidRPr="001A1E16">
              <w:rPr>
                <w:rFonts w:ascii="Times New Roman" w:hAnsi="Times New Roman" w:cs="Times New Roman"/>
                <w:sz w:val="24"/>
                <w:szCs w:val="24"/>
              </w:rPr>
              <w:t xml:space="preserve"> Федеральный закон «Об образовании в Российской Федерации» от 29.12.2012 г. № 273-ФЗ; </w:t>
            </w:r>
          </w:p>
          <w:p w:rsidR="00B7063F" w:rsidRPr="001A1E16" w:rsidRDefault="004F205A" w:rsidP="00B7063F">
            <w:pPr>
              <w:jc w:val="both"/>
              <w:rPr>
                <w:rFonts w:ascii="Times New Roman" w:hAnsi="Times New Roman" w:cs="Times New Roman"/>
                <w:sz w:val="24"/>
                <w:szCs w:val="24"/>
              </w:rPr>
            </w:pPr>
            <w:r w:rsidRPr="001A1E16">
              <w:rPr>
                <w:rFonts w:ascii="Cambria Math" w:hAnsi="Cambria Math" w:cs="Cambria Math"/>
                <w:sz w:val="24"/>
                <w:szCs w:val="24"/>
              </w:rPr>
              <w:t>⎯</w:t>
            </w:r>
            <w:r w:rsidRPr="001A1E16">
              <w:rPr>
                <w:rFonts w:ascii="Times New Roman" w:hAnsi="Times New Roman" w:cs="Times New Roman"/>
                <w:sz w:val="24"/>
                <w:szCs w:val="24"/>
              </w:rPr>
              <w:t xml:space="preserve"> Указ Президента Российской Федерации от 21 июля 2020 г. №474 «О национальных целях развития Российской Федерации на период до 2030 года»; </w:t>
            </w:r>
          </w:p>
          <w:p w:rsidR="00B7063F" w:rsidRPr="001A1E16" w:rsidRDefault="004F205A" w:rsidP="00B7063F">
            <w:pPr>
              <w:jc w:val="both"/>
              <w:rPr>
                <w:rFonts w:ascii="Times New Roman" w:hAnsi="Times New Roman" w:cs="Times New Roman"/>
                <w:sz w:val="24"/>
                <w:szCs w:val="24"/>
              </w:rPr>
            </w:pPr>
            <w:r w:rsidRPr="001A1E16">
              <w:rPr>
                <w:rFonts w:ascii="Cambria Math" w:hAnsi="Cambria Math" w:cs="Cambria Math"/>
                <w:sz w:val="24"/>
                <w:szCs w:val="24"/>
              </w:rPr>
              <w:t>⎯</w:t>
            </w:r>
            <w:r w:rsidRPr="001A1E16">
              <w:rPr>
                <w:rFonts w:ascii="Times New Roman" w:hAnsi="Times New Roman" w:cs="Times New Roman"/>
                <w:sz w:val="24"/>
                <w:szCs w:val="24"/>
              </w:rPr>
              <w:t xml:space="preserve"> Указ Президента Российской Федерации от 2 июля 2021 г. №400 «О стратегии национальной безопасности Российской Федерации»; </w:t>
            </w:r>
          </w:p>
          <w:p w:rsidR="00B7063F" w:rsidRPr="001A1E16" w:rsidRDefault="004F205A" w:rsidP="00B7063F">
            <w:pPr>
              <w:jc w:val="both"/>
              <w:rPr>
                <w:rFonts w:ascii="Times New Roman" w:hAnsi="Times New Roman" w:cs="Times New Roman"/>
                <w:sz w:val="24"/>
                <w:szCs w:val="24"/>
              </w:rPr>
            </w:pPr>
            <w:r w:rsidRPr="001A1E16">
              <w:rPr>
                <w:rFonts w:ascii="Cambria Math" w:hAnsi="Cambria Math" w:cs="Cambria Math"/>
                <w:sz w:val="24"/>
                <w:szCs w:val="24"/>
              </w:rPr>
              <w:t>⎯</w:t>
            </w:r>
            <w:r w:rsidRPr="001A1E16">
              <w:rPr>
                <w:rFonts w:ascii="Times New Roman" w:hAnsi="Times New Roman" w:cs="Times New Roman"/>
                <w:sz w:val="24"/>
                <w:szCs w:val="24"/>
              </w:rPr>
              <w:t xml:space="preserve"> Указ Президента Российской Федерации от 9 ноября 2022 г. №809 «Об утверждении Основ государственной политики по сохранению и укреплению традиционных российских духовнонравственных ценностей»;</w:t>
            </w:r>
          </w:p>
          <w:p w:rsidR="00B7063F" w:rsidRPr="001A1E16" w:rsidRDefault="004F205A" w:rsidP="00B7063F">
            <w:pPr>
              <w:jc w:val="both"/>
              <w:rPr>
                <w:rFonts w:ascii="Times New Roman" w:hAnsi="Times New Roman" w:cs="Times New Roman"/>
                <w:sz w:val="24"/>
                <w:szCs w:val="24"/>
              </w:rPr>
            </w:pPr>
            <w:r w:rsidRPr="001A1E16">
              <w:rPr>
                <w:rFonts w:ascii="Times New Roman" w:hAnsi="Times New Roman" w:cs="Times New Roman"/>
                <w:sz w:val="24"/>
                <w:szCs w:val="24"/>
              </w:rPr>
              <w:t xml:space="preserve"> </w:t>
            </w:r>
            <w:r w:rsidRPr="001A1E16">
              <w:rPr>
                <w:rFonts w:ascii="Cambria Math" w:hAnsi="Cambria Math" w:cs="Cambria Math"/>
                <w:sz w:val="24"/>
                <w:szCs w:val="24"/>
              </w:rPr>
              <w:t>⎯</w:t>
            </w:r>
            <w:r w:rsidRPr="001A1E16">
              <w:rPr>
                <w:rFonts w:ascii="Times New Roman" w:hAnsi="Times New Roman" w:cs="Times New Roman"/>
                <w:sz w:val="24"/>
                <w:szCs w:val="24"/>
              </w:rPr>
              <w:t xml:space="preserve"> Указ Президента Российской Федерации от 24 декабря 2014 г. №808 «Об утверждении Основ государственной культурной политики» (с изменениями, внесенными Указом Президента Российской Федерации от 25 января 2023 г. №35); </w:t>
            </w:r>
          </w:p>
          <w:p w:rsidR="00B7063F" w:rsidRPr="001A1E16" w:rsidRDefault="004F205A" w:rsidP="00B7063F">
            <w:pPr>
              <w:jc w:val="both"/>
              <w:rPr>
                <w:rFonts w:ascii="Times New Roman" w:hAnsi="Times New Roman" w:cs="Times New Roman"/>
                <w:sz w:val="24"/>
                <w:szCs w:val="24"/>
              </w:rPr>
            </w:pPr>
            <w:r w:rsidRPr="001A1E16">
              <w:rPr>
                <w:rFonts w:ascii="Cambria Math" w:hAnsi="Cambria Math" w:cs="Cambria Math"/>
                <w:sz w:val="24"/>
                <w:szCs w:val="24"/>
              </w:rPr>
              <w:t>⎯</w:t>
            </w:r>
            <w:r w:rsidRPr="001A1E16">
              <w:rPr>
                <w:rFonts w:ascii="Times New Roman" w:hAnsi="Times New Roman" w:cs="Times New Roman"/>
                <w:sz w:val="24"/>
                <w:szCs w:val="24"/>
              </w:rPr>
              <w:t xml:space="preserve"> Государственная программа Российской Федерации «Развитие образования» (утверждена постановлением Правительства Российской Федерации от 26 декабря 2017 г. № 1642); </w:t>
            </w:r>
          </w:p>
          <w:p w:rsidR="00B7063F" w:rsidRPr="001A1E16" w:rsidRDefault="004F205A" w:rsidP="00B7063F">
            <w:pPr>
              <w:jc w:val="both"/>
              <w:rPr>
                <w:rFonts w:ascii="Times New Roman" w:hAnsi="Times New Roman" w:cs="Times New Roman"/>
                <w:sz w:val="24"/>
                <w:szCs w:val="24"/>
              </w:rPr>
            </w:pPr>
            <w:r w:rsidRPr="001A1E16">
              <w:rPr>
                <w:rFonts w:ascii="Cambria Math" w:hAnsi="Cambria Math" w:cs="Cambria Math"/>
                <w:sz w:val="24"/>
                <w:szCs w:val="24"/>
              </w:rPr>
              <w:t>⎯</w:t>
            </w:r>
            <w:r w:rsidRPr="001A1E16">
              <w:rPr>
                <w:rFonts w:ascii="Times New Roman" w:hAnsi="Times New Roman" w:cs="Times New Roman"/>
                <w:sz w:val="24"/>
                <w:szCs w:val="24"/>
              </w:rPr>
              <w:t xml:space="preserve"> Стратегия развития информационного общества в Российской Федерации на 2017–2030 годы (утверждена Указом Президента от 09.05.2017 № 203); </w:t>
            </w:r>
          </w:p>
          <w:p w:rsidR="00B7063F" w:rsidRPr="001A1E16" w:rsidRDefault="004F205A" w:rsidP="00B7063F">
            <w:pPr>
              <w:jc w:val="both"/>
              <w:rPr>
                <w:rFonts w:ascii="Times New Roman" w:hAnsi="Times New Roman" w:cs="Times New Roman"/>
                <w:sz w:val="24"/>
                <w:szCs w:val="24"/>
              </w:rPr>
            </w:pPr>
            <w:r w:rsidRPr="001A1E16">
              <w:rPr>
                <w:rFonts w:ascii="Cambria Math" w:hAnsi="Cambria Math" w:cs="Cambria Math"/>
                <w:sz w:val="24"/>
                <w:szCs w:val="24"/>
              </w:rPr>
              <w:t>⎯</w:t>
            </w:r>
            <w:r w:rsidRPr="001A1E16">
              <w:rPr>
                <w:rFonts w:ascii="Times New Roman" w:hAnsi="Times New Roman" w:cs="Times New Roman"/>
                <w:sz w:val="24"/>
                <w:szCs w:val="24"/>
              </w:rPr>
              <w:t xml:space="preserve"> Концепция развития дополнительного образования детей до 2030 года (утверждена распоряжением Правительства Российской Федерации от 31 марта 2022 г. № 678-р);</w:t>
            </w:r>
          </w:p>
          <w:p w:rsidR="00B7063F" w:rsidRPr="001A1E16" w:rsidRDefault="004F205A" w:rsidP="00B7063F">
            <w:pPr>
              <w:jc w:val="both"/>
              <w:rPr>
                <w:rFonts w:ascii="Times New Roman" w:hAnsi="Times New Roman" w:cs="Times New Roman"/>
                <w:sz w:val="24"/>
                <w:szCs w:val="24"/>
              </w:rPr>
            </w:pPr>
            <w:r w:rsidRPr="001A1E16">
              <w:rPr>
                <w:rFonts w:ascii="Times New Roman" w:hAnsi="Times New Roman" w:cs="Times New Roman"/>
                <w:sz w:val="24"/>
                <w:szCs w:val="24"/>
              </w:rPr>
              <w:t xml:space="preserve"> </w:t>
            </w:r>
            <w:r w:rsidRPr="001A1E16">
              <w:rPr>
                <w:rFonts w:ascii="Cambria Math" w:hAnsi="Cambria Math" w:cs="Cambria Math"/>
                <w:sz w:val="24"/>
                <w:szCs w:val="24"/>
              </w:rPr>
              <w:t>⎯</w:t>
            </w:r>
            <w:r w:rsidRPr="001A1E16">
              <w:rPr>
                <w:rFonts w:ascii="Times New Roman" w:hAnsi="Times New Roman" w:cs="Times New Roman"/>
                <w:sz w:val="24"/>
                <w:szCs w:val="24"/>
              </w:rPr>
              <w:t xml:space="preserve"> Основы государственной молодежной политики до 2025 года (утверждены </w:t>
            </w:r>
            <w:r w:rsidRPr="001A1E16">
              <w:rPr>
                <w:rFonts w:ascii="Times New Roman" w:hAnsi="Times New Roman" w:cs="Times New Roman"/>
                <w:sz w:val="24"/>
                <w:szCs w:val="24"/>
              </w:rPr>
              <w:lastRenderedPageBreak/>
              <w:t>распоряжением Правительства от 29.11.2014 № 2403-р);</w:t>
            </w:r>
          </w:p>
          <w:p w:rsidR="00B7063F" w:rsidRPr="001A1E16" w:rsidRDefault="004F205A" w:rsidP="00B7063F">
            <w:pPr>
              <w:jc w:val="both"/>
              <w:rPr>
                <w:rFonts w:ascii="Times New Roman" w:hAnsi="Times New Roman" w:cs="Times New Roman"/>
                <w:sz w:val="24"/>
                <w:szCs w:val="24"/>
              </w:rPr>
            </w:pPr>
            <w:r w:rsidRPr="001A1E16">
              <w:rPr>
                <w:rFonts w:ascii="Times New Roman" w:hAnsi="Times New Roman" w:cs="Times New Roman"/>
                <w:sz w:val="24"/>
                <w:szCs w:val="24"/>
              </w:rPr>
              <w:t xml:space="preserve"> </w:t>
            </w:r>
            <w:r w:rsidRPr="001A1E16">
              <w:rPr>
                <w:rFonts w:ascii="Cambria Math" w:hAnsi="Cambria Math" w:cs="Cambria Math"/>
                <w:sz w:val="24"/>
                <w:szCs w:val="24"/>
              </w:rPr>
              <w:t>⎯</w:t>
            </w:r>
            <w:r w:rsidRPr="001A1E16">
              <w:rPr>
                <w:rFonts w:ascii="Times New Roman" w:hAnsi="Times New Roman" w:cs="Times New Roman"/>
                <w:sz w:val="24"/>
                <w:szCs w:val="24"/>
              </w:rPr>
              <w:t xml:space="preserve"> Стратегия развития воспитания в РФ на период до 2025 года (утверждена распоряжением Правительства от 29.05.2015 № 996р); </w:t>
            </w:r>
          </w:p>
          <w:p w:rsidR="00B7063F" w:rsidRPr="001A1E16" w:rsidRDefault="004F205A" w:rsidP="00B7063F">
            <w:pPr>
              <w:jc w:val="both"/>
              <w:rPr>
                <w:rFonts w:ascii="Times New Roman" w:hAnsi="Times New Roman" w:cs="Times New Roman"/>
                <w:sz w:val="24"/>
                <w:szCs w:val="24"/>
              </w:rPr>
            </w:pPr>
            <w:r w:rsidRPr="001A1E16">
              <w:rPr>
                <w:rFonts w:ascii="Cambria Math" w:hAnsi="Cambria Math" w:cs="Cambria Math"/>
                <w:sz w:val="24"/>
                <w:szCs w:val="24"/>
              </w:rPr>
              <w:t>⎯</w:t>
            </w:r>
            <w:r w:rsidRPr="001A1E16">
              <w:rPr>
                <w:rFonts w:ascii="Times New Roman" w:hAnsi="Times New Roman" w:cs="Times New Roman"/>
                <w:sz w:val="24"/>
                <w:szCs w:val="24"/>
              </w:rPr>
              <w:t xml:space="preserve"> Федеральный государственный образовательный стандарт начального общего образования, утвержденный приказом Министерства просвещения РФ от 31.05.2021 г. №286;</w:t>
            </w:r>
          </w:p>
          <w:p w:rsidR="00B7063F" w:rsidRPr="001A1E16" w:rsidRDefault="004F205A" w:rsidP="00B7063F">
            <w:pPr>
              <w:jc w:val="both"/>
              <w:rPr>
                <w:rFonts w:ascii="Times New Roman" w:hAnsi="Times New Roman" w:cs="Times New Roman"/>
                <w:sz w:val="24"/>
                <w:szCs w:val="24"/>
              </w:rPr>
            </w:pPr>
            <w:r w:rsidRPr="001A1E16">
              <w:rPr>
                <w:rFonts w:ascii="Times New Roman" w:hAnsi="Times New Roman" w:cs="Times New Roman"/>
                <w:sz w:val="24"/>
                <w:szCs w:val="24"/>
              </w:rPr>
              <w:t xml:space="preserve"> </w:t>
            </w:r>
            <w:r w:rsidRPr="001A1E16">
              <w:rPr>
                <w:rFonts w:ascii="Cambria Math" w:hAnsi="Cambria Math" w:cs="Cambria Math"/>
                <w:sz w:val="24"/>
                <w:szCs w:val="24"/>
              </w:rPr>
              <w:t>⎯</w:t>
            </w:r>
            <w:r w:rsidRPr="001A1E16">
              <w:rPr>
                <w:rFonts w:ascii="Times New Roman" w:hAnsi="Times New Roman" w:cs="Times New Roman"/>
                <w:sz w:val="24"/>
                <w:szCs w:val="24"/>
              </w:rPr>
              <w:t xml:space="preserve"> Федеральный государственный образовательный стандарт основного общего образования, утвержденный приказом Министерства просвещения РФ от 31.05.2021 г. №287; </w:t>
            </w:r>
          </w:p>
          <w:p w:rsidR="00B7063F" w:rsidRPr="001A1E16" w:rsidRDefault="004F205A" w:rsidP="00B7063F">
            <w:pPr>
              <w:jc w:val="both"/>
              <w:rPr>
                <w:rFonts w:ascii="Times New Roman" w:hAnsi="Times New Roman" w:cs="Times New Roman"/>
                <w:sz w:val="24"/>
                <w:szCs w:val="24"/>
              </w:rPr>
            </w:pPr>
            <w:r w:rsidRPr="001A1E16">
              <w:rPr>
                <w:rFonts w:ascii="Cambria Math" w:hAnsi="Cambria Math" w:cs="Cambria Math"/>
                <w:sz w:val="24"/>
                <w:szCs w:val="24"/>
              </w:rPr>
              <w:t>⎯</w:t>
            </w:r>
            <w:r w:rsidRPr="001A1E16">
              <w:rPr>
                <w:rFonts w:ascii="Times New Roman" w:hAnsi="Times New Roman" w:cs="Times New Roman"/>
                <w:sz w:val="24"/>
                <w:szCs w:val="24"/>
              </w:rPr>
              <w:t xml:space="preserve"> Федеральный государственный образовательный стандарт среднего (полного) общего образования, утвержденный приказом Министерства просвещения РФ от 12.08.2022 г. №732; </w:t>
            </w:r>
          </w:p>
          <w:p w:rsidR="004F205A" w:rsidRPr="001A1E16" w:rsidRDefault="004F205A" w:rsidP="00B7063F">
            <w:pPr>
              <w:jc w:val="both"/>
              <w:rPr>
                <w:rFonts w:ascii="Times New Roman" w:hAnsi="Times New Roman" w:cs="Times New Roman"/>
                <w:sz w:val="24"/>
                <w:szCs w:val="24"/>
              </w:rPr>
            </w:pPr>
            <w:r w:rsidRPr="001A1E16">
              <w:rPr>
                <w:rFonts w:ascii="Cambria Math" w:hAnsi="Cambria Math" w:cs="Cambria Math"/>
                <w:sz w:val="24"/>
                <w:szCs w:val="24"/>
              </w:rPr>
              <w:t>⎯</w:t>
            </w:r>
            <w:r w:rsidR="00B7063F" w:rsidRPr="001A1E16">
              <w:rPr>
                <w:rFonts w:ascii="Times New Roman" w:hAnsi="Times New Roman" w:cs="Times New Roman"/>
                <w:sz w:val="24"/>
                <w:szCs w:val="24"/>
              </w:rPr>
              <w:t xml:space="preserve"> Распоряжение МАО</w:t>
            </w:r>
            <w:r w:rsidRPr="001A1E16">
              <w:rPr>
                <w:rFonts w:ascii="Times New Roman" w:hAnsi="Times New Roman" w:cs="Times New Roman"/>
                <w:sz w:val="24"/>
                <w:szCs w:val="24"/>
              </w:rPr>
              <w:t>У «</w:t>
            </w:r>
            <w:r w:rsidR="00B7063F" w:rsidRPr="001A1E16">
              <w:rPr>
                <w:rFonts w:ascii="Times New Roman" w:hAnsi="Times New Roman" w:cs="Times New Roman"/>
                <w:sz w:val="24"/>
                <w:szCs w:val="24"/>
              </w:rPr>
              <w:t>СОШ № 10</w:t>
            </w:r>
            <w:r w:rsidRPr="001A1E16">
              <w:rPr>
                <w:rFonts w:ascii="Times New Roman" w:hAnsi="Times New Roman" w:cs="Times New Roman"/>
                <w:sz w:val="24"/>
                <w:szCs w:val="24"/>
              </w:rPr>
              <w:t>»</w:t>
            </w:r>
            <w:r w:rsidR="00B7063F" w:rsidRPr="001A1E16">
              <w:rPr>
                <w:rFonts w:ascii="Times New Roman" w:hAnsi="Times New Roman" w:cs="Times New Roman"/>
                <w:sz w:val="24"/>
                <w:szCs w:val="24"/>
              </w:rPr>
              <w:t>д.Б.Седельниково</w:t>
            </w:r>
            <w:r w:rsidRPr="001A1E16">
              <w:rPr>
                <w:rFonts w:ascii="Times New Roman" w:hAnsi="Times New Roman" w:cs="Times New Roman"/>
                <w:sz w:val="24"/>
                <w:szCs w:val="24"/>
              </w:rPr>
              <w:t xml:space="preserve"> от 15.01.2024 г. № 17 «Об участии в реализации проекта «Школа Минпросвещения России» и разработке Программы развития Муниципального общеобразовательного </w:t>
            </w:r>
            <w:r w:rsidR="00B7063F" w:rsidRPr="001A1E16">
              <w:rPr>
                <w:rFonts w:ascii="Times New Roman" w:hAnsi="Times New Roman" w:cs="Times New Roman"/>
                <w:sz w:val="24"/>
                <w:szCs w:val="24"/>
              </w:rPr>
              <w:t>автономного</w:t>
            </w:r>
            <w:r w:rsidRPr="001A1E16">
              <w:rPr>
                <w:rFonts w:ascii="Times New Roman" w:hAnsi="Times New Roman" w:cs="Times New Roman"/>
                <w:sz w:val="24"/>
                <w:szCs w:val="24"/>
              </w:rPr>
              <w:t xml:space="preserve"> учреждения «</w:t>
            </w:r>
            <w:r w:rsidR="00B7063F" w:rsidRPr="001A1E16">
              <w:rPr>
                <w:rFonts w:ascii="Times New Roman" w:hAnsi="Times New Roman" w:cs="Times New Roman"/>
                <w:sz w:val="24"/>
                <w:szCs w:val="24"/>
              </w:rPr>
              <w:t>С</w:t>
            </w:r>
            <w:r w:rsidRPr="001A1E16">
              <w:rPr>
                <w:rFonts w:ascii="Times New Roman" w:hAnsi="Times New Roman" w:cs="Times New Roman"/>
                <w:sz w:val="24"/>
                <w:szCs w:val="24"/>
              </w:rPr>
              <w:t>редн</w:t>
            </w:r>
            <w:r w:rsidR="00B7063F" w:rsidRPr="001A1E16">
              <w:rPr>
                <w:rFonts w:ascii="Times New Roman" w:hAnsi="Times New Roman" w:cs="Times New Roman"/>
                <w:sz w:val="24"/>
                <w:szCs w:val="24"/>
              </w:rPr>
              <w:t>яя общеобразовательная школа № 10</w:t>
            </w:r>
            <w:r w:rsidRPr="001A1E16">
              <w:rPr>
                <w:rFonts w:ascii="Times New Roman" w:hAnsi="Times New Roman" w:cs="Times New Roman"/>
                <w:sz w:val="24"/>
                <w:szCs w:val="24"/>
              </w:rPr>
              <w:t>»</w:t>
            </w:r>
            <w:r w:rsidR="00B7063F" w:rsidRPr="001A1E16">
              <w:rPr>
                <w:rFonts w:ascii="Times New Roman" w:hAnsi="Times New Roman" w:cs="Times New Roman"/>
                <w:sz w:val="24"/>
                <w:szCs w:val="24"/>
              </w:rPr>
              <w:t>д.Б.Седельниково</w:t>
            </w:r>
          </w:p>
        </w:tc>
      </w:tr>
      <w:tr w:rsidR="004F205A" w:rsidTr="00AA66E3">
        <w:tc>
          <w:tcPr>
            <w:tcW w:w="4660" w:type="dxa"/>
          </w:tcPr>
          <w:p w:rsidR="004F205A" w:rsidRPr="001A1E16" w:rsidRDefault="004F205A" w:rsidP="004F205A">
            <w:pPr>
              <w:rPr>
                <w:rFonts w:ascii="Times New Roman" w:hAnsi="Times New Roman" w:cs="Times New Roman"/>
                <w:sz w:val="24"/>
                <w:szCs w:val="24"/>
              </w:rPr>
            </w:pPr>
            <w:r w:rsidRPr="001A1E16">
              <w:rPr>
                <w:rFonts w:ascii="Times New Roman" w:hAnsi="Times New Roman" w:cs="Times New Roman"/>
                <w:sz w:val="24"/>
                <w:szCs w:val="24"/>
              </w:rPr>
              <w:lastRenderedPageBreak/>
              <w:t>Цель</w:t>
            </w:r>
          </w:p>
        </w:tc>
        <w:tc>
          <w:tcPr>
            <w:tcW w:w="4665" w:type="dxa"/>
          </w:tcPr>
          <w:p w:rsidR="004F205A" w:rsidRPr="001A1E16" w:rsidRDefault="004F205A" w:rsidP="001A1E16">
            <w:pPr>
              <w:jc w:val="both"/>
              <w:rPr>
                <w:rFonts w:ascii="Times New Roman" w:hAnsi="Times New Roman" w:cs="Times New Roman"/>
                <w:sz w:val="24"/>
                <w:szCs w:val="24"/>
              </w:rPr>
            </w:pPr>
            <w:r w:rsidRPr="001A1E16">
              <w:rPr>
                <w:rFonts w:ascii="Times New Roman" w:hAnsi="Times New Roman" w:cs="Times New Roman"/>
                <w:sz w:val="24"/>
                <w:szCs w:val="24"/>
              </w:rPr>
              <w:t>Формирование и реализация модели современной школы, объединяющей детей и взрослых, обеспечивающей доступность качественного образования и равные возможности для всех обучающихся, их всестороннее развитие, здоровьесбережение, направленной на совершенствование системы профессиональной ориентации, воспитание патриотизма, российской гражданской идентичности, духовно-нравственной культуры на основе российских традиционных духовных и культурных ценностей.</w:t>
            </w:r>
          </w:p>
        </w:tc>
      </w:tr>
      <w:tr w:rsidR="004F205A" w:rsidTr="00AA66E3">
        <w:tc>
          <w:tcPr>
            <w:tcW w:w="4660" w:type="dxa"/>
          </w:tcPr>
          <w:p w:rsidR="004F205A" w:rsidRPr="001A1E16" w:rsidRDefault="004F205A" w:rsidP="004F205A">
            <w:pPr>
              <w:rPr>
                <w:rFonts w:ascii="Times New Roman" w:hAnsi="Times New Roman" w:cs="Times New Roman"/>
                <w:sz w:val="24"/>
                <w:szCs w:val="24"/>
              </w:rPr>
            </w:pPr>
            <w:r w:rsidRPr="001A1E16">
              <w:rPr>
                <w:rFonts w:ascii="Times New Roman" w:hAnsi="Times New Roman" w:cs="Times New Roman"/>
                <w:sz w:val="24"/>
                <w:szCs w:val="24"/>
              </w:rPr>
              <w:t>Комплексные задачи Программы развития</w:t>
            </w:r>
          </w:p>
        </w:tc>
        <w:tc>
          <w:tcPr>
            <w:tcW w:w="4665" w:type="dxa"/>
          </w:tcPr>
          <w:p w:rsidR="001A1E16" w:rsidRPr="001A1E16" w:rsidRDefault="004F205A" w:rsidP="004F205A">
            <w:pPr>
              <w:rPr>
                <w:rFonts w:ascii="Times New Roman" w:hAnsi="Times New Roman" w:cs="Times New Roman"/>
                <w:sz w:val="24"/>
                <w:szCs w:val="24"/>
              </w:rPr>
            </w:pPr>
            <w:r w:rsidRPr="001A1E16">
              <w:rPr>
                <w:rFonts w:ascii="Times New Roman" w:hAnsi="Times New Roman" w:cs="Times New Roman"/>
                <w:sz w:val="24"/>
                <w:szCs w:val="24"/>
              </w:rPr>
              <w:t xml:space="preserve">Проведение самодиагностики образовательной организации, определение уровня соответствия статусу проекта «Школа Минпросвещения России»; </w:t>
            </w:r>
          </w:p>
          <w:p w:rsidR="001A1E16" w:rsidRPr="001A1E16" w:rsidRDefault="004F205A" w:rsidP="004F205A">
            <w:pPr>
              <w:rPr>
                <w:rFonts w:ascii="Times New Roman" w:hAnsi="Times New Roman" w:cs="Times New Roman"/>
                <w:sz w:val="24"/>
                <w:szCs w:val="24"/>
              </w:rPr>
            </w:pPr>
            <w:r w:rsidRPr="001A1E16">
              <w:rPr>
                <w:rFonts w:ascii="Cambria Math" w:hAnsi="Cambria Math" w:cs="Cambria Math"/>
                <w:sz w:val="24"/>
                <w:szCs w:val="24"/>
              </w:rPr>
              <w:t>⎯</w:t>
            </w:r>
            <w:r w:rsidRPr="001A1E16">
              <w:rPr>
                <w:rFonts w:ascii="Times New Roman" w:hAnsi="Times New Roman" w:cs="Times New Roman"/>
                <w:sz w:val="24"/>
                <w:szCs w:val="24"/>
              </w:rPr>
              <w:t xml:space="preserve"> Управленческий анализ и проектирование условий перехода на следующий уровень соответствия статуса проекта «Школа Минпросвещения </w:t>
            </w:r>
            <w:r w:rsidRPr="001A1E16">
              <w:rPr>
                <w:rFonts w:ascii="Times New Roman" w:hAnsi="Times New Roman" w:cs="Times New Roman"/>
                <w:sz w:val="24"/>
                <w:szCs w:val="24"/>
              </w:rPr>
              <w:lastRenderedPageBreak/>
              <w:t>России» с учѐтом магистральных направлений развития:</w:t>
            </w:r>
          </w:p>
          <w:p w:rsidR="001A1E16" w:rsidRPr="001A1E16" w:rsidRDefault="004F205A" w:rsidP="004F205A">
            <w:pPr>
              <w:rPr>
                <w:rFonts w:ascii="Times New Roman" w:hAnsi="Times New Roman" w:cs="Times New Roman"/>
                <w:sz w:val="24"/>
                <w:szCs w:val="24"/>
              </w:rPr>
            </w:pPr>
            <w:r w:rsidRPr="001A1E16">
              <w:rPr>
                <w:rFonts w:ascii="Times New Roman" w:hAnsi="Times New Roman" w:cs="Times New Roman"/>
                <w:sz w:val="24"/>
                <w:szCs w:val="24"/>
              </w:rPr>
              <w:t xml:space="preserve"> </w:t>
            </w:r>
            <w:r w:rsidRPr="001A1E16">
              <w:rPr>
                <w:rFonts w:ascii="Cambria Math" w:hAnsi="Cambria Math" w:cs="Cambria Math"/>
                <w:sz w:val="24"/>
                <w:szCs w:val="24"/>
              </w:rPr>
              <w:t>⎯</w:t>
            </w:r>
            <w:r w:rsidRPr="001A1E16">
              <w:rPr>
                <w:rFonts w:ascii="Times New Roman" w:hAnsi="Times New Roman" w:cs="Times New Roman"/>
                <w:sz w:val="24"/>
                <w:szCs w:val="24"/>
              </w:rPr>
              <w:t xml:space="preserve"> Знание: качество и объективность; </w:t>
            </w:r>
          </w:p>
          <w:p w:rsidR="001A1E16" w:rsidRPr="001A1E16" w:rsidRDefault="004F205A" w:rsidP="004F205A">
            <w:pPr>
              <w:rPr>
                <w:rFonts w:ascii="Times New Roman" w:hAnsi="Times New Roman" w:cs="Times New Roman"/>
                <w:sz w:val="24"/>
                <w:szCs w:val="24"/>
              </w:rPr>
            </w:pPr>
            <w:r w:rsidRPr="001A1E16">
              <w:rPr>
                <w:rFonts w:ascii="Cambria Math" w:hAnsi="Cambria Math" w:cs="Cambria Math"/>
                <w:sz w:val="24"/>
                <w:szCs w:val="24"/>
              </w:rPr>
              <w:t>⎯</w:t>
            </w:r>
            <w:r w:rsidRPr="001A1E16">
              <w:rPr>
                <w:rFonts w:ascii="Times New Roman" w:hAnsi="Times New Roman" w:cs="Times New Roman"/>
                <w:sz w:val="24"/>
                <w:szCs w:val="24"/>
              </w:rPr>
              <w:t xml:space="preserve"> Воспитание; </w:t>
            </w:r>
          </w:p>
          <w:p w:rsidR="001A1E16" w:rsidRPr="001A1E16" w:rsidRDefault="004F205A" w:rsidP="004F205A">
            <w:pPr>
              <w:rPr>
                <w:rFonts w:ascii="Times New Roman" w:hAnsi="Times New Roman" w:cs="Times New Roman"/>
                <w:sz w:val="24"/>
                <w:szCs w:val="24"/>
              </w:rPr>
            </w:pPr>
            <w:r w:rsidRPr="001A1E16">
              <w:rPr>
                <w:rFonts w:ascii="Cambria Math" w:hAnsi="Cambria Math" w:cs="Cambria Math"/>
                <w:sz w:val="24"/>
                <w:szCs w:val="24"/>
              </w:rPr>
              <w:t>⎯</w:t>
            </w:r>
            <w:r w:rsidRPr="001A1E16">
              <w:rPr>
                <w:rFonts w:ascii="Times New Roman" w:hAnsi="Times New Roman" w:cs="Times New Roman"/>
                <w:sz w:val="24"/>
                <w:szCs w:val="24"/>
              </w:rPr>
              <w:t xml:space="preserve"> Здоровье; </w:t>
            </w:r>
          </w:p>
          <w:p w:rsidR="001A1E16" w:rsidRPr="001A1E16" w:rsidRDefault="004F205A" w:rsidP="004F205A">
            <w:pPr>
              <w:rPr>
                <w:rFonts w:ascii="Times New Roman" w:hAnsi="Times New Roman" w:cs="Times New Roman"/>
                <w:sz w:val="24"/>
                <w:szCs w:val="24"/>
              </w:rPr>
            </w:pPr>
            <w:r w:rsidRPr="001A1E16">
              <w:rPr>
                <w:rFonts w:ascii="Cambria Math" w:hAnsi="Cambria Math" w:cs="Cambria Math"/>
                <w:sz w:val="24"/>
                <w:szCs w:val="24"/>
              </w:rPr>
              <w:t>⎯</w:t>
            </w:r>
            <w:r w:rsidRPr="001A1E16">
              <w:rPr>
                <w:rFonts w:ascii="Times New Roman" w:hAnsi="Times New Roman" w:cs="Times New Roman"/>
                <w:sz w:val="24"/>
                <w:szCs w:val="24"/>
              </w:rPr>
              <w:t xml:space="preserve"> Творчество;</w:t>
            </w:r>
          </w:p>
          <w:p w:rsidR="001A1E16" w:rsidRPr="001A1E16" w:rsidRDefault="004F205A" w:rsidP="004F205A">
            <w:pPr>
              <w:rPr>
                <w:rFonts w:ascii="Times New Roman" w:hAnsi="Times New Roman" w:cs="Times New Roman"/>
                <w:sz w:val="24"/>
                <w:szCs w:val="24"/>
              </w:rPr>
            </w:pPr>
            <w:r w:rsidRPr="001A1E16">
              <w:rPr>
                <w:rFonts w:ascii="Times New Roman" w:hAnsi="Times New Roman" w:cs="Times New Roman"/>
                <w:sz w:val="24"/>
                <w:szCs w:val="24"/>
              </w:rPr>
              <w:t xml:space="preserve"> </w:t>
            </w:r>
            <w:r w:rsidRPr="001A1E16">
              <w:rPr>
                <w:rFonts w:ascii="Cambria Math" w:hAnsi="Cambria Math" w:cs="Cambria Math"/>
                <w:sz w:val="24"/>
                <w:szCs w:val="24"/>
              </w:rPr>
              <w:t>⎯</w:t>
            </w:r>
            <w:r w:rsidRPr="001A1E16">
              <w:rPr>
                <w:rFonts w:ascii="Times New Roman" w:hAnsi="Times New Roman" w:cs="Times New Roman"/>
                <w:sz w:val="24"/>
                <w:szCs w:val="24"/>
              </w:rPr>
              <w:t xml:space="preserve"> Профориентация. </w:t>
            </w:r>
          </w:p>
          <w:p w:rsidR="001A1E16" w:rsidRPr="001A1E16" w:rsidRDefault="004F205A" w:rsidP="004F205A">
            <w:pPr>
              <w:rPr>
                <w:rFonts w:ascii="Times New Roman" w:hAnsi="Times New Roman" w:cs="Times New Roman"/>
                <w:sz w:val="24"/>
                <w:szCs w:val="24"/>
              </w:rPr>
            </w:pPr>
            <w:r w:rsidRPr="001A1E16">
              <w:rPr>
                <w:rFonts w:ascii="Cambria Math" w:hAnsi="Cambria Math" w:cs="Cambria Math"/>
                <w:sz w:val="24"/>
                <w:szCs w:val="24"/>
              </w:rPr>
              <w:t>⎯</w:t>
            </w:r>
            <w:r w:rsidRPr="001A1E16">
              <w:rPr>
                <w:rFonts w:ascii="Times New Roman" w:hAnsi="Times New Roman" w:cs="Times New Roman"/>
                <w:sz w:val="24"/>
                <w:szCs w:val="24"/>
              </w:rPr>
              <w:t xml:space="preserve"> Профессиональное развитие педагогов и руководителей школы, обеспечивающее своевременную методическую подготовку с целью достижения планируемых образовательных результатов; </w:t>
            </w:r>
          </w:p>
          <w:p w:rsidR="001A1E16" w:rsidRPr="001A1E16" w:rsidRDefault="004F205A" w:rsidP="004F205A">
            <w:pPr>
              <w:rPr>
                <w:rFonts w:ascii="Times New Roman" w:hAnsi="Times New Roman" w:cs="Times New Roman"/>
                <w:sz w:val="24"/>
                <w:szCs w:val="24"/>
              </w:rPr>
            </w:pPr>
            <w:r w:rsidRPr="001A1E16">
              <w:rPr>
                <w:rFonts w:ascii="Cambria Math" w:hAnsi="Cambria Math" w:cs="Cambria Math"/>
                <w:sz w:val="24"/>
                <w:szCs w:val="24"/>
              </w:rPr>
              <w:t>⎯</w:t>
            </w:r>
            <w:r w:rsidRPr="001A1E16">
              <w:rPr>
                <w:rFonts w:ascii="Times New Roman" w:hAnsi="Times New Roman" w:cs="Times New Roman"/>
                <w:sz w:val="24"/>
                <w:szCs w:val="24"/>
              </w:rPr>
              <w:t xml:space="preserve"> Повышение качества образования; </w:t>
            </w:r>
          </w:p>
          <w:p w:rsidR="001A1E16" w:rsidRPr="001A1E16" w:rsidRDefault="004F205A" w:rsidP="004F205A">
            <w:pPr>
              <w:rPr>
                <w:rFonts w:ascii="Times New Roman" w:hAnsi="Times New Roman" w:cs="Times New Roman"/>
                <w:sz w:val="24"/>
                <w:szCs w:val="24"/>
              </w:rPr>
            </w:pPr>
            <w:r w:rsidRPr="001A1E16">
              <w:rPr>
                <w:rFonts w:ascii="Cambria Math" w:hAnsi="Cambria Math" w:cs="Cambria Math"/>
                <w:sz w:val="24"/>
                <w:szCs w:val="24"/>
              </w:rPr>
              <w:t>⎯</w:t>
            </w:r>
            <w:r w:rsidRPr="001A1E16">
              <w:rPr>
                <w:rFonts w:ascii="Times New Roman" w:hAnsi="Times New Roman" w:cs="Times New Roman"/>
                <w:sz w:val="24"/>
                <w:szCs w:val="24"/>
              </w:rPr>
              <w:t xml:space="preserve"> Расширение возможности образовательного партнёрства для повышения качества освоения содержания учебных предметов в практическом применении; </w:t>
            </w:r>
          </w:p>
          <w:p w:rsidR="004F205A" w:rsidRDefault="004F205A" w:rsidP="004F205A">
            <w:r w:rsidRPr="001A1E16">
              <w:rPr>
                <w:rFonts w:ascii="Cambria Math" w:hAnsi="Cambria Math" w:cs="Cambria Math"/>
                <w:sz w:val="24"/>
                <w:szCs w:val="24"/>
              </w:rPr>
              <w:t>⎯</w:t>
            </w:r>
            <w:r w:rsidRPr="001A1E16">
              <w:rPr>
                <w:rFonts w:ascii="Times New Roman" w:hAnsi="Times New Roman" w:cs="Times New Roman"/>
                <w:sz w:val="24"/>
                <w:szCs w:val="24"/>
              </w:rPr>
              <w:t xml:space="preserve"> Модернизация материально-технической базы</w:t>
            </w:r>
          </w:p>
        </w:tc>
      </w:tr>
      <w:tr w:rsidR="004F205A" w:rsidTr="00AA66E3">
        <w:tc>
          <w:tcPr>
            <w:tcW w:w="4660" w:type="dxa"/>
          </w:tcPr>
          <w:p w:rsidR="004F205A" w:rsidRPr="001A1E16" w:rsidRDefault="004F205A" w:rsidP="001A1E16">
            <w:pPr>
              <w:jc w:val="both"/>
              <w:rPr>
                <w:rFonts w:ascii="Times New Roman" w:hAnsi="Times New Roman" w:cs="Times New Roman"/>
                <w:sz w:val="24"/>
                <w:szCs w:val="24"/>
              </w:rPr>
            </w:pPr>
            <w:r w:rsidRPr="001A1E16">
              <w:rPr>
                <w:rFonts w:ascii="Times New Roman" w:hAnsi="Times New Roman" w:cs="Times New Roman"/>
                <w:sz w:val="24"/>
                <w:szCs w:val="24"/>
              </w:rPr>
              <w:lastRenderedPageBreak/>
              <w:t>Планируемые результаты реализации Программы развития</w:t>
            </w:r>
          </w:p>
        </w:tc>
        <w:tc>
          <w:tcPr>
            <w:tcW w:w="4665" w:type="dxa"/>
          </w:tcPr>
          <w:p w:rsidR="001A1E16" w:rsidRPr="001A1E16" w:rsidRDefault="004F205A" w:rsidP="001A1E16">
            <w:pPr>
              <w:jc w:val="both"/>
              <w:rPr>
                <w:rFonts w:ascii="Times New Roman" w:hAnsi="Times New Roman" w:cs="Times New Roman"/>
                <w:sz w:val="24"/>
                <w:szCs w:val="24"/>
              </w:rPr>
            </w:pPr>
            <w:r w:rsidRPr="001A1E16">
              <w:rPr>
                <w:rFonts w:ascii="Times New Roman" w:hAnsi="Times New Roman" w:cs="Times New Roman"/>
                <w:sz w:val="24"/>
                <w:szCs w:val="24"/>
              </w:rPr>
              <w:t xml:space="preserve">1. Достижение показателей не ниже среднего уровня «Школы Минпросвещения России», соответствие единым требованиям к образовательной среде, школьному климату, организации образовательной, просветительской, воспитательной деятельности. </w:t>
            </w:r>
          </w:p>
          <w:p w:rsidR="001A1E16" w:rsidRPr="001A1E16" w:rsidRDefault="004F205A" w:rsidP="001A1E16">
            <w:pPr>
              <w:jc w:val="both"/>
              <w:rPr>
                <w:rFonts w:ascii="Times New Roman" w:hAnsi="Times New Roman" w:cs="Times New Roman"/>
                <w:sz w:val="24"/>
                <w:szCs w:val="24"/>
              </w:rPr>
            </w:pPr>
            <w:r w:rsidRPr="001A1E16">
              <w:rPr>
                <w:rFonts w:ascii="Times New Roman" w:hAnsi="Times New Roman" w:cs="Times New Roman"/>
                <w:sz w:val="24"/>
                <w:szCs w:val="24"/>
              </w:rPr>
              <w:t xml:space="preserve">2. Предоставление каждому обучающемуся качественного общего образования, достижение максимально возможных образовательных результатов на основе лучших традиций отечественной педагогики, предполагающих реализацию углубленного и профильного обучения, проектной и исследовательской деятельности, в том числе с применением электронных образовательных ресурсов, обеспечение объективной внутренней системы оценки качества образования. </w:t>
            </w:r>
          </w:p>
          <w:p w:rsidR="001A1E16" w:rsidRPr="001A1E16" w:rsidRDefault="004F205A" w:rsidP="001A1E16">
            <w:pPr>
              <w:jc w:val="both"/>
              <w:rPr>
                <w:rFonts w:ascii="Times New Roman" w:hAnsi="Times New Roman" w:cs="Times New Roman"/>
                <w:sz w:val="24"/>
                <w:szCs w:val="24"/>
              </w:rPr>
            </w:pPr>
            <w:r w:rsidRPr="001A1E16">
              <w:rPr>
                <w:rFonts w:ascii="Times New Roman" w:hAnsi="Times New Roman" w:cs="Times New Roman"/>
                <w:sz w:val="24"/>
                <w:szCs w:val="24"/>
              </w:rPr>
              <w:t xml:space="preserve">3. Развитие личностных качеств обучающихся в соответствии с приоритетами государственной политики в сфере воспитания на основе российских традиционных духовно-нравственных ценностей. </w:t>
            </w:r>
          </w:p>
          <w:p w:rsidR="001A1E16" w:rsidRPr="001A1E16" w:rsidRDefault="004F205A" w:rsidP="001A1E16">
            <w:pPr>
              <w:jc w:val="both"/>
              <w:rPr>
                <w:rFonts w:ascii="Times New Roman" w:hAnsi="Times New Roman" w:cs="Times New Roman"/>
                <w:sz w:val="24"/>
                <w:szCs w:val="24"/>
              </w:rPr>
            </w:pPr>
            <w:r w:rsidRPr="001A1E16">
              <w:rPr>
                <w:rFonts w:ascii="Times New Roman" w:hAnsi="Times New Roman" w:cs="Times New Roman"/>
                <w:sz w:val="24"/>
                <w:szCs w:val="24"/>
              </w:rPr>
              <w:t xml:space="preserve">4. Формирование здоровьесберегающего потенциала общеобразовательной организации на основе применения специальных технологий и методик обучения и воспитания, в том числе адаптивных, направленных на гармоничное физическое и психическое развитие, социальное благополучие, сохранение и </w:t>
            </w:r>
            <w:r w:rsidRPr="001A1E16">
              <w:rPr>
                <w:rFonts w:ascii="Times New Roman" w:hAnsi="Times New Roman" w:cs="Times New Roman"/>
                <w:sz w:val="24"/>
                <w:szCs w:val="24"/>
              </w:rPr>
              <w:lastRenderedPageBreak/>
              <w:t xml:space="preserve">укрепление здоровья и обеспечение личной безопасности обучающихся. </w:t>
            </w:r>
          </w:p>
          <w:p w:rsidR="001A1E16" w:rsidRPr="001A1E16" w:rsidRDefault="004F205A" w:rsidP="001A1E16">
            <w:pPr>
              <w:jc w:val="both"/>
              <w:rPr>
                <w:rFonts w:ascii="Times New Roman" w:hAnsi="Times New Roman" w:cs="Times New Roman"/>
                <w:sz w:val="24"/>
                <w:szCs w:val="24"/>
              </w:rPr>
            </w:pPr>
            <w:r w:rsidRPr="001A1E16">
              <w:rPr>
                <w:rFonts w:ascii="Times New Roman" w:hAnsi="Times New Roman" w:cs="Times New Roman"/>
                <w:sz w:val="24"/>
                <w:szCs w:val="24"/>
              </w:rPr>
              <w:t xml:space="preserve">5. Формирование осознанного отношения обучающихся к профессионально-трудовой сфере, основанного на создании условий для формирования у них набора компетенций, необходимых для успешного самоопределения и общей внутренней готовности к разрешению проблем профессиональной жизни с использованием системы профессиональных проб, сетевых программ с колледжами и вузами, сотрудничества с семьей, с участием работодателей и заинтересованной общественности. </w:t>
            </w:r>
          </w:p>
          <w:p w:rsidR="001A1E16" w:rsidRPr="001A1E16" w:rsidRDefault="004F205A" w:rsidP="001A1E16">
            <w:pPr>
              <w:jc w:val="both"/>
              <w:rPr>
                <w:rFonts w:ascii="Times New Roman" w:hAnsi="Times New Roman" w:cs="Times New Roman"/>
                <w:sz w:val="24"/>
                <w:szCs w:val="24"/>
              </w:rPr>
            </w:pPr>
            <w:r w:rsidRPr="001A1E16">
              <w:rPr>
                <w:rFonts w:ascii="Times New Roman" w:hAnsi="Times New Roman" w:cs="Times New Roman"/>
                <w:sz w:val="24"/>
                <w:szCs w:val="24"/>
              </w:rPr>
              <w:t xml:space="preserve">6. Создание условий и ситуаций успеха созидательной деятельности, способствующих максимальной реализации потенциальных возможностей и наиболее полному раскрытию творческого потенциала обучающихся. </w:t>
            </w:r>
          </w:p>
          <w:p w:rsidR="001A1E16" w:rsidRPr="001A1E16" w:rsidRDefault="004F205A" w:rsidP="001A1E16">
            <w:pPr>
              <w:jc w:val="both"/>
              <w:rPr>
                <w:rFonts w:ascii="Times New Roman" w:hAnsi="Times New Roman" w:cs="Times New Roman"/>
                <w:sz w:val="24"/>
                <w:szCs w:val="24"/>
              </w:rPr>
            </w:pPr>
            <w:r w:rsidRPr="001A1E16">
              <w:rPr>
                <w:rFonts w:ascii="Times New Roman" w:hAnsi="Times New Roman" w:cs="Times New Roman"/>
                <w:sz w:val="24"/>
                <w:szCs w:val="24"/>
              </w:rPr>
              <w:t xml:space="preserve">7. Поддержка и развитие личностных и профессиональных компетенций педагогических работников (непрерывное профессиональное развитие, наставничество, адресная помощь и сопровождение) и максимальное использование потенциала каждого члена команды.. </w:t>
            </w:r>
          </w:p>
          <w:p w:rsidR="001A1E16" w:rsidRPr="001A1E16" w:rsidRDefault="004F205A" w:rsidP="001A1E16">
            <w:pPr>
              <w:jc w:val="both"/>
              <w:rPr>
                <w:rFonts w:ascii="Times New Roman" w:hAnsi="Times New Roman" w:cs="Times New Roman"/>
                <w:sz w:val="24"/>
                <w:szCs w:val="24"/>
              </w:rPr>
            </w:pPr>
            <w:r w:rsidRPr="001A1E16">
              <w:rPr>
                <w:rFonts w:ascii="Times New Roman" w:hAnsi="Times New Roman" w:cs="Times New Roman"/>
                <w:sz w:val="24"/>
                <w:szCs w:val="24"/>
              </w:rPr>
              <w:t>8. Формирование уклада общеобразовательной организации, поддерживающего ценности, принципы, нравственную культуру, создание безопасного и комфортного образовательного пространства.</w:t>
            </w:r>
          </w:p>
          <w:p w:rsidR="001A1E16" w:rsidRPr="001A1E16" w:rsidRDefault="004F205A" w:rsidP="001A1E16">
            <w:pPr>
              <w:jc w:val="both"/>
              <w:rPr>
                <w:rFonts w:ascii="Times New Roman" w:hAnsi="Times New Roman" w:cs="Times New Roman"/>
                <w:sz w:val="24"/>
                <w:szCs w:val="24"/>
              </w:rPr>
            </w:pPr>
            <w:r w:rsidRPr="001A1E16">
              <w:rPr>
                <w:rFonts w:ascii="Times New Roman" w:hAnsi="Times New Roman" w:cs="Times New Roman"/>
                <w:sz w:val="24"/>
                <w:szCs w:val="24"/>
              </w:rPr>
              <w:t xml:space="preserve"> 9. Создание современной мотивирующей образовательной среды являющейся действенным инструментом становления субъектной позиции обучающихся. </w:t>
            </w:r>
          </w:p>
          <w:p w:rsidR="004F205A" w:rsidRPr="001A1E16" w:rsidRDefault="004F205A" w:rsidP="001A1E16">
            <w:pPr>
              <w:jc w:val="both"/>
              <w:rPr>
                <w:rFonts w:ascii="Times New Roman" w:hAnsi="Times New Roman" w:cs="Times New Roman"/>
                <w:sz w:val="24"/>
                <w:szCs w:val="24"/>
              </w:rPr>
            </w:pPr>
            <w:r w:rsidRPr="001A1E16">
              <w:rPr>
                <w:rFonts w:ascii="Times New Roman" w:hAnsi="Times New Roman" w:cs="Times New Roman"/>
                <w:sz w:val="24"/>
                <w:szCs w:val="24"/>
              </w:rPr>
              <w:t>10. Организация партнерских отношений/сетевого взаимодействия: заключение договоров с профессиональными учебными заведениями и предприятиями.</w:t>
            </w:r>
          </w:p>
        </w:tc>
      </w:tr>
      <w:tr w:rsidR="004F205A" w:rsidTr="00AA66E3">
        <w:tc>
          <w:tcPr>
            <w:tcW w:w="4660" w:type="dxa"/>
          </w:tcPr>
          <w:p w:rsidR="004F205A" w:rsidRPr="001A1E16" w:rsidRDefault="004F205A" w:rsidP="001A1E16">
            <w:pPr>
              <w:jc w:val="both"/>
              <w:rPr>
                <w:rFonts w:ascii="Times New Roman" w:hAnsi="Times New Roman" w:cs="Times New Roman"/>
                <w:sz w:val="24"/>
                <w:szCs w:val="24"/>
              </w:rPr>
            </w:pPr>
            <w:r w:rsidRPr="001A1E16">
              <w:rPr>
                <w:rFonts w:ascii="Times New Roman" w:hAnsi="Times New Roman" w:cs="Times New Roman"/>
                <w:sz w:val="24"/>
                <w:szCs w:val="24"/>
              </w:rPr>
              <w:lastRenderedPageBreak/>
              <w:t>Сведения о разработчиках</w:t>
            </w:r>
          </w:p>
        </w:tc>
        <w:tc>
          <w:tcPr>
            <w:tcW w:w="4665" w:type="dxa"/>
          </w:tcPr>
          <w:p w:rsidR="004F205A" w:rsidRPr="001A1E16" w:rsidRDefault="001A1E16" w:rsidP="001A1E16">
            <w:pPr>
              <w:jc w:val="both"/>
              <w:rPr>
                <w:rFonts w:ascii="Times New Roman" w:hAnsi="Times New Roman" w:cs="Times New Roman"/>
                <w:sz w:val="24"/>
                <w:szCs w:val="24"/>
              </w:rPr>
            </w:pPr>
            <w:r w:rsidRPr="001A1E16">
              <w:rPr>
                <w:rFonts w:ascii="Times New Roman" w:hAnsi="Times New Roman" w:cs="Times New Roman"/>
                <w:sz w:val="24"/>
                <w:szCs w:val="24"/>
              </w:rPr>
              <w:t>Администрация МАО</w:t>
            </w:r>
            <w:r w:rsidR="004F205A" w:rsidRPr="001A1E16">
              <w:rPr>
                <w:rFonts w:ascii="Times New Roman" w:hAnsi="Times New Roman" w:cs="Times New Roman"/>
                <w:sz w:val="24"/>
                <w:szCs w:val="24"/>
              </w:rPr>
              <w:t>У «</w:t>
            </w:r>
            <w:r w:rsidRPr="001A1E16">
              <w:rPr>
                <w:rFonts w:ascii="Times New Roman" w:hAnsi="Times New Roman" w:cs="Times New Roman"/>
                <w:sz w:val="24"/>
                <w:szCs w:val="24"/>
              </w:rPr>
              <w:t xml:space="preserve"> СОШ № 10</w:t>
            </w:r>
            <w:r w:rsidR="004F205A" w:rsidRPr="001A1E16">
              <w:rPr>
                <w:rFonts w:ascii="Times New Roman" w:hAnsi="Times New Roman" w:cs="Times New Roman"/>
                <w:sz w:val="24"/>
                <w:szCs w:val="24"/>
              </w:rPr>
              <w:t>»</w:t>
            </w:r>
            <w:r w:rsidRPr="001A1E16">
              <w:rPr>
                <w:rFonts w:ascii="Times New Roman" w:hAnsi="Times New Roman" w:cs="Times New Roman"/>
                <w:sz w:val="24"/>
                <w:szCs w:val="24"/>
              </w:rPr>
              <w:t>д.Б.Седельниково</w:t>
            </w:r>
          </w:p>
        </w:tc>
      </w:tr>
      <w:tr w:rsidR="004F205A" w:rsidTr="00AA66E3">
        <w:tc>
          <w:tcPr>
            <w:tcW w:w="4660" w:type="dxa"/>
          </w:tcPr>
          <w:p w:rsidR="004F205A" w:rsidRPr="001A1E16" w:rsidRDefault="004F205A" w:rsidP="004F205A">
            <w:pPr>
              <w:rPr>
                <w:rFonts w:ascii="Times New Roman" w:hAnsi="Times New Roman" w:cs="Times New Roman"/>
                <w:sz w:val="24"/>
                <w:szCs w:val="24"/>
              </w:rPr>
            </w:pPr>
            <w:r w:rsidRPr="001A1E16">
              <w:rPr>
                <w:rFonts w:ascii="Times New Roman" w:hAnsi="Times New Roman" w:cs="Times New Roman"/>
                <w:sz w:val="24"/>
                <w:szCs w:val="24"/>
              </w:rPr>
              <w:t>Период реализации</w:t>
            </w:r>
          </w:p>
        </w:tc>
        <w:tc>
          <w:tcPr>
            <w:tcW w:w="4665" w:type="dxa"/>
          </w:tcPr>
          <w:p w:rsidR="004F205A" w:rsidRPr="001A1E16" w:rsidRDefault="001A1E16" w:rsidP="004F205A">
            <w:pPr>
              <w:rPr>
                <w:rFonts w:ascii="Times New Roman" w:hAnsi="Times New Roman" w:cs="Times New Roman"/>
                <w:sz w:val="24"/>
                <w:szCs w:val="24"/>
              </w:rPr>
            </w:pPr>
            <w:r>
              <w:rPr>
                <w:rFonts w:ascii="Times New Roman" w:hAnsi="Times New Roman" w:cs="Times New Roman"/>
                <w:sz w:val="24"/>
                <w:szCs w:val="24"/>
              </w:rPr>
              <w:t>2025–2027</w:t>
            </w:r>
            <w:r w:rsidR="004F205A" w:rsidRPr="001A1E16">
              <w:rPr>
                <w:rFonts w:ascii="Times New Roman" w:hAnsi="Times New Roman" w:cs="Times New Roman"/>
                <w:sz w:val="24"/>
                <w:szCs w:val="24"/>
              </w:rPr>
              <w:t xml:space="preserve"> г.г</w:t>
            </w:r>
          </w:p>
        </w:tc>
      </w:tr>
      <w:tr w:rsidR="004F205A" w:rsidTr="00AA66E3">
        <w:tc>
          <w:tcPr>
            <w:tcW w:w="4660" w:type="dxa"/>
          </w:tcPr>
          <w:p w:rsidR="004F205A" w:rsidRPr="001A1E16" w:rsidRDefault="004F205A" w:rsidP="004F205A">
            <w:pPr>
              <w:rPr>
                <w:rFonts w:ascii="Times New Roman" w:hAnsi="Times New Roman" w:cs="Times New Roman"/>
                <w:sz w:val="24"/>
                <w:szCs w:val="24"/>
              </w:rPr>
            </w:pPr>
            <w:r w:rsidRPr="001A1E16">
              <w:rPr>
                <w:rFonts w:ascii="Times New Roman" w:hAnsi="Times New Roman" w:cs="Times New Roman"/>
                <w:sz w:val="24"/>
                <w:szCs w:val="24"/>
              </w:rPr>
              <w:t>Этапы реализации Программы развития</w:t>
            </w:r>
          </w:p>
        </w:tc>
        <w:tc>
          <w:tcPr>
            <w:tcW w:w="4665" w:type="dxa"/>
          </w:tcPr>
          <w:p w:rsidR="004F205A" w:rsidRPr="001A1E16" w:rsidRDefault="004F205A" w:rsidP="004F205A">
            <w:pPr>
              <w:rPr>
                <w:rFonts w:ascii="Times New Roman" w:hAnsi="Times New Roman" w:cs="Times New Roman"/>
                <w:sz w:val="24"/>
                <w:szCs w:val="24"/>
              </w:rPr>
            </w:pPr>
            <w:r w:rsidRPr="001A1E16">
              <w:rPr>
                <w:rFonts w:ascii="Times New Roman" w:hAnsi="Times New Roman" w:cs="Times New Roman"/>
                <w:sz w:val="24"/>
                <w:szCs w:val="24"/>
              </w:rPr>
              <w:t>Подготовительный, реализации, обобщающий</w:t>
            </w:r>
          </w:p>
        </w:tc>
      </w:tr>
      <w:tr w:rsidR="004F205A" w:rsidTr="00AA66E3">
        <w:tc>
          <w:tcPr>
            <w:tcW w:w="4660" w:type="dxa"/>
          </w:tcPr>
          <w:p w:rsidR="004F205A" w:rsidRPr="0006590D" w:rsidRDefault="004F205A" w:rsidP="001A1E16">
            <w:pPr>
              <w:rPr>
                <w:rFonts w:ascii="Times New Roman" w:hAnsi="Times New Roman" w:cs="Times New Roman"/>
                <w:sz w:val="24"/>
                <w:szCs w:val="24"/>
              </w:rPr>
            </w:pPr>
            <w:r w:rsidRPr="0006590D">
              <w:rPr>
                <w:rFonts w:ascii="Times New Roman" w:hAnsi="Times New Roman" w:cs="Times New Roman"/>
                <w:sz w:val="24"/>
                <w:szCs w:val="24"/>
              </w:rPr>
              <w:t>I этап – подготовительный (январь 202</w:t>
            </w:r>
            <w:r w:rsidR="001A1E16" w:rsidRPr="0006590D">
              <w:rPr>
                <w:rFonts w:ascii="Times New Roman" w:hAnsi="Times New Roman" w:cs="Times New Roman"/>
                <w:sz w:val="24"/>
                <w:szCs w:val="24"/>
              </w:rPr>
              <w:t>5 г. – март 2025</w:t>
            </w:r>
            <w:r w:rsidRPr="0006590D">
              <w:rPr>
                <w:rFonts w:ascii="Times New Roman" w:hAnsi="Times New Roman" w:cs="Times New Roman"/>
                <w:sz w:val="24"/>
                <w:szCs w:val="24"/>
              </w:rPr>
              <w:t xml:space="preserve"> г.)</w:t>
            </w:r>
          </w:p>
        </w:tc>
        <w:tc>
          <w:tcPr>
            <w:tcW w:w="4665" w:type="dxa"/>
          </w:tcPr>
          <w:p w:rsidR="0006590D" w:rsidRPr="0006590D" w:rsidRDefault="004F205A" w:rsidP="0006590D">
            <w:pPr>
              <w:rPr>
                <w:rFonts w:ascii="Times New Roman" w:hAnsi="Times New Roman" w:cs="Times New Roman"/>
                <w:sz w:val="24"/>
                <w:szCs w:val="24"/>
              </w:rPr>
            </w:pPr>
            <w:r w:rsidRPr="0006590D">
              <w:rPr>
                <w:rFonts w:ascii="Times New Roman" w:hAnsi="Times New Roman" w:cs="Times New Roman"/>
                <w:sz w:val="24"/>
                <w:szCs w:val="24"/>
              </w:rPr>
              <w:t>Подготовка локальных актов ОО (перечислить):</w:t>
            </w:r>
          </w:p>
          <w:p w:rsidR="0006590D" w:rsidRPr="0006590D" w:rsidRDefault="004F205A" w:rsidP="0006590D">
            <w:pPr>
              <w:rPr>
                <w:rFonts w:ascii="Times New Roman" w:hAnsi="Times New Roman" w:cs="Times New Roman"/>
                <w:sz w:val="24"/>
                <w:szCs w:val="24"/>
              </w:rPr>
            </w:pPr>
            <w:r w:rsidRPr="0006590D">
              <w:rPr>
                <w:rFonts w:ascii="Times New Roman" w:hAnsi="Times New Roman" w:cs="Times New Roman"/>
                <w:sz w:val="24"/>
                <w:szCs w:val="24"/>
              </w:rPr>
              <w:lastRenderedPageBreak/>
              <w:t>Распоряжение о продолжении участия в проек</w:t>
            </w:r>
            <w:r w:rsidR="0006590D" w:rsidRPr="0006590D">
              <w:rPr>
                <w:rFonts w:ascii="Times New Roman" w:hAnsi="Times New Roman" w:cs="Times New Roman"/>
                <w:sz w:val="24"/>
                <w:szCs w:val="24"/>
              </w:rPr>
              <w:t>те «Школа Минпросвещения» в 2024</w:t>
            </w:r>
            <w:r w:rsidRPr="0006590D">
              <w:rPr>
                <w:rFonts w:ascii="Times New Roman" w:hAnsi="Times New Roman" w:cs="Times New Roman"/>
                <w:sz w:val="24"/>
                <w:szCs w:val="24"/>
              </w:rPr>
              <w:t>/</w:t>
            </w:r>
            <w:r w:rsidR="0006590D" w:rsidRPr="0006590D">
              <w:rPr>
                <w:rFonts w:ascii="Times New Roman" w:hAnsi="Times New Roman" w:cs="Times New Roman"/>
                <w:sz w:val="24"/>
                <w:szCs w:val="24"/>
              </w:rPr>
              <w:t>25</w:t>
            </w:r>
            <w:r w:rsidRPr="0006590D">
              <w:rPr>
                <w:rFonts w:ascii="Times New Roman" w:hAnsi="Times New Roman" w:cs="Times New Roman"/>
                <w:sz w:val="24"/>
                <w:szCs w:val="24"/>
              </w:rPr>
              <w:t xml:space="preserve"> учебном году; </w:t>
            </w:r>
          </w:p>
          <w:p w:rsidR="0006590D" w:rsidRPr="0006590D" w:rsidRDefault="004F205A" w:rsidP="0006590D">
            <w:pPr>
              <w:rPr>
                <w:rFonts w:ascii="Times New Roman" w:hAnsi="Times New Roman" w:cs="Times New Roman"/>
                <w:sz w:val="24"/>
                <w:szCs w:val="24"/>
              </w:rPr>
            </w:pPr>
            <w:r w:rsidRPr="0006590D">
              <w:rPr>
                <w:rFonts w:ascii="Times New Roman" w:hAnsi="Times New Roman" w:cs="Times New Roman"/>
                <w:sz w:val="24"/>
                <w:szCs w:val="24"/>
              </w:rPr>
              <w:t>Распоряжение о продолжении участия в проек</w:t>
            </w:r>
            <w:r w:rsidR="0006590D" w:rsidRPr="0006590D">
              <w:rPr>
                <w:rFonts w:ascii="Times New Roman" w:hAnsi="Times New Roman" w:cs="Times New Roman"/>
                <w:sz w:val="24"/>
                <w:szCs w:val="24"/>
              </w:rPr>
              <w:t>те «Школа Минпросвещения» в 2025</w:t>
            </w:r>
            <w:r w:rsidRPr="0006590D">
              <w:rPr>
                <w:rFonts w:ascii="Times New Roman" w:hAnsi="Times New Roman" w:cs="Times New Roman"/>
                <w:sz w:val="24"/>
                <w:szCs w:val="24"/>
              </w:rPr>
              <w:t xml:space="preserve"> учебном году и р</w:t>
            </w:r>
            <w:r w:rsidR="0006590D" w:rsidRPr="0006590D">
              <w:rPr>
                <w:rFonts w:ascii="Times New Roman" w:hAnsi="Times New Roman" w:cs="Times New Roman"/>
                <w:sz w:val="24"/>
                <w:szCs w:val="24"/>
              </w:rPr>
              <w:t>азработке Программы развития МАОУ «СОШ № 10»д.Б.Седельниково</w:t>
            </w:r>
          </w:p>
          <w:p w:rsidR="0006590D" w:rsidRPr="0006590D" w:rsidRDefault="004F205A" w:rsidP="0006590D">
            <w:pPr>
              <w:rPr>
                <w:rFonts w:ascii="Times New Roman" w:hAnsi="Times New Roman" w:cs="Times New Roman"/>
                <w:sz w:val="24"/>
                <w:szCs w:val="24"/>
              </w:rPr>
            </w:pPr>
            <w:r w:rsidRPr="0006590D">
              <w:rPr>
                <w:rFonts w:ascii="Times New Roman" w:hAnsi="Times New Roman" w:cs="Times New Roman"/>
                <w:sz w:val="24"/>
                <w:szCs w:val="24"/>
              </w:rPr>
              <w:t xml:space="preserve">Распоряжение об утверждении Программы развития </w:t>
            </w:r>
            <w:r w:rsidR="0006590D" w:rsidRPr="0006590D">
              <w:rPr>
                <w:rFonts w:ascii="Times New Roman" w:hAnsi="Times New Roman" w:cs="Times New Roman"/>
                <w:sz w:val="24"/>
                <w:szCs w:val="24"/>
              </w:rPr>
              <w:t>МАОУ «СОШ № 10»д.Б.Седельниково</w:t>
            </w:r>
            <w:r w:rsidRPr="0006590D">
              <w:rPr>
                <w:rFonts w:ascii="Times New Roman" w:hAnsi="Times New Roman" w:cs="Times New Roman"/>
                <w:sz w:val="24"/>
                <w:szCs w:val="24"/>
              </w:rPr>
              <w:t>;</w:t>
            </w:r>
          </w:p>
          <w:p w:rsidR="0006590D" w:rsidRPr="0006590D" w:rsidRDefault="004F205A" w:rsidP="0006590D">
            <w:pPr>
              <w:rPr>
                <w:rFonts w:ascii="Times New Roman" w:hAnsi="Times New Roman" w:cs="Times New Roman"/>
                <w:sz w:val="24"/>
                <w:szCs w:val="24"/>
              </w:rPr>
            </w:pPr>
            <w:r w:rsidRPr="0006590D">
              <w:rPr>
                <w:rFonts w:ascii="Times New Roman" w:hAnsi="Times New Roman" w:cs="Times New Roman"/>
                <w:sz w:val="24"/>
                <w:szCs w:val="24"/>
              </w:rPr>
              <w:t xml:space="preserve"> Распоряжение об утверждении плана реализации («Дорожной карты» по реализации Программы развития </w:t>
            </w:r>
            <w:r w:rsidR="0006590D" w:rsidRPr="0006590D">
              <w:rPr>
                <w:rFonts w:ascii="Times New Roman" w:hAnsi="Times New Roman" w:cs="Times New Roman"/>
                <w:sz w:val="24"/>
                <w:szCs w:val="24"/>
              </w:rPr>
              <w:t>МАОУ «СОШ № 10»д.Б.Седельниково</w:t>
            </w:r>
            <w:r w:rsidRPr="0006590D">
              <w:rPr>
                <w:rFonts w:ascii="Times New Roman" w:hAnsi="Times New Roman" w:cs="Times New Roman"/>
                <w:sz w:val="24"/>
                <w:szCs w:val="24"/>
              </w:rPr>
              <w:t>;</w:t>
            </w:r>
          </w:p>
          <w:p w:rsidR="004F205A" w:rsidRPr="0006590D" w:rsidRDefault="004F205A" w:rsidP="0006590D">
            <w:pPr>
              <w:rPr>
                <w:rFonts w:ascii="Times New Roman" w:hAnsi="Times New Roman" w:cs="Times New Roman"/>
                <w:sz w:val="24"/>
                <w:szCs w:val="24"/>
              </w:rPr>
            </w:pPr>
            <w:r w:rsidRPr="0006590D">
              <w:rPr>
                <w:rFonts w:ascii="Times New Roman" w:hAnsi="Times New Roman" w:cs="Times New Roman"/>
                <w:sz w:val="24"/>
                <w:szCs w:val="24"/>
              </w:rPr>
              <w:t xml:space="preserve"> Информирование родительской общественности об изменениях в образовательной деятельности ОО: серия общешкольных родительских собраний «На пути к «Школе Минпросвещения»; размещение информации на официальном сайте учреждения, в соц.сетях; оформление информационного стенда в учреждении</w:t>
            </w:r>
          </w:p>
        </w:tc>
      </w:tr>
      <w:tr w:rsidR="004F205A" w:rsidTr="00AA66E3">
        <w:tc>
          <w:tcPr>
            <w:tcW w:w="4660" w:type="dxa"/>
          </w:tcPr>
          <w:p w:rsidR="004F205A" w:rsidRPr="0006590D" w:rsidRDefault="004F205A" w:rsidP="004F205A">
            <w:pPr>
              <w:rPr>
                <w:rFonts w:ascii="Times New Roman" w:hAnsi="Times New Roman" w:cs="Times New Roman"/>
                <w:sz w:val="24"/>
                <w:szCs w:val="24"/>
              </w:rPr>
            </w:pPr>
            <w:r w:rsidRPr="0006590D">
              <w:rPr>
                <w:rFonts w:ascii="Times New Roman" w:hAnsi="Times New Roman" w:cs="Times New Roman"/>
                <w:sz w:val="24"/>
                <w:szCs w:val="24"/>
              </w:rPr>
              <w:lastRenderedPageBreak/>
              <w:t>II этап – реализация (апрель 202</w:t>
            </w:r>
            <w:r w:rsidR="0006590D" w:rsidRPr="0006590D">
              <w:rPr>
                <w:rFonts w:ascii="Times New Roman" w:hAnsi="Times New Roman" w:cs="Times New Roman"/>
                <w:sz w:val="24"/>
                <w:szCs w:val="24"/>
              </w:rPr>
              <w:t>5 г. – июнь 2027</w:t>
            </w:r>
            <w:r w:rsidRPr="0006590D">
              <w:rPr>
                <w:rFonts w:ascii="Times New Roman" w:hAnsi="Times New Roman" w:cs="Times New Roman"/>
                <w:sz w:val="24"/>
                <w:szCs w:val="24"/>
              </w:rPr>
              <w:t xml:space="preserve"> г.)</w:t>
            </w:r>
          </w:p>
        </w:tc>
        <w:tc>
          <w:tcPr>
            <w:tcW w:w="4665" w:type="dxa"/>
          </w:tcPr>
          <w:p w:rsidR="0006590D" w:rsidRPr="0006590D" w:rsidRDefault="004F205A" w:rsidP="004F205A">
            <w:pPr>
              <w:rPr>
                <w:rFonts w:ascii="Times New Roman" w:hAnsi="Times New Roman" w:cs="Times New Roman"/>
                <w:sz w:val="24"/>
                <w:szCs w:val="24"/>
              </w:rPr>
            </w:pPr>
            <w:r w:rsidRPr="0006590D">
              <w:rPr>
                <w:rFonts w:ascii="Times New Roman" w:hAnsi="Times New Roman" w:cs="Times New Roman"/>
                <w:sz w:val="24"/>
                <w:szCs w:val="24"/>
              </w:rPr>
              <w:t xml:space="preserve">Реализация мероприятий дорожной карты программы развития; </w:t>
            </w:r>
          </w:p>
          <w:p w:rsidR="0006590D" w:rsidRPr="0006590D" w:rsidRDefault="004F205A" w:rsidP="004F205A">
            <w:pPr>
              <w:rPr>
                <w:rFonts w:ascii="Times New Roman" w:hAnsi="Times New Roman" w:cs="Times New Roman"/>
                <w:sz w:val="24"/>
                <w:szCs w:val="24"/>
              </w:rPr>
            </w:pPr>
            <w:r w:rsidRPr="0006590D">
              <w:rPr>
                <w:rFonts w:ascii="Times New Roman" w:hAnsi="Times New Roman" w:cs="Times New Roman"/>
                <w:sz w:val="24"/>
                <w:szCs w:val="24"/>
              </w:rPr>
              <w:t xml:space="preserve">корректировка решений в сфере управления образовательной деятельности; </w:t>
            </w:r>
          </w:p>
          <w:p w:rsidR="0006590D" w:rsidRPr="0006590D" w:rsidRDefault="004F205A" w:rsidP="004F205A">
            <w:pPr>
              <w:rPr>
                <w:rFonts w:ascii="Times New Roman" w:hAnsi="Times New Roman" w:cs="Times New Roman"/>
                <w:sz w:val="24"/>
                <w:szCs w:val="24"/>
              </w:rPr>
            </w:pPr>
            <w:r w:rsidRPr="0006590D">
              <w:rPr>
                <w:rFonts w:ascii="Times New Roman" w:hAnsi="Times New Roman" w:cs="Times New Roman"/>
                <w:sz w:val="24"/>
                <w:szCs w:val="24"/>
              </w:rPr>
              <w:t xml:space="preserve">достижение школой уровня соответствия статусу «Школа Минпросвещения России» не ниже среднего. </w:t>
            </w:r>
          </w:p>
          <w:p w:rsidR="004F205A" w:rsidRDefault="004F205A" w:rsidP="004F205A">
            <w:r w:rsidRPr="0006590D">
              <w:rPr>
                <w:rFonts w:ascii="Times New Roman" w:hAnsi="Times New Roman" w:cs="Times New Roman"/>
                <w:sz w:val="24"/>
                <w:szCs w:val="24"/>
              </w:rPr>
              <w:t>Реализация проектов и подпроектов: «Знание: качество и объективность» «Продвижение: одаренные дети» «Наставничество: ученик-ученик» «Образовательная среда» «Вектор роста педагога» «Здоровье и спорт» «Школа радости и комфорта» «Дополнительное образование» «Приоритеты воспитания» «Школа для всех» (реализация АОП) «Профориентация»</w:t>
            </w:r>
          </w:p>
        </w:tc>
      </w:tr>
      <w:tr w:rsidR="004F205A" w:rsidTr="00AA66E3">
        <w:tc>
          <w:tcPr>
            <w:tcW w:w="4660" w:type="dxa"/>
          </w:tcPr>
          <w:p w:rsidR="004F205A" w:rsidRPr="009E0AFC" w:rsidRDefault="004F205A" w:rsidP="006049CD">
            <w:pPr>
              <w:rPr>
                <w:rFonts w:ascii="Times New Roman" w:hAnsi="Times New Roman" w:cs="Times New Roman"/>
              </w:rPr>
            </w:pPr>
            <w:r w:rsidRPr="009E0AFC">
              <w:rPr>
                <w:rFonts w:ascii="Times New Roman" w:hAnsi="Times New Roman" w:cs="Times New Roman"/>
              </w:rPr>
              <w:t>II</w:t>
            </w:r>
            <w:r w:rsidR="006049CD" w:rsidRPr="009E0AFC">
              <w:rPr>
                <w:rFonts w:ascii="Times New Roman" w:hAnsi="Times New Roman" w:cs="Times New Roman"/>
              </w:rPr>
              <w:t>I этап – обобщающий (сентябрь 2027</w:t>
            </w:r>
            <w:r w:rsidRPr="009E0AFC">
              <w:rPr>
                <w:rFonts w:ascii="Times New Roman" w:hAnsi="Times New Roman" w:cs="Times New Roman"/>
              </w:rPr>
              <w:t xml:space="preserve"> г. – </w:t>
            </w:r>
            <w:r w:rsidR="006049CD" w:rsidRPr="009E0AFC">
              <w:rPr>
                <w:rFonts w:ascii="Times New Roman" w:hAnsi="Times New Roman" w:cs="Times New Roman"/>
              </w:rPr>
              <w:t>декабрь 2027</w:t>
            </w:r>
            <w:r w:rsidRPr="009E0AFC">
              <w:rPr>
                <w:rFonts w:ascii="Times New Roman" w:hAnsi="Times New Roman" w:cs="Times New Roman"/>
              </w:rPr>
              <w:t xml:space="preserve"> г.)</w:t>
            </w:r>
          </w:p>
        </w:tc>
        <w:tc>
          <w:tcPr>
            <w:tcW w:w="4665" w:type="dxa"/>
          </w:tcPr>
          <w:p w:rsidR="004F205A" w:rsidRPr="006049CD" w:rsidRDefault="004F205A" w:rsidP="006049CD">
            <w:pPr>
              <w:jc w:val="both"/>
              <w:rPr>
                <w:rFonts w:ascii="Times New Roman" w:hAnsi="Times New Roman" w:cs="Times New Roman"/>
                <w:sz w:val="24"/>
                <w:szCs w:val="24"/>
              </w:rPr>
            </w:pPr>
            <w:r w:rsidRPr="006049CD">
              <w:rPr>
                <w:rFonts w:ascii="Times New Roman" w:hAnsi="Times New Roman" w:cs="Times New Roman"/>
                <w:sz w:val="24"/>
                <w:szCs w:val="24"/>
              </w:rPr>
              <w:t>Рефлексивный анализ и принятие управленческих решений по перспективе развития ОО. Проведение заседаний методических объединений, методического совета, педагогического совета, общего собрания коллектива. Результаты реализации программы представить с СМИ, в отчете о самообследовании ОУ</w:t>
            </w:r>
          </w:p>
        </w:tc>
      </w:tr>
      <w:tr w:rsidR="004F205A" w:rsidTr="00AA66E3">
        <w:tc>
          <w:tcPr>
            <w:tcW w:w="4660" w:type="dxa"/>
          </w:tcPr>
          <w:p w:rsidR="004F205A" w:rsidRPr="00B464E1" w:rsidRDefault="004F205A" w:rsidP="004F205A">
            <w:pPr>
              <w:rPr>
                <w:rFonts w:ascii="Times New Roman" w:hAnsi="Times New Roman" w:cs="Times New Roman"/>
                <w:sz w:val="24"/>
                <w:szCs w:val="24"/>
              </w:rPr>
            </w:pPr>
            <w:r w:rsidRPr="00B464E1">
              <w:rPr>
                <w:rFonts w:ascii="Times New Roman" w:hAnsi="Times New Roman" w:cs="Times New Roman"/>
                <w:sz w:val="24"/>
                <w:szCs w:val="24"/>
              </w:rPr>
              <w:t>Порядок финансирования Программы развития</w:t>
            </w:r>
          </w:p>
        </w:tc>
        <w:tc>
          <w:tcPr>
            <w:tcW w:w="4665" w:type="dxa"/>
          </w:tcPr>
          <w:p w:rsidR="004F205A" w:rsidRPr="00B464E1" w:rsidRDefault="004F205A" w:rsidP="004F205A">
            <w:pPr>
              <w:rPr>
                <w:rFonts w:ascii="Times New Roman" w:hAnsi="Times New Roman" w:cs="Times New Roman"/>
                <w:sz w:val="24"/>
                <w:szCs w:val="24"/>
              </w:rPr>
            </w:pPr>
            <w:r w:rsidRPr="00B464E1">
              <w:rPr>
                <w:rFonts w:ascii="Times New Roman" w:hAnsi="Times New Roman" w:cs="Times New Roman"/>
                <w:sz w:val="24"/>
                <w:szCs w:val="24"/>
              </w:rPr>
              <w:t>Бюджетные, внебюджетные средства</w:t>
            </w:r>
          </w:p>
        </w:tc>
      </w:tr>
      <w:tr w:rsidR="004F205A" w:rsidTr="00AA66E3">
        <w:tc>
          <w:tcPr>
            <w:tcW w:w="4660" w:type="dxa"/>
          </w:tcPr>
          <w:p w:rsidR="004F205A" w:rsidRPr="00D007BA" w:rsidRDefault="004F205A" w:rsidP="004F205A">
            <w:pPr>
              <w:rPr>
                <w:rFonts w:ascii="Times New Roman" w:hAnsi="Times New Roman" w:cs="Times New Roman"/>
                <w:sz w:val="24"/>
                <w:szCs w:val="24"/>
              </w:rPr>
            </w:pPr>
            <w:r w:rsidRPr="00D007BA">
              <w:rPr>
                <w:rFonts w:ascii="Times New Roman" w:hAnsi="Times New Roman" w:cs="Times New Roman"/>
                <w:sz w:val="24"/>
                <w:szCs w:val="24"/>
              </w:rPr>
              <w:lastRenderedPageBreak/>
              <w:t>Контроль реализации</w:t>
            </w:r>
          </w:p>
        </w:tc>
        <w:tc>
          <w:tcPr>
            <w:tcW w:w="4665" w:type="dxa"/>
          </w:tcPr>
          <w:p w:rsidR="00D007BA" w:rsidRDefault="004F205A" w:rsidP="00D007BA">
            <w:pPr>
              <w:jc w:val="both"/>
              <w:rPr>
                <w:rFonts w:ascii="Times New Roman" w:hAnsi="Times New Roman" w:cs="Times New Roman"/>
                <w:sz w:val="24"/>
                <w:szCs w:val="24"/>
              </w:rPr>
            </w:pPr>
            <w:r w:rsidRPr="00D007BA">
              <w:rPr>
                <w:rFonts w:ascii="Times New Roman" w:hAnsi="Times New Roman" w:cs="Times New Roman"/>
                <w:sz w:val="24"/>
                <w:szCs w:val="24"/>
              </w:rPr>
              <w:t xml:space="preserve">Постоянный контроль выполнения Программы осуществляет административная команда с ежегодным обсуждением результатов на итоговом педагогическом совете, на общем собрании. Административная команда осуществляет ведение мониторинга по реализации Программы развития, анализ и рефлексию образовательной деятельности. По итогам мониторинга принимаются управленческие решения по конкретизации, коррекции, дополнению Программы развития на соответствие статусу и целевому уровню «Школы Минпросвещения России». Результаты контроля публикуются ежегодно в Публичном докладе, на сайте школы. Мониторинг реализации Программы развития. </w:t>
            </w:r>
          </w:p>
          <w:p w:rsidR="004F205A" w:rsidRPr="00D007BA" w:rsidRDefault="004F205A" w:rsidP="00D007BA">
            <w:pPr>
              <w:jc w:val="both"/>
              <w:rPr>
                <w:rFonts w:ascii="Times New Roman" w:hAnsi="Times New Roman" w:cs="Times New Roman"/>
                <w:sz w:val="24"/>
                <w:szCs w:val="24"/>
              </w:rPr>
            </w:pPr>
            <w:r w:rsidRPr="00D007BA">
              <w:rPr>
                <w:rFonts w:ascii="Times New Roman" w:hAnsi="Times New Roman" w:cs="Times New Roman"/>
                <w:sz w:val="24"/>
                <w:szCs w:val="24"/>
              </w:rPr>
              <w:t xml:space="preserve">Контроль реализации Программы развития осуществляют заместители директора по УВР </w:t>
            </w:r>
            <w:r w:rsidR="00D007BA">
              <w:rPr>
                <w:rFonts w:ascii="Times New Roman" w:hAnsi="Times New Roman" w:cs="Times New Roman"/>
                <w:sz w:val="24"/>
                <w:szCs w:val="24"/>
              </w:rPr>
              <w:t>Сирина Н.А, Хомылева О.Н.</w:t>
            </w:r>
          </w:p>
        </w:tc>
      </w:tr>
    </w:tbl>
    <w:p w:rsidR="000F761B" w:rsidRDefault="000F761B"/>
    <w:p w:rsidR="00421413" w:rsidRDefault="00421413"/>
    <w:p w:rsidR="00421413" w:rsidRDefault="00421413"/>
    <w:p w:rsidR="00421413" w:rsidRDefault="00421413"/>
    <w:p w:rsidR="00421413" w:rsidRDefault="00421413"/>
    <w:p w:rsidR="00421413" w:rsidRDefault="00421413"/>
    <w:p w:rsidR="00421413" w:rsidRDefault="00421413"/>
    <w:p w:rsidR="00421413" w:rsidRDefault="00421413"/>
    <w:p w:rsidR="00421413" w:rsidRDefault="00421413"/>
    <w:p w:rsidR="00421413" w:rsidRDefault="00421413"/>
    <w:p w:rsidR="00421413" w:rsidRDefault="00421413"/>
    <w:p w:rsidR="0054099D" w:rsidRDefault="0054099D"/>
    <w:p w:rsidR="0054099D" w:rsidRDefault="0054099D"/>
    <w:p w:rsidR="0054099D" w:rsidRDefault="0054099D"/>
    <w:p w:rsidR="0054099D" w:rsidRDefault="0054099D"/>
    <w:p w:rsidR="0054099D" w:rsidRDefault="0054099D"/>
    <w:p w:rsidR="0054099D" w:rsidRDefault="0054099D"/>
    <w:p w:rsidR="00AA66E3" w:rsidRDefault="00AA66E3"/>
    <w:p w:rsidR="00421413" w:rsidRDefault="00421413"/>
    <w:p w:rsidR="00421413" w:rsidRPr="005725DA" w:rsidRDefault="00421413">
      <w:pPr>
        <w:rPr>
          <w:rFonts w:ascii="Times New Roman" w:hAnsi="Times New Roman" w:cs="Times New Roman"/>
          <w:b/>
          <w:sz w:val="24"/>
          <w:szCs w:val="24"/>
        </w:rPr>
      </w:pPr>
      <w:r w:rsidRPr="005725DA">
        <w:rPr>
          <w:rFonts w:ascii="Times New Roman" w:hAnsi="Times New Roman" w:cs="Times New Roman"/>
          <w:b/>
          <w:sz w:val="24"/>
          <w:szCs w:val="24"/>
        </w:rPr>
        <w:t>2. Информационная справка об ОО</w:t>
      </w:r>
    </w:p>
    <w:p w:rsidR="00421413" w:rsidRDefault="00421413"/>
    <w:tbl>
      <w:tblPr>
        <w:tblStyle w:val="a3"/>
        <w:tblW w:w="0" w:type="auto"/>
        <w:tblLook w:val="04A0" w:firstRow="1" w:lastRow="0" w:firstColumn="1" w:lastColumn="0" w:noHBand="0" w:noVBand="1"/>
      </w:tblPr>
      <w:tblGrid>
        <w:gridCol w:w="4672"/>
        <w:gridCol w:w="4673"/>
      </w:tblGrid>
      <w:tr w:rsidR="00421413" w:rsidTr="00421413">
        <w:tc>
          <w:tcPr>
            <w:tcW w:w="4672" w:type="dxa"/>
          </w:tcPr>
          <w:p w:rsidR="00421413" w:rsidRPr="000B64F0" w:rsidRDefault="00421413" w:rsidP="00421413">
            <w:pPr>
              <w:rPr>
                <w:rFonts w:ascii="Times New Roman" w:hAnsi="Times New Roman" w:cs="Times New Roman"/>
                <w:sz w:val="24"/>
                <w:szCs w:val="24"/>
              </w:rPr>
            </w:pPr>
            <w:r w:rsidRPr="000B64F0">
              <w:rPr>
                <w:rFonts w:ascii="Times New Roman" w:hAnsi="Times New Roman" w:cs="Times New Roman"/>
                <w:sz w:val="24"/>
                <w:szCs w:val="24"/>
              </w:rPr>
              <w:t>Наименование Содержание</w:t>
            </w:r>
          </w:p>
        </w:tc>
        <w:tc>
          <w:tcPr>
            <w:tcW w:w="4673" w:type="dxa"/>
          </w:tcPr>
          <w:p w:rsidR="00421413" w:rsidRPr="000B64F0" w:rsidRDefault="00421413" w:rsidP="00421413">
            <w:pPr>
              <w:rPr>
                <w:rFonts w:ascii="Times New Roman" w:hAnsi="Times New Roman" w:cs="Times New Roman"/>
                <w:sz w:val="24"/>
                <w:szCs w:val="24"/>
              </w:rPr>
            </w:pPr>
            <w:r w:rsidRPr="000B64F0">
              <w:rPr>
                <w:rFonts w:ascii="Times New Roman" w:hAnsi="Times New Roman" w:cs="Times New Roman"/>
                <w:sz w:val="24"/>
                <w:szCs w:val="24"/>
              </w:rPr>
              <w:t>Наименование Содержание</w:t>
            </w:r>
          </w:p>
        </w:tc>
      </w:tr>
      <w:tr w:rsidR="00421413" w:rsidRPr="00011357" w:rsidTr="00421413">
        <w:tc>
          <w:tcPr>
            <w:tcW w:w="4672" w:type="dxa"/>
          </w:tcPr>
          <w:p w:rsidR="00421413" w:rsidRPr="000B64F0" w:rsidRDefault="00421413">
            <w:pPr>
              <w:rPr>
                <w:rFonts w:ascii="Times New Roman" w:hAnsi="Times New Roman" w:cs="Times New Roman"/>
                <w:sz w:val="24"/>
                <w:szCs w:val="24"/>
              </w:rPr>
            </w:pPr>
            <w:r w:rsidRPr="000B64F0">
              <w:rPr>
                <w:rFonts w:ascii="Times New Roman" w:hAnsi="Times New Roman" w:cs="Times New Roman"/>
                <w:sz w:val="24"/>
                <w:szCs w:val="24"/>
              </w:rPr>
              <w:t>Основные сведения об ОО</w:t>
            </w:r>
          </w:p>
        </w:tc>
        <w:tc>
          <w:tcPr>
            <w:tcW w:w="4673" w:type="dxa"/>
          </w:tcPr>
          <w:p w:rsidR="000B64F0" w:rsidRPr="000B64F0" w:rsidRDefault="00421413" w:rsidP="000B64F0">
            <w:pPr>
              <w:jc w:val="both"/>
              <w:rPr>
                <w:rFonts w:ascii="Times New Roman" w:hAnsi="Times New Roman" w:cs="Times New Roman"/>
                <w:sz w:val="24"/>
                <w:szCs w:val="24"/>
              </w:rPr>
            </w:pPr>
            <w:r w:rsidRPr="000B64F0">
              <w:rPr>
                <w:rFonts w:ascii="Times New Roman" w:hAnsi="Times New Roman" w:cs="Times New Roman"/>
                <w:sz w:val="24"/>
                <w:szCs w:val="24"/>
              </w:rPr>
              <w:t xml:space="preserve">Указать: </w:t>
            </w:r>
          </w:p>
          <w:p w:rsidR="000B64F0" w:rsidRPr="000B64F0" w:rsidRDefault="00796D4B" w:rsidP="000B64F0">
            <w:pPr>
              <w:jc w:val="both"/>
              <w:rPr>
                <w:rFonts w:ascii="Times New Roman" w:hAnsi="Times New Roman" w:cs="Times New Roman"/>
                <w:sz w:val="24"/>
                <w:szCs w:val="24"/>
              </w:rPr>
            </w:pPr>
            <w:r>
              <w:rPr>
                <w:rFonts w:ascii="Times New Roman" w:hAnsi="Times New Roman" w:cs="Times New Roman"/>
                <w:sz w:val="24"/>
                <w:szCs w:val="24"/>
              </w:rPr>
              <w:t>1.</w:t>
            </w:r>
            <w:r w:rsidR="00421413" w:rsidRPr="000B64F0">
              <w:rPr>
                <w:rFonts w:ascii="Times New Roman" w:hAnsi="Times New Roman" w:cs="Times New Roman"/>
                <w:sz w:val="24"/>
                <w:szCs w:val="24"/>
              </w:rPr>
              <w:t>Муниципальное</w:t>
            </w:r>
            <w:r w:rsidR="000B64F0">
              <w:rPr>
                <w:rFonts w:ascii="Times New Roman" w:hAnsi="Times New Roman" w:cs="Times New Roman"/>
                <w:sz w:val="24"/>
                <w:szCs w:val="24"/>
              </w:rPr>
              <w:t xml:space="preserve"> автономное общеобразовательное </w:t>
            </w:r>
            <w:r w:rsidR="00421413" w:rsidRPr="000B64F0">
              <w:rPr>
                <w:rFonts w:ascii="Times New Roman" w:hAnsi="Times New Roman" w:cs="Times New Roman"/>
                <w:sz w:val="24"/>
                <w:szCs w:val="24"/>
              </w:rPr>
              <w:t>учреждение «</w:t>
            </w:r>
            <w:r w:rsidR="000B64F0" w:rsidRPr="000B64F0">
              <w:rPr>
                <w:rFonts w:ascii="Times New Roman" w:hAnsi="Times New Roman" w:cs="Times New Roman"/>
                <w:sz w:val="24"/>
                <w:szCs w:val="24"/>
              </w:rPr>
              <w:t>С</w:t>
            </w:r>
            <w:r w:rsidR="00421413" w:rsidRPr="000B64F0">
              <w:rPr>
                <w:rFonts w:ascii="Times New Roman" w:hAnsi="Times New Roman" w:cs="Times New Roman"/>
                <w:sz w:val="24"/>
                <w:szCs w:val="24"/>
              </w:rPr>
              <w:t>редн</w:t>
            </w:r>
            <w:r w:rsidR="000B64F0" w:rsidRPr="000B64F0">
              <w:rPr>
                <w:rFonts w:ascii="Times New Roman" w:hAnsi="Times New Roman" w:cs="Times New Roman"/>
                <w:sz w:val="24"/>
                <w:szCs w:val="24"/>
              </w:rPr>
              <w:t>яя общеобразовательная школа № 10</w:t>
            </w:r>
            <w:r w:rsidR="00421413" w:rsidRPr="000B64F0">
              <w:rPr>
                <w:rFonts w:ascii="Times New Roman" w:hAnsi="Times New Roman" w:cs="Times New Roman"/>
                <w:sz w:val="24"/>
                <w:szCs w:val="24"/>
              </w:rPr>
              <w:t>»</w:t>
            </w:r>
            <w:r w:rsidR="000B64F0" w:rsidRPr="000B64F0">
              <w:rPr>
                <w:rFonts w:ascii="Times New Roman" w:hAnsi="Times New Roman" w:cs="Times New Roman"/>
                <w:sz w:val="24"/>
                <w:szCs w:val="24"/>
              </w:rPr>
              <w:t>д.Б.Седельниково (МАО</w:t>
            </w:r>
            <w:r w:rsidR="00421413" w:rsidRPr="000B64F0">
              <w:rPr>
                <w:rFonts w:ascii="Times New Roman" w:hAnsi="Times New Roman" w:cs="Times New Roman"/>
                <w:sz w:val="24"/>
                <w:szCs w:val="24"/>
              </w:rPr>
              <w:t>У «</w:t>
            </w:r>
            <w:r w:rsidR="000B64F0" w:rsidRPr="000B64F0">
              <w:rPr>
                <w:rFonts w:ascii="Times New Roman" w:hAnsi="Times New Roman" w:cs="Times New Roman"/>
                <w:sz w:val="24"/>
                <w:szCs w:val="24"/>
              </w:rPr>
              <w:t>СОШ № 10</w:t>
            </w:r>
            <w:r w:rsidR="00421413" w:rsidRPr="000B64F0">
              <w:rPr>
                <w:rFonts w:ascii="Times New Roman" w:hAnsi="Times New Roman" w:cs="Times New Roman"/>
                <w:sz w:val="24"/>
                <w:szCs w:val="24"/>
              </w:rPr>
              <w:t>»)</w:t>
            </w:r>
          </w:p>
          <w:p w:rsidR="000B64F0" w:rsidRPr="000B64F0" w:rsidRDefault="00421413" w:rsidP="000B64F0">
            <w:pPr>
              <w:jc w:val="both"/>
              <w:rPr>
                <w:rFonts w:ascii="Times New Roman" w:hAnsi="Times New Roman" w:cs="Times New Roman"/>
                <w:sz w:val="24"/>
                <w:szCs w:val="24"/>
              </w:rPr>
            </w:pPr>
            <w:r w:rsidRPr="000B64F0">
              <w:rPr>
                <w:rFonts w:ascii="Times New Roman" w:hAnsi="Times New Roman" w:cs="Times New Roman"/>
                <w:sz w:val="24"/>
                <w:szCs w:val="24"/>
              </w:rPr>
              <w:t xml:space="preserve">2. Дату создания (основания) ОО: </w:t>
            </w:r>
          </w:p>
          <w:p w:rsidR="000B64F0" w:rsidRPr="000B64F0" w:rsidRDefault="000B64F0" w:rsidP="000B64F0">
            <w:pPr>
              <w:jc w:val="both"/>
              <w:rPr>
                <w:rFonts w:ascii="Times New Roman" w:hAnsi="Times New Roman" w:cs="Times New Roman"/>
                <w:sz w:val="24"/>
                <w:szCs w:val="24"/>
              </w:rPr>
            </w:pPr>
            <w:r>
              <w:rPr>
                <w:rFonts w:ascii="Times New Roman" w:hAnsi="Times New Roman" w:cs="Times New Roman"/>
                <w:sz w:val="24"/>
                <w:szCs w:val="24"/>
              </w:rPr>
              <w:t>08.01.1972</w:t>
            </w:r>
            <w:r w:rsidR="00421413" w:rsidRPr="000B64F0">
              <w:rPr>
                <w:rFonts w:ascii="Times New Roman" w:hAnsi="Times New Roman" w:cs="Times New Roman"/>
                <w:sz w:val="24"/>
                <w:szCs w:val="24"/>
              </w:rPr>
              <w:t xml:space="preserve"> года. </w:t>
            </w:r>
          </w:p>
          <w:p w:rsidR="000B64F0" w:rsidRPr="000B64F0" w:rsidRDefault="00421413" w:rsidP="000B64F0">
            <w:pPr>
              <w:jc w:val="both"/>
              <w:rPr>
                <w:rFonts w:ascii="Times New Roman" w:hAnsi="Times New Roman" w:cs="Times New Roman"/>
                <w:sz w:val="24"/>
                <w:szCs w:val="24"/>
              </w:rPr>
            </w:pPr>
            <w:r w:rsidRPr="000B64F0">
              <w:rPr>
                <w:rFonts w:ascii="Times New Roman" w:hAnsi="Times New Roman" w:cs="Times New Roman"/>
                <w:sz w:val="24"/>
                <w:szCs w:val="24"/>
              </w:rPr>
              <w:t xml:space="preserve">ОГРН </w:t>
            </w:r>
            <w:bookmarkStart w:id="1" w:name="OLE_LINK3"/>
            <w:bookmarkStart w:id="2" w:name="OLE_LINK4"/>
            <w:bookmarkStart w:id="3" w:name="OLE_LINK5"/>
            <w:bookmarkStart w:id="4" w:name="OLE_LINK7"/>
            <w:r w:rsidR="002E65CA" w:rsidRPr="002E65CA">
              <w:rPr>
                <w:rFonts w:ascii="Times New Roman" w:hAnsi="Times New Roman" w:cs="Times New Roman"/>
                <w:sz w:val="24"/>
                <w:szCs w:val="24"/>
              </w:rPr>
              <w:t>1026602174720</w:t>
            </w:r>
            <w:bookmarkEnd w:id="1"/>
            <w:bookmarkEnd w:id="2"/>
            <w:bookmarkEnd w:id="3"/>
            <w:bookmarkEnd w:id="4"/>
            <w:r w:rsidRPr="000B64F0">
              <w:rPr>
                <w:rFonts w:ascii="Times New Roman" w:hAnsi="Times New Roman" w:cs="Times New Roman"/>
                <w:sz w:val="24"/>
                <w:szCs w:val="24"/>
              </w:rPr>
              <w:t xml:space="preserve">; </w:t>
            </w:r>
          </w:p>
          <w:p w:rsidR="000B64F0" w:rsidRPr="000B64F0" w:rsidRDefault="00421413" w:rsidP="000B64F0">
            <w:pPr>
              <w:jc w:val="both"/>
              <w:rPr>
                <w:rFonts w:ascii="Times New Roman" w:hAnsi="Times New Roman" w:cs="Times New Roman"/>
                <w:sz w:val="24"/>
                <w:szCs w:val="24"/>
              </w:rPr>
            </w:pPr>
            <w:r w:rsidRPr="000B64F0">
              <w:rPr>
                <w:rFonts w:ascii="Times New Roman" w:hAnsi="Times New Roman" w:cs="Times New Roman"/>
                <w:sz w:val="24"/>
                <w:szCs w:val="24"/>
              </w:rPr>
              <w:t xml:space="preserve">ИНН </w:t>
            </w:r>
            <w:r w:rsidR="000B64F0" w:rsidRPr="000B64F0">
              <w:rPr>
                <w:rFonts w:ascii="Times New Roman" w:hAnsi="Times New Roman" w:cs="Times New Roman"/>
                <w:sz w:val="24"/>
                <w:szCs w:val="24"/>
              </w:rPr>
              <w:t>6652011581</w:t>
            </w:r>
            <w:r w:rsidRPr="000B64F0">
              <w:rPr>
                <w:rFonts w:ascii="Times New Roman" w:hAnsi="Times New Roman" w:cs="Times New Roman"/>
                <w:sz w:val="24"/>
                <w:szCs w:val="24"/>
              </w:rPr>
              <w:t xml:space="preserve">; </w:t>
            </w:r>
          </w:p>
          <w:p w:rsidR="000B64F0" w:rsidRPr="000B64F0" w:rsidRDefault="00421413" w:rsidP="000B64F0">
            <w:pPr>
              <w:jc w:val="both"/>
              <w:rPr>
                <w:rFonts w:ascii="Times New Roman" w:hAnsi="Times New Roman" w:cs="Times New Roman"/>
                <w:sz w:val="24"/>
                <w:szCs w:val="24"/>
              </w:rPr>
            </w:pPr>
            <w:r w:rsidRPr="000B64F0">
              <w:rPr>
                <w:rFonts w:ascii="Times New Roman" w:hAnsi="Times New Roman" w:cs="Times New Roman"/>
                <w:sz w:val="24"/>
                <w:szCs w:val="24"/>
              </w:rPr>
              <w:t xml:space="preserve">КПП </w:t>
            </w:r>
            <w:r w:rsidR="000B64F0" w:rsidRPr="000B64F0">
              <w:rPr>
                <w:rFonts w:ascii="Times New Roman" w:hAnsi="Times New Roman" w:cs="Times New Roman"/>
                <w:color w:val="000000" w:themeColor="text1"/>
                <w:sz w:val="24"/>
                <w:szCs w:val="24"/>
                <w:shd w:val="clear" w:color="auto" w:fill="FFFFFF"/>
              </w:rPr>
              <w:t>668501001</w:t>
            </w:r>
            <w:r w:rsidRPr="000B64F0">
              <w:rPr>
                <w:rFonts w:ascii="Times New Roman" w:hAnsi="Times New Roman" w:cs="Times New Roman"/>
                <w:sz w:val="24"/>
                <w:szCs w:val="24"/>
              </w:rPr>
              <w:t xml:space="preserve"> </w:t>
            </w:r>
          </w:p>
          <w:p w:rsidR="000B64F0" w:rsidRPr="000B64F0" w:rsidRDefault="000B64F0" w:rsidP="000B64F0">
            <w:pPr>
              <w:jc w:val="both"/>
              <w:rPr>
                <w:rFonts w:ascii="Times New Roman" w:hAnsi="Times New Roman" w:cs="Times New Roman"/>
                <w:sz w:val="24"/>
                <w:szCs w:val="24"/>
              </w:rPr>
            </w:pPr>
          </w:p>
          <w:p w:rsidR="002E65CA" w:rsidRDefault="00421413" w:rsidP="002E65CA">
            <w:pPr>
              <w:jc w:val="both"/>
              <w:rPr>
                <w:rFonts w:ascii="Times New Roman" w:hAnsi="Times New Roman" w:cs="Times New Roman"/>
                <w:sz w:val="24"/>
                <w:szCs w:val="24"/>
              </w:rPr>
            </w:pPr>
            <w:r w:rsidRPr="000B64F0">
              <w:rPr>
                <w:rFonts w:ascii="Times New Roman" w:hAnsi="Times New Roman" w:cs="Times New Roman"/>
                <w:sz w:val="24"/>
                <w:szCs w:val="24"/>
              </w:rPr>
              <w:t xml:space="preserve">4. Информацию об учредителе(ях) ОО: </w:t>
            </w:r>
          </w:p>
          <w:p w:rsidR="002E65CA" w:rsidRDefault="002E65CA" w:rsidP="002E65CA">
            <w:pPr>
              <w:jc w:val="both"/>
              <w:rPr>
                <w:rFonts w:ascii="Times New Roman" w:hAnsi="Times New Roman" w:cs="Times New Roman"/>
                <w:sz w:val="24"/>
                <w:szCs w:val="24"/>
              </w:rPr>
            </w:pPr>
            <w:r>
              <w:rPr>
                <w:rFonts w:ascii="Times New Roman" w:hAnsi="Times New Roman" w:cs="Times New Roman"/>
                <w:sz w:val="24"/>
                <w:szCs w:val="24"/>
              </w:rPr>
              <w:t>Сысертский городской округ. в лице Администрации городского округа.</w:t>
            </w:r>
          </w:p>
          <w:p w:rsidR="002E65CA" w:rsidRDefault="00421413" w:rsidP="002E65CA">
            <w:pPr>
              <w:jc w:val="both"/>
              <w:rPr>
                <w:rFonts w:ascii="Times New Roman" w:hAnsi="Times New Roman" w:cs="Times New Roman"/>
                <w:sz w:val="24"/>
                <w:szCs w:val="24"/>
              </w:rPr>
            </w:pPr>
            <w:r w:rsidRPr="000B64F0">
              <w:rPr>
                <w:rFonts w:ascii="Times New Roman" w:hAnsi="Times New Roman" w:cs="Times New Roman"/>
                <w:sz w:val="24"/>
                <w:szCs w:val="24"/>
              </w:rPr>
              <w:t xml:space="preserve">5. Сведения о лицензии (номер и дата) и приложения к лицензии: № </w:t>
            </w:r>
            <w:r w:rsidR="002E65CA">
              <w:rPr>
                <w:rFonts w:ascii="Times New Roman" w:hAnsi="Times New Roman" w:cs="Times New Roman"/>
                <w:sz w:val="24"/>
                <w:szCs w:val="24"/>
              </w:rPr>
              <w:t>14626  от 20 января 2012</w:t>
            </w:r>
            <w:r w:rsidRPr="000B64F0">
              <w:rPr>
                <w:rFonts w:ascii="Times New Roman" w:hAnsi="Times New Roman" w:cs="Times New Roman"/>
                <w:sz w:val="24"/>
                <w:szCs w:val="24"/>
              </w:rPr>
              <w:t xml:space="preserve"> года, выдан</w:t>
            </w:r>
            <w:r w:rsidR="002E65CA">
              <w:rPr>
                <w:rFonts w:ascii="Times New Roman" w:hAnsi="Times New Roman" w:cs="Times New Roman"/>
                <w:sz w:val="24"/>
                <w:szCs w:val="24"/>
              </w:rPr>
              <w:t>а</w:t>
            </w:r>
            <w:r w:rsidRPr="000B64F0">
              <w:rPr>
                <w:rFonts w:ascii="Times New Roman" w:hAnsi="Times New Roman" w:cs="Times New Roman"/>
                <w:sz w:val="24"/>
                <w:szCs w:val="24"/>
              </w:rPr>
              <w:t xml:space="preserve"> </w:t>
            </w:r>
            <w:r w:rsidR="002E65CA">
              <w:rPr>
                <w:rFonts w:ascii="Times New Roman" w:hAnsi="Times New Roman" w:cs="Times New Roman"/>
                <w:sz w:val="24"/>
                <w:szCs w:val="24"/>
              </w:rPr>
              <w:t>Министерством общего и профессионального образования Свердловской области</w:t>
            </w:r>
          </w:p>
          <w:p w:rsidR="00421413" w:rsidRDefault="00421413" w:rsidP="001E7246">
            <w:pPr>
              <w:jc w:val="both"/>
              <w:rPr>
                <w:rFonts w:ascii="Times New Roman" w:hAnsi="Times New Roman" w:cs="Times New Roman"/>
                <w:sz w:val="24"/>
                <w:szCs w:val="24"/>
              </w:rPr>
            </w:pPr>
            <w:r w:rsidRPr="000B64F0">
              <w:rPr>
                <w:rFonts w:ascii="Times New Roman" w:hAnsi="Times New Roman" w:cs="Times New Roman"/>
                <w:sz w:val="24"/>
                <w:szCs w:val="24"/>
              </w:rPr>
              <w:t xml:space="preserve">6. Информацию о месте нахождения ОО (юридический и фактический адрес): </w:t>
            </w:r>
          </w:p>
          <w:p w:rsidR="001E7246" w:rsidRPr="001E7246" w:rsidRDefault="001E7246" w:rsidP="001E7246">
            <w:pPr>
              <w:jc w:val="both"/>
              <w:rPr>
                <w:rFonts w:ascii="Times New Roman" w:hAnsi="Times New Roman" w:cs="Times New Roman"/>
                <w:sz w:val="24"/>
                <w:szCs w:val="24"/>
              </w:rPr>
            </w:pPr>
            <w:r w:rsidRPr="001E7246">
              <w:rPr>
                <w:rFonts w:ascii="Times New Roman" w:hAnsi="Times New Roman" w:cs="Times New Roman"/>
                <w:sz w:val="24"/>
                <w:szCs w:val="24"/>
              </w:rPr>
              <w:t>624016, Свердловская область, Сысертский район, д. Большое Седельниково, ул. 1 Мая,3</w:t>
            </w:r>
          </w:p>
          <w:p w:rsidR="001E7246" w:rsidRPr="001E7246" w:rsidRDefault="001E7246" w:rsidP="001E7246">
            <w:pPr>
              <w:rPr>
                <w:rFonts w:ascii="Times New Roman" w:hAnsi="Times New Roman" w:cs="Times New Roman"/>
                <w:color w:val="0563C1" w:themeColor="hyperlink"/>
                <w:sz w:val="24"/>
                <w:szCs w:val="24"/>
                <w:u w:val="single"/>
                <w:lang w:val="en-US"/>
              </w:rPr>
            </w:pPr>
            <w:r w:rsidRPr="001E7246">
              <w:rPr>
                <w:rFonts w:ascii="Times New Roman" w:hAnsi="Times New Roman" w:cs="Times New Roman"/>
                <w:sz w:val="24"/>
                <w:szCs w:val="24"/>
                <w:lang w:val="en-US"/>
              </w:rPr>
              <w:t xml:space="preserve">E-mail: </w:t>
            </w:r>
            <w:hyperlink r:id="rId10" w:history="1">
              <w:r w:rsidRPr="001E7246">
                <w:rPr>
                  <w:rStyle w:val="a5"/>
                  <w:rFonts w:ascii="Times New Roman" w:hAnsi="Times New Roman" w:cs="Times New Roman"/>
                  <w:sz w:val="24"/>
                  <w:szCs w:val="24"/>
                  <w:lang w:val="en-US"/>
                </w:rPr>
                <w:t>shkola10bs@yandex.ru</w:t>
              </w:r>
            </w:hyperlink>
          </w:p>
          <w:p w:rsidR="001E7246" w:rsidRPr="001E7246" w:rsidRDefault="001E7246" w:rsidP="001E7246">
            <w:pPr>
              <w:rPr>
                <w:rFonts w:ascii="Times New Roman" w:hAnsi="Times New Roman" w:cs="Times New Roman"/>
                <w:sz w:val="24"/>
                <w:szCs w:val="24"/>
                <w:lang w:val="en-US"/>
              </w:rPr>
            </w:pPr>
            <w:r w:rsidRPr="001E7246">
              <w:rPr>
                <w:rFonts w:ascii="Times New Roman" w:hAnsi="Times New Roman" w:cs="Times New Roman"/>
                <w:sz w:val="24"/>
                <w:szCs w:val="24"/>
              </w:rPr>
              <w:t>Официальный</w:t>
            </w:r>
            <w:r w:rsidRPr="001E7246">
              <w:rPr>
                <w:rFonts w:ascii="Times New Roman" w:hAnsi="Times New Roman" w:cs="Times New Roman"/>
                <w:sz w:val="24"/>
                <w:szCs w:val="24"/>
                <w:lang w:val="en-US"/>
              </w:rPr>
              <w:t xml:space="preserve"> </w:t>
            </w:r>
            <w:r w:rsidRPr="001E7246">
              <w:rPr>
                <w:rFonts w:ascii="Times New Roman" w:hAnsi="Times New Roman" w:cs="Times New Roman"/>
                <w:sz w:val="24"/>
                <w:szCs w:val="24"/>
              </w:rPr>
              <w:t>сайт</w:t>
            </w:r>
            <w:r w:rsidRPr="001E7246">
              <w:rPr>
                <w:rFonts w:ascii="Times New Roman" w:hAnsi="Times New Roman" w:cs="Times New Roman"/>
                <w:sz w:val="24"/>
                <w:szCs w:val="24"/>
                <w:lang w:val="en-US"/>
              </w:rPr>
              <w:t xml:space="preserve">: </w:t>
            </w:r>
            <w:hyperlink r:id="rId11" w:history="1">
              <w:r w:rsidRPr="001E7246">
                <w:rPr>
                  <w:rStyle w:val="a5"/>
                  <w:rFonts w:ascii="Times New Roman" w:hAnsi="Times New Roman" w:cs="Times New Roman"/>
                  <w:sz w:val="24"/>
                  <w:szCs w:val="24"/>
                  <w:lang w:val="en-US"/>
                </w:rPr>
                <w:t>bs10set.uralschool.ru</w:t>
              </w:r>
            </w:hyperlink>
            <w:r w:rsidRPr="001E7246">
              <w:rPr>
                <w:rFonts w:ascii="Times New Roman" w:hAnsi="Times New Roman" w:cs="Times New Roman"/>
                <w:sz w:val="24"/>
                <w:szCs w:val="24"/>
                <w:lang w:val="en-US"/>
              </w:rPr>
              <w:t xml:space="preserve"> </w:t>
            </w:r>
          </w:p>
          <w:p w:rsidR="001E7246" w:rsidRPr="001E7246" w:rsidRDefault="001E7246" w:rsidP="001E7246">
            <w:pPr>
              <w:jc w:val="both"/>
              <w:rPr>
                <w:lang w:val="en-US"/>
              </w:rPr>
            </w:pPr>
          </w:p>
        </w:tc>
      </w:tr>
      <w:tr w:rsidR="00421413" w:rsidTr="00421413">
        <w:tc>
          <w:tcPr>
            <w:tcW w:w="4672" w:type="dxa"/>
          </w:tcPr>
          <w:p w:rsidR="00421413" w:rsidRPr="00602F3F" w:rsidRDefault="00421413">
            <w:pPr>
              <w:rPr>
                <w:rFonts w:ascii="Times New Roman" w:hAnsi="Times New Roman" w:cs="Times New Roman"/>
                <w:sz w:val="24"/>
                <w:szCs w:val="24"/>
              </w:rPr>
            </w:pPr>
            <w:r w:rsidRPr="00602F3F">
              <w:rPr>
                <w:rFonts w:ascii="Times New Roman" w:hAnsi="Times New Roman" w:cs="Times New Roman"/>
                <w:sz w:val="24"/>
                <w:szCs w:val="24"/>
              </w:rPr>
              <w:t>Сведения об обучающихся</w:t>
            </w:r>
          </w:p>
        </w:tc>
        <w:tc>
          <w:tcPr>
            <w:tcW w:w="4673" w:type="dxa"/>
          </w:tcPr>
          <w:p w:rsidR="00602F3F" w:rsidRPr="00602F3F" w:rsidRDefault="00421413">
            <w:pPr>
              <w:rPr>
                <w:rFonts w:ascii="Times New Roman" w:hAnsi="Times New Roman" w:cs="Times New Roman"/>
                <w:sz w:val="24"/>
                <w:szCs w:val="24"/>
              </w:rPr>
            </w:pPr>
            <w:r w:rsidRPr="00602F3F">
              <w:rPr>
                <w:rFonts w:ascii="Times New Roman" w:hAnsi="Times New Roman" w:cs="Times New Roman"/>
                <w:sz w:val="24"/>
                <w:szCs w:val="24"/>
              </w:rPr>
              <w:t xml:space="preserve">Количество обучающихся по уровням образования: </w:t>
            </w:r>
          </w:p>
          <w:p w:rsidR="00602F3F" w:rsidRPr="00602F3F" w:rsidRDefault="00602F3F">
            <w:pPr>
              <w:rPr>
                <w:rFonts w:ascii="Times New Roman" w:hAnsi="Times New Roman" w:cs="Times New Roman"/>
                <w:sz w:val="24"/>
                <w:szCs w:val="24"/>
              </w:rPr>
            </w:pPr>
            <w:r>
              <w:rPr>
                <w:rFonts w:ascii="Times New Roman" w:hAnsi="Times New Roman" w:cs="Times New Roman"/>
                <w:sz w:val="24"/>
                <w:szCs w:val="24"/>
              </w:rPr>
              <w:t>НОО: в 7 классах обучается 135 учеников, в том числе 14 детей с ОВЗ и 3</w:t>
            </w:r>
            <w:r w:rsidR="00421413" w:rsidRPr="00602F3F">
              <w:rPr>
                <w:rFonts w:ascii="Times New Roman" w:hAnsi="Times New Roman" w:cs="Times New Roman"/>
                <w:sz w:val="24"/>
                <w:szCs w:val="24"/>
              </w:rPr>
              <w:t xml:space="preserve"> инв</w:t>
            </w:r>
            <w:r>
              <w:rPr>
                <w:rFonts w:ascii="Times New Roman" w:hAnsi="Times New Roman" w:cs="Times New Roman"/>
                <w:sz w:val="24"/>
                <w:szCs w:val="24"/>
              </w:rPr>
              <w:t>алида</w:t>
            </w:r>
            <w:r w:rsidR="00421413" w:rsidRPr="00602F3F">
              <w:rPr>
                <w:rFonts w:ascii="Times New Roman" w:hAnsi="Times New Roman" w:cs="Times New Roman"/>
                <w:sz w:val="24"/>
                <w:szCs w:val="24"/>
              </w:rPr>
              <w:t xml:space="preserve">; </w:t>
            </w:r>
          </w:p>
          <w:p w:rsidR="00602F3F" w:rsidRDefault="00602F3F">
            <w:pPr>
              <w:rPr>
                <w:rFonts w:ascii="Times New Roman" w:hAnsi="Times New Roman" w:cs="Times New Roman"/>
                <w:sz w:val="24"/>
                <w:szCs w:val="24"/>
              </w:rPr>
            </w:pPr>
            <w:r>
              <w:rPr>
                <w:rFonts w:ascii="Times New Roman" w:hAnsi="Times New Roman" w:cs="Times New Roman"/>
                <w:sz w:val="24"/>
                <w:szCs w:val="24"/>
              </w:rPr>
              <w:t>ООО: в 8 классах обучается 158</w:t>
            </w:r>
            <w:r w:rsidR="00421413" w:rsidRPr="00602F3F">
              <w:rPr>
                <w:rFonts w:ascii="Times New Roman" w:hAnsi="Times New Roman" w:cs="Times New Roman"/>
                <w:sz w:val="24"/>
                <w:szCs w:val="24"/>
              </w:rPr>
              <w:t xml:space="preserve"> ученик</w:t>
            </w:r>
            <w:r>
              <w:rPr>
                <w:rFonts w:ascii="Times New Roman" w:hAnsi="Times New Roman" w:cs="Times New Roman"/>
                <w:sz w:val="24"/>
                <w:szCs w:val="24"/>
              </w:rPr>
              <w:t>ов, в том числе 16 детей с ОВЗ и 2 инвалида</w:t>
            </w:r>
            <w:r w:rsidR="00421413" w:rsidRPr="00602F3F">
              <w:rPr>
                <w:rFonts w:ascii="Times New Roman" w:hAnsi="Times New Roman" w:cs="Times New Roman"/>
                <w:sz w:val="24"/>
                <w:szCs w:val="24"/>
              </w:rPr>
              <w:t xml:space="preserve">; </w:t>
            </w:r>
          </w:p>
          <w:p w:rsidR="00421413" w:rsidRPr="00602F3F" w:rsidRDefault="00602F3F" w:rsidP="00602F3F">
            <w:pPr>
              <w:rPr>
                <w:rFonts w:ascii="Times New Roman" w:hAnsi="Times New Roman" w:cs="Times New Roman"/>
                <w:sz w:val="24"/>
                <w:szCs w:val="24"/>
              </w:rPr>
            </w:pPr>
            <w:r>
              <w:rPr>
                <w:rFonts w:ascii="Times New Roman" w:hAnsi="Times New Roman" w:cs="Times New Roman"/>
                <w:sz w:val="24"/>
                <w:szCs w:val="24"/>
              </w:rPr>
              <w:t>СОО в 2 классах обучается 18</w:t>
            </w:r>
            <w:r w:rsidRPr="00602F3F">
              <w:rPr>
                <w:rFonts w:ascii="Times New Roman" w:hAnsi="Times New Roman" w:cs="Times New Roman"/>
                <w:sz w:val="24"/>
                <w:szCs w:val="24"/>
              </w:rPr>
              <w:t xml:space="preserve"> ученик</w:t>
            </w:r>
            <w:r>
              <w:rPr>
                <w:rFonts w:ascii="Times New Roman" w:hAnsi="Times New Roman" w:cs="Times New Roman"/>
                <w:sz w:val="24"/>
                <w:szCs w:val="24"/>
              </w:rPr>
              <w:t xml:space="preserve">ов </w:t>
            </w:r>
            <w:r w:rsidR="00421413" w:rsidRPr="00602F3F">
              <w:rPr>
                <w:rFonts w:ascii="Times New Roman" w:hAnsi="Times New Roman" w:cs="Times New Roman"/>
                <w:sz w:val="24"/>
                <w:szCs w:val="24"/>
              </w:rPr>
              <w:t>Итого колич</w:t>
            </w:r>
            <w:r>
              <w:rPr>
                <w:rFonts w:ascii="Times New Roman" w:hAnsi="Times New Roman" w:cs="Times New Roman"/>
                <w:sz w:val="24"/>
                <w:szCs w:val="24"/>
              </w:rPr>
              <w:t>ество обучающихся в школе – 311</w:t>
            </w:r>
            <w:r w:rsidR="00421413" w:rsidRPr="00602F3F">
              <w:rPr>
                <w:rFonts w:ascii="Times New Roman" w:hAnsi="Times New Roman" w:cs="Times New Roman"/>
                <w:sz w:val="24"/>
                <w:szCs w:val="24"/>
              </w:rPr>
              <w:t xml:space="preserve"> (</w:t>
            </w:r>
            <w:r>
              <w:rPr>
                <w:rFonts w:ascii="Times New Roman" w:hAnsi="Times New Roman" w:cs="Times New Roman"/>
                <w:sz w:val="24"/>
                <w:szCs w:val="24"/>
              </w:rPr>
              <w:t>148</w:t>
            </w:r>
            <w:r w:rsidR="00D95486">
              <w:rPr>
                <w:rFonts w:ascii="Times New Roman" w:hAnsi="Times New Roman" w:cs="Times New Roman"/>
                <w:sz w:val="24"/>
                <w:szCs w:val="24"/>
              </w:rPr>
              <w:t xml:space="preserve"> </w:t>
            </w:r>
            <w:r w:rsidR="00421413" w:rsidRPr="00602F3F">
              <w:rPr>
                <w:rFonts w:ascii="Times New Roman" w:hAnsi="Times New Roman" w:cs="Times New Roman"/>
                <w:sz w:val="24"/>
                <w:szCs w:val="24"/>
              </w:rPr>
              <w:t>мал</w:t>
            </w:r>
            <w:r w:rsidR="00D95486">
              <w:rPr>
                <w:rFonts w:ascii="Times New Roman" w:hAnsi="Times New Roman" w:cs="Times New Roman"/>
                <w:sz w:val="24"/>
                <w:szCs w:val="24"/>
              </w:rPr>
              <w:t>ьчиков и 163 девочки</w:t>
            </w:r>
            <w:r>
              <w:rPr>
                <w:rFonts w:ascii="Times New Roman" w:hAnsi="Times New Roman" w:cs="Times New Roman"/>
                <w:sz w:val="24"/>
                <w:szCs w:val="24"/>
              </w:rPr>
              <w:t>), из них 30 с ОВЗ и 5</w:t>
            </w:r>
            <w:r w:rsidR="00421413" w:rsidRPr="00602F3F">
              <w:rPr>
                <w:rFonts w:ascii="Times New Roman" w:hAnsi="Times New Roman" w:cs="Times New Roman"/>
                <w:sz w:val="24"/>
                <w:szCs w:val="24"/>
              </w:rPr>
              <w:t xml:space="preserve"> детей-инвалидов.</w:t>
            </w:r>
          </w:p>
        </w:tc>
      </w:tr>
      <w:tr w:rsidR="00421413" w:rsidTr="00421413">
        <w:tc>
          <w:tcPr>
            <w:tcW w:w="4672" w:type="dxa"/>
          </w:tcPr>
          <w:p w:rsidR="00421413" w:rsidRPr="001E6D38" w:rsidRDefault="00421413">
            <w:pPr>
              <w:rPr>
                <w:rFonts w:ascii="Times New Roman" w:hAnsi="Times New Roman" w:cs="Times New Roman"/>
                <w:sz w:val="24"/>
                <w:szCs w:val="24"/>
              </w:rPr>
            </w:pPr>
            <w:r w:rsidRPr="001E6D38">
              <w:rPr>
                <w:rFonts w:ascii="Times New Roman" w:hAnsi="Times New Roman" w:cs="Times New Roman"/>
                <w:sz w:val="24"/>
                <w:szCs w:val="24"/>
              </w:rPr>
              <w:t>Краткая характеристика организационно</w:t>
            </w:r>
            <w:r w:rsidR="005725DA" w:rsidRPr="005725DA">
              <w:rPr>
                <w:rFonts w:ascii="Times New Roman" w:hAnsi="Times New Roman" w:cs="Times New Roman"/>
                <w:sz w:val="24"/>
                <w:szCs w:val="24"/>
              </w:rPr>
              <w:t xml:space="preserve"> </w:t>
            </w:r>
            <w:r w:rsidRPr="001E6D38">
              <w:rPr>
                <w:rFonts w:ascii="Times New Roman" w:hAnsi="Times New Roman" w:cs="Times New Roman"/>
                <w:sz w:val="24"/>
                <w:szCs w:val="24"/>
              </w:rPr>
              <w:t>педагогических условий</w:t>
            </w:r>
          </w:p>
        </w:tc>
        <w:tc>
          <w:tcPr>
            <w:tcW w:w="4673" w:type="dxa"/>
          </w:tcPr>
          <w:p w:rsidR="001E6D38" w:rsidRDefault="00421413">
            <w:pPr>
              <w:rPr>
                <w:rFonts w:ascii="Times New Roman" w:hAnsi="Times New Roman" w:cs="Times New Roman"/>
                <w:sz w:val="24"/>
                <w:szCs w:val="24"/>
              </w:rPr>
            </w:pPr>
            <w:r w:rsidRPr="001E6D38">
              <w:rPr>
                <w:rFonts w:ascii="Times New Roman" w:hAnsi="Times New Roman" w:cs="Times New Roman"/>
                <w:sz w:val="24"/>
                <w:szCs w:val="24"/>
              </w:rPr>
              <w:t xml:space="preserve">Управление школой осуществляется в соответствии с законодательством РФ и Уставом ОУ и строится на принципах единоначалия и самоуправления, на основе демократичности, открытости, приоритета общечеловеческих ценностей, охраны жизни и здоровья человека, свободного развития личности: </w:t>
            </w:r>
          </w:p>
          <w:p w:rsidR="001E6D38" w:rsidRDefault="00421413">
            <w:pPr>
              <w:rPr>
                <w:rFonts w:ascii="Times New Roman" w:hAnsi="Times New Roman" w:cs="Times New Roman"/>
                <w:sz w:val="24"/>
                <w:szCs w:val="24"/>
              </w:rPr>
            </w:pPr>
            <w:r w:rsidRPr="001E6D38">
              <w:rPr>
                <w:rFonts w:ascii="Cambria Math" w:hAnsi="Cambria Math" w:cs="Cambria Math"/>
                <w:sz w:val="24"/>
                <w:szCs w:val="24"/>
              </w:rPr>
              <w:t>⎯</w:t>
            </w:r>
            <w:r w:rsidRPr="001E6D38">
              <w:rPr>
                <w:rFonts w:ascii="Times New Roman" w:hAnsi="Times New Roman" w:cs="Times New Roman"/>
                <w:sz w:val="24"/>
                <w:szCs w:val="24"/>
              </w:rPr>
              <w:t xml:space="preserve"> Общее собрание трудового коллектива, </w:t>
            </w:r>
          </w:p>
          <w:p w:rsidR="001E6D38" w:rsidRDefault="00421413">
            <w:pPr>
              <w:rPr>
                <w:rFonts w:ascii="Times New Roman" w:hAnsi="Times New Roman" w:cs="Times New Roman"/>
                <w:sz w:val="24"/>
                <w:szCs w:val="24"/>
              </w:rPr>
            </w:pPr>
            <w:r w:rsidRPr="001E6D38">
              <w:rPr>
                <w:rFonts w:ascii="Cambria Math" w:hAnsi="Cambria Math" w:cs="Cambria Math"/>
                <w:sz w:val="24"/>
                <w:szCs w:val="24"/>
              </w:rPr>
              <w:t>⎯</w:t>
            </w:r>
            <w:r w:rsidRPr="001E6D38">
              <w:rPr>
                <w:rFonts w:ascii="Times New Roman" w:hAnsi="Times New Roman" w:cs="Times New Roman"/>
                <w:sz w:val="24"/>
                <w:szCs w:val="24"/>
              </w:rPr>
              <w:t xml:space="preserve"> Педагогический совет, </w:t>
            </w:r>
          </w:p>
          <w:p w:rsidR="001E6D38" w:rsidRDefault="00421413">
            <w:pPr>
              <w:rPr>
                <w:rFonts w:ascii="Times New Roman" w:hAnsi="Times New Roman" w:cs="Times New Roman"/>
                <w:sz w:val="24"/>
                <w:szCs w:val="24"/>
              </w:rPr>
            </w:pPr>
            <w:r w:rsidRPr="001E6D38">
              <w:rPr>
                <w:rFonts w:ascii="Cambria Math" w:hAnsi="Cambria Math" w:cs="Cambria Math"/>
                <w:sz w:val="24"/>
                <w:szCs w:val="24"/>
              </w:rPr>
              <w:t>⎯</w:t>
            </w:r>
            <w:r w:rsidRPr="001E6D38">
              <w:rPr>
                <w:rFonts w:ascii="Times New Roman" w:hAnsi="Times New Roman" w:cs="Times New Roman"/>
                <w:sz w:val="24"/>
                <w:szCs w:val="24"/>
              </w:rPr>
              <w:t xml:space="preserve"> Родительский совет. </w:t>
            </w:r>
          </w:p>
          <w:p w:rsidR="001E6D38" w:rsidRDefault="00421413" w:rsidP="001E6D38">
            <w:pPr>
              <w:jc w:val="both"/>
              <w:rPr>
                <w:rFonts w:ascii="Times New Roman" w:hAnsi="Times New Roman" w:cs="Times New Roman"/>
                <w:sz w:val="24"/>
                <w:szCs w:val="24"/>
              </w:rPr>
            </w:pPr>
            <w:r w:rsidRPr="001E6D38">
              <w:rPr>
                <w:rFonts w:ascii="Times New Roman" w:hAnsi="Times New Roman" w:cs="Times New Roman"/>
                <w:sz w:val="24"/>
                <w:szCs w:val="24"/>
              </w:rPr>
              <w:t>В каждом классе организовано самоуправление обучающихся</w:t>
            </w:r>
            <w:r>
              <w:t xml:space="preserve">, </w:t>
            </w:r>
            <w:r w:rsidRPr="001E6D38">
              <w:rPr>
                <w:rFonts w:ascii="Times New Roman" w:hAnsi="Times New Roman" w:cs="Times New Roman"/>
                <w:sz w:val="24"/>
                <w:szCs w:val="24"/>
              </w:rPr>
              <w:t xml:space="preserve">а в </w:t>
            </w:r>
            <w:r w:rsidRPr="001E6D38">
              <w:rPr>
                <w:rFonts w:ascii="Times New Roman" w:hAnsi="Times New Roman" w:cs="Times New Roman"/>
                <w:sz w:val="24"/>
                <w:szCs w:val="24"/>
              </w:rPr>
              <w:lastRenderedPageBreak/>
              <w:t xml:space="preserve">Учреждении </w:t>
            </w:r>
            <w:r w:rsidR="001E6D38">
              <w:rPr>
                <w:rFonts w:ascii="Times New Roman" w:hAnsi="Times New Roman" w:cs="Times New Roman"/>
                <w:sz w:val="24"/>
                <w:szCs w:val="24"/>
              </w:rPr>
              <w:t xml:space="preserve">сформирован </w:t>
            </w:r>
            <w:r w:rsidRPr="001E6D38">
              <w:rPr>
                <w:rFonts w:ascii="Times New Roman" w:hAnsi="Times New Roman" w:cs="Times New Roman"/>
                <w:sz w:val="24"/>
                <w:szCs w:val="24"/>
              </w:rPr>
              <w:t xml:space="preserve"> Совет обучающихся. Ребята принимают активное участие в организации воспитательных мероприятий (предметные и тематические недели, соревнования и праздники). Для осуществления учебно-методической работы в Учреждени</w:t>
            </w:r>
            <w:r w:rsidR="001E6D38">
              <w:rPr>
                <w:rFonts w:ascii="Times New Roman" w:hAnsi="Times New Roman" w:cs="Times New Roman"/>
                <w:sz w:val="24"/>
                <w:szCs w:val="24"/>
              </w:rPr>
              <w:t>и создан Методический совет и 6</w:t>
            </w:r>
            <w:r w:rsidRPr="001E6D38">
              <w:rPr>
                <w:rFonts w:ascii="Times New Roman" w:hAnsi="Times New Roman" w:cs="Times New Roman"/>
                <w:sz w:val="24"/>
                <w:szCs w:val="24"/>
              </w:rPr>
              <w:t xml:space="preserve"> методических объединений (далее – МО): </w:t>
            </w:r>
          </w:p>
          <w:p w:rsidR="001E6D38" w:rsidRDefault="00421413" w:rsidP="001E6D38">
            <w:pPr>
              <w:jc w:val="both"/>
              <w:rPr>
                <w:rFonts w:ascii="Times New Roman" w:hAnsi="Times New Roman" w:cs="Times New Roman"/>
                <w:sz w:val="24"/>
                <w:szCs w:val="24"/>
              </w:rPr>
            </w:pPr>
            <w:r w:rsidRPr="001E6D38">
              <w:rPr>
                <w:rFonts w:ascii="Times New Roman" w:hAnsi="Times New Roman" w:cs="Times New Roman"/>
                <w:sz w:val="24"/>
                <w:szCs w:val="24"/>
              </w:rPr>
              <w:t xml:space="preserve">1. МО учителей предметов гуманитарного цикла. </w:t>
            </w:r>
          </w:p>
          <w:p w:rsidR="001E6D38" w:rsidRDefault="00421413" w:rsidP="001E6D38">
            <w:pPr>
              <w:jc w:val="both"/>
              <w:rPr>
                <w:rFonts w:ascii="Times New Roman" w:hAnsi="Times New Roman" w:cs="Times New Roman"/>
                <w:sz w:val="24"/>
                <w:szCs w:val="24"/>
              </w:rPr>
            </w:pPr>
            <w:r w:rsidRPr="001E6D38">
              <w:rPr>
                <w:rFonts w:ascii="Times New Roman" w:hAnsi="Times New Roman" w:cs="Times New Roman"/>
                <w:sz w:val="24"/>
                <w:szCs w:val="24"/>
              </w:rPr>
              <w:t>2. МО учителей предметов ест</w:t>
            </w:r>
            <w:r w:rsidR="001E6D38">
              <w:rPr>
                <w:rFonts w:ascii="Times New Roman" w:hAnsi="Times New Roman" w:cs="Times New Roman"/>
                <w:sz w:val="24"/>
                <w:szCs w:val="24"/>
              </w:rPr>
              <w:t>ественно-математического цикла</w:t>
            </w:r>
            <w:r w:rsidRPr="001E6D38">
              <w:rPr>
                <w:rFonts w:ascii="Times New Roman" w:hAnsi="Times New Roman" w:cs="Times New Roman"/>
                <w:sz w:val="24"/>
                <w:szCs w:val="24"/>
              </w:rPr>
              <w:t xml:space="preserve">. </w:t>
            </w:r>
          </w:p>
          <w:p w:rsidR="001E6D38" w:rsidRPr="001E6D38" w:rsidRDefault="001E6D38" w:rsidP="001E6D38">
            <w:pPr>
              <w:jc w:val="both"/>
              <w:rPr>
                <w:rFonts w:ascii="Times New Roman" w:hAnsi="Times New Roman" w:cs="Times New Roman"/>
                <w:sz w:val="24"/>
                <w:szCs w:val="24"/>
              </w:rPr>
            </w:pPr>
            <w:r>
              <w:rPr>
                <w:rFonts w:ascii="Times New Roman" w:hAnsi="Times New Roman" w:cs="Times New Roman"/>
                <w:sz w:val="24"/>
                <w:szCs w:val="24"/>
              </w:rPr>
              <w:t>3</w:t>
            </w:r>
            <w:r w:rsidR="00421413" w:rsidRPr="001E6D38">
              <w:rPr>
                <w:rFonts w:ascii="Times New Roman" w:hAnsi="Times New Roman" w:cs="Times New Roman"/>
                <w:sz w:val="24"/>
                <w:szCs w:val="24"/>
              </w:rPr>
              <w:t xml:space="preserve">. МО учителей начальных классов </w:t>
            </w:r>
          </w:p>
          <w:p w:rsidR="001E6D38" w:rsidRDefault="001E6D38" w:rsidP="001E6D38">
            <w:pPr>
              <w:jc w:val="both"/>
              <w:rPr>
                <w:rFonts w:ascii="Times New Roman" w:hAnsi="Times New Roman" w:cs="Times New Roman"/>
                <w:sz w:val="24"/>
                <w:szCs w:val="24"/>
              </w:rPr>
            </w:pPr>
            <w:r>
              <w:rPr>
                <w:rFonts w:ascii="Times New Roman" w:hAnsi="Times New Roman" w:cs="Times New Roman"/>
                <w:sz w:val="24"/>
                <w:szCs w:val="24"/>
              </w:rPr>
              <w:t>4</w:t>
            </w:r>
            <w:r w:rsidR="00421413" w:rsidRPr="001E6D38">
              <w:rPr>
                <w:rFonts w:ascii="Times New Roman" w:hAnsi="Times New Roman" w:cs="Times New Roman"/>
                <w:sz w:val="24"/>
                <w:szCs w:val="24"/>
              </w:rPr>
              <w:t xml:space="preserve">. МО учителей физической культуры и ОБЖ. </w:t>
            </w:r>
          </w:p>
          <w:p w:rsidR="001E6D38" w:rsidRDefault="001E6D38" w:rsidP="001E6D38">
            <w:pPr>
              <w:jc w:val="both"/>
              <w:rPr>
                <w:rFonts w:ascii="Times New Roman" w:hAnsi="Times New Roman" w:cs="Times New Roman"/>
                <w:sz w:val="24"/>
                <w:szCs w:val="24"/>
              </w:rPr>
            </w:pPr>
            <w:r>
              <w:rPr>
                <w:rFonts w:ascii="Times New Roman" w:hAnsi="Times New Roman" w:cs="Times New Roman"/>
                <w:sz w:val="24"/>
                <w:szCs w:val="24"/>
              </w:rPr>
              <w:t>5</w:t>
            </w:r>
            <w:r w:rsidR="00421413" w:rsidRPr="001E6D38">
              <w:rPr>
                <w:rFonts w:ascii="Times New Roman" w:hAnsi="Times New Roman" w:cs="Times New Roman"/>
                <w:sz w:val="24"/>
                <w:szCs w:val="24"/>
              </w:rPr>
              <w:t>. МО учителей технологии и искусства.</w:t>
            </w:r>
          </w:p>
          <w:p w:rsidR="001E6D38" w:rsidRDefault="001E6D38" w:rsidP="001E6D38">
            <w:pPr>
              <w:jc w:val="both"/>
              <w:rPr>
                <w:rFonts w:ascii="Times New Roman" w:hAnsi="Times New Roman" w:cs="Times New Roman"/>
                <w:sz w:val="24"/>
                <w:szCs w:val="24"/>
              </w:rPr>
            </w:pPr>
            <w:r>
              <w:rPr>
                <w:rFonts w:ascii="Times New Roman" w:hAnsi="Times New Roman" w:cs="Times New Roman"/>
                <w:sz w:val="24"/>
                <w:szCs w:val="24"/>
              </w:rPr>
              <w:t xml:space="preserve"> 6</w:t>
            </w:r>
            <w:r w:rsidR="00421413" w:rsidRPr="001E6D38">
              <w:rPr>
                <w:rFonts w:ascii="Times New Roman" w:hAnsi="Times New Roman" w:cs="Times New Roman"/>
                <w:sz w:val="24"/>
                <w:szCs w:val="24"/>
              </w:rPr>
              <w:t xml:space="preserve">. МО классных руководителей </w:t>
            </w:r>
          </w:p>
          <w:p w:rsidR="001E6D38" w:rsidRDefault="00421413" w:rsidP="001E6D38">
            <w:pPr>
              <w:jc w:val="both"/>
              <w:rPr>
                <w:rFonts w:ascii="Times New Roman" w:hAnsi="Times New Roman" w:cs="Times New Roman"/>
                <w:sz w:val="24"/>
                <w:szCs w:val="24"/>
              </w:rPr>
            </w:pPr>
            <w:r w:rsidRPr="001E6D38">
              <w:rPr>
                <w:rFonts w:ascii="Times New Roman" w:hAnsi="Times New Roman" w:cs="Times New Roman"/>
                <w:sz w:val="24"/>
                <w:szCs w:val="24"/>
              </w:rPr>
              <w:t xml:space="preserve">Основным видом деятельности Учреждения является реализация общеобразовательных программ: </w:t>
            </w:r>
          </w:p>
          <w:p w:rsidR="001E6D38" w:rsidRDefault="00421413" w:rsidP="001E6D38">
            <w:pPr>
              <w:jc w:val="both"/>
              <w:rPr>
                <w:rFonts w:ascii="Times New Roman" w:hAnsi="Times New Roman" w:cs="Times New Roman"/>
                <w:sz w:val="24"/>
                <w:szCs w:val="24"/>
              </w:rPr>
            </w:pPr>
            <w:r w:rsidRPr="001E6D38">
              <w:rPr>
                <w:rFonts w:ascii="Cambria Math" w:hAnsi="Cambria Math" w:cs="Cambria Math"/>
                <w:sz w:val="24"/>
                <w:szCs w:val="24"/>
              </w:rPr>
              <w:t>⎯</w:t>
            </w:r>
            <w:r w:rsidRPr="001E6D38">
              <w:rPr>
                <w:rFonts w:ascii="Times New Roman" w:hAnsi="Times New Roman" w:cs="Times New Roman"/>
                <w:sz w:val="24"/>
                <w:szCs w:val="24"/>
              </w:rPr>
              <w:t xml:space="preserve"> Основной образовательной программы начального общего образования по ФГОС начального общего образования, утвержденному приказом Минпросвещения России от 31.05.2021 № 286 (1-4 классы); </w:t>
            </w:r>
          </w:p>
          <w:p w:rsidR="001E6D38" w:rsidRDefault="00421413" w:rsidP="001E6D38">
            <w:pPr>
              <w:jc w:val="both"/>
              <w:rPr>
                <w:rFonts w:ascii="Times New Roman" w:hAnsi="Times New Roman" w:cs="Times New Roman"/>
                <w:sz w:val="24"/>
                <w:szCs w:val="24"/>
              </w:rPr>
            </w:pPr>
            <w:r w:rsidRPr="001E6D38">
              <w:rPr>
                <w:rFonts w:ascii="Cambria Math" w:hAnsi="Cambria Math" w:cs="Cambria Math"/>
                <w:sz w:val="24"/>
                <w:szCs w:val="24"/>
              </w:rPr>
              <w:t>⎯</w:t>
            </w:r>
            <w:r w:rsidRPr="001E6D38">
              <w:rPr>
                <w:rFonts w:ascii="Times New Roman" w:hAnsi="Times New Roman" w:cs="Times New Roman"/>
                <w:sz w:val="24"/>
                <w:szCs w:val="24"/>
              </w:rPr>
              <w:t xml:space="preserve"> Основной образовательной программы основного общего образования по ФГОС основного общего образования, утвержденному приказом Минпросвещения России от 31.05.2021 № 287 (5-8 классы, с 2024/25 уч.г. и 9 классы); </w:t>
            </w:r>
            <w:r w:rsidRPr="001E6D38">
              <w:rPr>
                <w:rFonts w:ascii="Cambria Math" w:hAnsi="Cambria Math" w:cs="Cambria Math"/>
                <w:sz w:val="24"/>
                <w:szCs w:val="24"/>
              </w:rPr>
              <w:t>⎯</w:t>
            </w:r>
            <w:r w:rsidRPr="001E6D38">
              <w:rPr>
                <w:rFonts w:ascii="Times New Roman" w:hAnsi="Times New Roman" w:cs="Times New Roman"/>
                <w:sz w:val="24"/>
                <w:szCs w:val="24"/>
              </w:rPr>
              <w:t xml:space="preserve"> Основной образовательной программы основного общего образования по ФГОС основного общего образования, утвержденному приказом Минобрнауки от 17.12.2010 № 1897 (9 классы в 2023/24 уч.г.); </w:t>
            </w:r>
          </w:p>
          <w:p w:rsidR="001E6D38" w:rsidRDefault="00421413" w:rsidP="001E6D38">
            <w:pPr>
              <w:jc w:val="both"/>
              <w:rPr>
                <w:rFonts w:ascii="Times New Roman" w:hAnsi="Times New Roman" w:cs="Times New Roman"/>
                <w:sz w:val="24"/>
                <w:szCs w:val="24"/>
              </w:rPr>
            </w:pPr>
            <w:r w:rsidRPr="001E6D38">
              <w:rPr>
                <w:rFonts w:ascii="Cambria Math" w:hAnsi="Cambria Math" w:cs="Cambria Math"/>
                <w:sz w:val="24"/>
                <w:szCs w:val="24"/>
              </w:rPr>
              <w:t>⎯</w:t>
            </w:r>
            <w:r w:rsidRPr="001E6D38">
              <w:rPr>
                <w:rFonts w:ascii="Times New Roman" w:hAnsi="Times New Roman" w:cs="Times New Roman"/>
                <w:sz w:val="24"/>
                <w:szCs w:val="24"/>
              </w:rPr>
              <w:t xml:space="preserve"> Основной образовательной программы среднего общего образования по ФГОС среднего общего образования, утвержденный Приказом Минпросвещения от 12.08.2022 № 732. (с 2024/25 уч.г.). Также Учреждение реализует: </w:t>
            </w:r>
          </w:p>
          <w:p w:rsidR="001E6D38" w:rsidRDefault="00421413" w:rsidP="001E6D38">
            <w:pPr>
              <w:jc w:val="both"/>
              <w:rPr>
                <w:rFonts w:ascii="Times New Roman" w:hAnsi="Times New Roman" w:cs="Times New Roman"/>
                <w:sz w:val="24"/>
                <w:szCs w:val="24"/>
              </w:rPr>
            </w:pPr>
            <w:r w:rsidRPr="001E6D38">
              <w:rPr>
                <w:rFonts w:ascii="Cambria Math" w:hAnsi="Cambria Math" w:cs="Cambria Math"/>
                <w:sz w:val="24"/>
                <w:szCs w:val="24"/>
              </w:rPr>
              <w:t>⎯</w:t>
            </w:r>
            <w:r w:rsidRPr="001E6D38">
              <w:rPr>
                <w:rFonts w:ascii="Times New Roman" w:hAnsi="Times New Roman" w:cs="Times New Roman"/>
                <w:sz w:val="24"/>
                <w:szCs w:val="24"/>
              </w:rPr>
              <w:t xml:space="preserve"> Адаптированную основную общеобразовательную программу начального общего образования обучающихся с ТНР (вариант 5.1); </w:t>
            </w:r>
          </w:p>
          <w:p w:rsidR="001E6D38" w:rsidRDefault="00421413" w:rsidP="001E6D38">
            <w:pPr>
              <w:jc w:val="both"/>
              <w:rPr>
                <w:rFonts w:ascii="Times New Roman" w:hAnsi="Times New Roman" w:cs="Times New Roman"/>
                <w:sz w:val="24"/>
                <w:szCs w:val="24"/>
              </w:rPr>
            </w:pPr>
            <w:r w:rsidRPr="001E6D38">
              <w:rPr>
                <w:rFonts w:ascii="Cambria Math" w:hAnsi="Cambria Math" w:cs="Cambria Math"/>
                <w:sz w:val="24"/>
                <w:szCs w:val="24"/>
              </w:rPr>
              <w:t>⎯</w:t>
            </w:r>
            <w:r w:rsidRPr="001E6D38">
              <w:rPr>
                <w:rFonts w:ascii="Times New Roman" w:hAnsi="Times New Roman" w:cs="Times New Roman"/>
                <w:sz w:val="24"/>
                <w:szCs w:val="24"/>
              </w:rPr>
              <w:t xml:space="preserve"> Адаптированную основную общеобразовательную программу начального общего образования обучающихся с ТНР (вариант 5.2); </w:t>
            </w:r>
          </w:p>
          <w:p w:rsidR="001E6D38" w:rsidRDefault="00421413" w:rsidP="001E6D38">
            <w:pPr>
              <w:jc w:val="both"/>
              <w:rPr>
                <w:rFonts w:ascii="Times New Roman" w:hAnsi="Times New Roman" w:cs="Times New Roman"/>
                <w:sz w:val="24"/>
                <w:szCs w:val="24"/>
              </w:rPr>
            </w:pPr>
            <w:r w:rsidRPr="001E6D38">
              <w:rPr>
                <w:rFonts w:ascii="Cambria Math" w:hAnsi="Cambria Math" w:cs="Cambria Math"/>
                <w:sz w:val="24"/>
                <w:szCs w:val="24"/>
              </w:rPr>
              <w:lastRenderedPageBreak/>
              <w:t>⎯</w:t>
            </w:r>
            <w:r w:rsidRPr="001E6D38">
              <w:rPr>
                <w:rFonts w:ascii="Times New Roman" w:hAnsi="Times New Roman" w:cs="Times New Roman"/>
                <w:sz w:val="24"/>
                <w:szCs w:val="24"/>
              </w:rPr>
              <w:t xml:space="preserve"> Адаптированную основную общеобразовательную программу начального общего образования обучающихся с ЗПР (вариант 6.2); </w:t>
            </w:r>
          </w:p>
          <w:p w:rsidR="001E6D38" w:rsidRDefault="00421413" w:rsidP="001E6D38">
            <w:pPr>
              <w:jc w:val="both"/>
              <w:rPr>
                <w:rFonts w:ascii="Times New Roman" w:hAnsi="Times New Roman" w:cs="Times New Roman"/>
                <w:sz w:val="24"/>
                <w:szCs w:val="24"/>
              </w:rPr>
            </w:pPr>
            <w:r w:rsidRPr="001E6D38">
              <w:rPr>
                <w:rFonts w:ascii="Cambria Math" w:hAnsi="Cambria Math" w:cs="Cambria Math"/>
                <w:sz w:val="24"/>
                <w:szCs w:val="24"/>
              </w:rPr>
              <w:t>⎯</w:t>
            </w:r>
            <w:r w:rsidRPr="001E6D38">
              <w:rPr>
                <w:rFonts w:ascii="Times New Roman" w:hAnsi="Times New Roman" w:cs="Times New Roman"/>
                <w:sz w:val="24"/>
                <w:szCs w:val="24"/>
              </w:rPr>
              <w:t xml:space="preserve"> Адаптированную основную общеобразовательную программу начального общего образования обучающихся с ЗПР (вариант 7.1); </w:t>
            </w:r>
          </w:p>
          <w:p w:rsidR="001E6D38" w:rsidRDefault="00421413" w:rsidP="001E6D38">
            <w:pPr>
              <w:jc w:val="both"/>
              <w:rPr>
                <w:rFonts w:ascii="Times New Roman" w:hAnsi="Times New Roman" w:cs="Times New Roman"/>
                <w:sz w:val="24"/>
                <w:szCs w:val="24"/>
              </w:rPr>
            </w:pPr>
            <w:r w:rsidRPr="001E6D38">
              <w:rPr>
                <w:rFonts w:ascii="Cambria Math" w:hAnsi="Cambria Math" w:cs="Cambria Math"/>
                <w:sz w:val="24"/>
                <w:szCs w:val="24"/>
              </w:rPr>
              <w:t>⎯</w:t>
            </w:r>
            <w:r w:rsidRPr="001E6D38">
              <w:rPr>
                <w:rFonts w:ascii="Times New Roman" w:hAnsi="Times New Roman" w:cs="Times New Roman"/>
                <w:sz w:val="24"/>
                <w:szCs w:val="24"/>
              </w:rPr>
              <w:t xml:space="preserve"> Адаптированную основную общеобразовательную программу начального общего образования обучающихся с ЗПР (вариант 7.2); </w:t>
            </w:r>
          </w:p>
          <w:p w:rsidR="001E6D38" w:rsidRDefault="00421413" w:rsidP="001E6D38">
            <w:pPr>
              <w:jc w:val="both"/>
              <w:rPr>
                <w:rFonts w:ascii="Times New Roman" w:hAnsi="Times New Roman" w:cs="Times New Roman"/>
                <w:sz w:val="24"/>
                <w:szCs w:val="24"/>
              </w:rPr>
            </w:pPr>
            <w:r w:rsidRPr="001E6D38">
              <w:rPr>
                <w:rFonts w:ascii="Cambria Math" w:hAnsi="Cambria Math" w:cs="Cambria Math"/>
                <w:sz w:val="24"/>
                <w:szCs w:val="24"/>
              </w:rPr>
              <w:t>⎯</w:t>
            </w:r>
            <w:r w:rsidRPr="001E6D38">
              <w:rPr>
                <w:rFonts w:ascii="Times New Roman" w:hAnsi="Times New Roman" w:cs="Times New Roman"/>
                <w:sz w:val="24"/>
                <w:szCs w:val="24"/>
              </w:rPr>
              <w:t xml:space="preserve"> Адаптированную основную общеобразовательную программу начального общего образования обучающихся с умственной отсталостью (вариант 1); </w:t>
            </w:r>
          </w:p>
          <w:p w:rsidR="001E6D38" w:rsidRDefault="00421413" w:rsidP="001E6D38">
            <w:pPr>
              <w:jc w:val="both"/>
              <w:rPr>
                <w:rFonts w:ascii="Times New Roman" w:hAnsi="Times New Roman" w:cs="Times New Roman"/>
                <w:sz w:val="24"/>
                <w:szCs w:val="24"/>
              </w:rPr>
            </w:pPr>
            <w:r w:rsidRPr="001E6D38">
              <w:rPr>
                <w:rFonts w:ascii="Cambria Math" w:hAnsi="Cambria Math" w:cs="Cambria Math"/>
                <w:sz w:val="24"/>
                <w:szCs w:val="24"/>
              </w:rPr>
              <w:t>⎯</w:t>
            </w:r>
            <w:r w:rsidRPr="001E6D38">
              <w:rPr>
                <w:rFonts w:ascii="Times New Roman" w:hAnsi="Times New Roman" w:cs="Times New Roman"/>
                <w:sz w:val="24"/>
                <w:szCs w:val="24"/>
              </w:rPr>
              <w:t xml:space="preserve"> Адаптированную основную общеобразовательную программу основного общего образования обучающихся с ТНР (вариант 5.1);</w:t>
            </w:r>
          </w:p>
          <w:p w:rsidR="001E6D38" w:rsidRDefault="00421413" w:rsidP="001E6D38">
            <w:pPr>
              <w:jc w:val="both"/>
              <w:rPr>
                <w:rFonts w:ascii="Times New Roman" w:hAnsi="Times New Roman" w:cs="Times New Roman"/>
                <w:sz w:val="24"/>
                <w:szCs w:val="24"/>
              </w:rPr>
            </w:pPr>
            <w:r w:rsidRPr="001E6D38">
              <w:rPr>
                <w:rFonts w:ascii="Times New Roman" w:hAnsi="Times New Roman" w:cs="Times New Roman"/>
                <w:sz w:val="24"/>
                <w:szCs w:val="24"/>
              </w:rPr>
              <w:t xml:space="preserve"> </w:t>
            </w:r>
            <w:r w:rsidRPr="001E6D38">
              <w:rPr>
                <w:rFonts w:ascii="Cambria Math" w:hAnsi="Cambria Math" w:cs="Cambria Math"/>
                <w:sz w:val="24"/>
                <w:szCs w:val="24"/>
              </w:rPr>
              <w:t>⎯</w:t>
            </w:r>
            <w:r w:rsidRPr="001E6D38">
              <w:rPr>
                <w:rFonts w:ascii="Times New Roman" w:hAnsi="Times New Roman" w:cs="Times New Roman"/>
                <w:sz w:val="24"/>
                <w:szCs w:val="24"/>
              </w:rPr>
              <w:t xml:space="preserve"> Адаптированную основную общеобразовательную программу основного общего образования обучающихся с ТНР (вариант 5.2); </w:t>
            </w:r>
          </w:p>
          <w:p w:rsidR="001E6D38" w:rsidRDefault="00421413" w:rsidP="001E6D38">
            <w:pPr>
              <w:jc w:val="both"/>
              <w:rPr>
                <w:rFonts w:ascii="Times New Roman" w:hAnsi="Times New Roman" w:cs="Times New Roman"/>
                <w:sz w:val="24"/>
                <w:szCs w:val="24"/>
              </w:rPr>
            </w:pPr>
            <w:r w:rsidRPr="001E6D38">
              <w:rPr>
                <w:rFonts w:ascii="Cambria Math" w:hAnsi="Cambria Math" w:cs="Cambria Math"/>
                <w:sz w:val="24"/>
                <w:szCs w:val="24"/>
              </w:rPr>
              <w:t>⎯</w:t>
            </w:r>
            <w:r w:rsidRPr="001E6D38">
              <w:rPr>
                <w:rFonts w:ascii="Times New Roman" w:hAnsi="Times New Roman" w:cs="Times New Roman"/>
                <w:sz w:val="24"/>
                <w:szCs w:val="24"/>
              </w:rPr>
              <w:t xml:space="preserve"> Адаптированную основную общеобразовательную программу основного общего образования обучающихся с нарушением опорно-двигательного аппарата (вариант 6.4); </w:t>
            </w:r>
          </w:p>
          <w:p w:rsidR="001E6D38" w:rsidRDefault="00421413" w:rsidP="001E6D38">
            <w:pPr>
              <w:jc w:val="both"/>
              <w:rPr>
                <w:rFonts w:ascii="Times New Roman" w:hAnsi="Times New Roman" w:cs="Times New Roman"/>
                <w:sz w:val="24"/>
                <w:szCs w:val="24"/>
              </w:rPr>
            </w:pPr>
            <w:r w:rsidRPr="001E6D38">
              <w:rPr>
                <w:rFonts w:ascii="Cambria Math" w:hAnsi="Cambria Math" w:cs="Cambria Math"/>
                <w:sz w:val="24"/>
                <w:szCs w:val="24"/>
              </w:rPr>
              <w:t>⎯</w:t>
            </w:r>
            <w:r w:rsidRPr="001E6D38">
              <w:rPr>
                <w:rFonts w:ascii="Times New Roman" w:hAnsi="Times New Roman" w:cs="Times New Roman"/>
                <w:sz w:val="24"/>
                <w:szCs w:val="24"/>
              </w:rPr>
              <w:t xml:space="preserve"> Адаптированную основную общеобразовательную программу основного общего образования обучающихся с ЗПР (вариант 7). Учреждение реализует дополнительные общеразвивающие программы, индивидуальные планы обучения на дому. Педагоги используют современные эффективные образовательные технологии, обеспечивающие качество образования, такие как технология развития критического обучения, стратегии смыслового чтения; проблемного обучения, здоровьесбережения, ИКТ и другие. </w:t>
            </w:r>
          </w:p>
          <w:p w:rsidR="00EC29C6" w:rsidRDefault="00421413" w:rsidP="00EC29C6">
            <w:pPr>
              <w:jc w:val="both"/>
              <w:rPr>
                <w:rFonts w:ascii="Times New Roman" w:hAnsi="Times New Roman" w:cs="Times New Roman"/>
                <w:sz w:val="24"/>
                <w:szCs w:val="24"/>
              </w:rPr>
            </w:pPr>
            <w:r w:rsidRPr="001E6D38">
              <w:rPr>
                <w:rFonts w:ascii="Times New Roman" w:hAnsi="Times New Roman" w:cs="Times New Roman"/>
                <w:sz w:val="24"/>
                <w:szCs w:val="24"/>
              </w:rPr>
              <w:t xml:space="preserve">В школе созданы материально-технические условия для успешной реализации основных образовательных программ: </w:t>
            </w:r>
            <w:r w:rsidR="001E6D38">
              <w:rPr>
                <w:rFonts w:ascii="Times New Roman" w:hAnsi="Times New Roman" w:cs="Times New Roman"/>
                <w:sz w:val="24"/>
                <w:szCs w:val="24"/>
              </w:rPr>
              <w:t xml:space="preserve">15 </w:t>
            </w:r>
            <w:r w:rsidRPr="001E6D38">
              <w:rPr>
                <w:rFonts w:ascii="Times New Roman" w:hAnsi="Times New Roman" w:cs="Times New Roman"/>
                <w:sz w:val="24"/>
                <w:szCs w:val="24"/>
              </w:rPr>
              <w:t xml:space="preserve">учебных кабинетов, оборудованных интерактивной доской/проектором и документ-камерой, АРМ </w:t>
            </w:r>
            <w:r w:rsidR="00EC29C6">
              <w:rPr>
                <w:rFonts w:ascii="Times New Roman" w:hAnsi="Times New Roman" w:cs="Times New Roman"/>
                <w:sz w:val="24"/>
                <w:szCs w:val="24"/>
              </w:rPr>
              <w:t>учителя с доступов в Интернет, 2</w:t>
            </w:r>
            <w:r w:rsidRPr="001E6D38">
              <w:rPr>
                <w:rFonts w:ascii="Times New Roman" w:hAnsi="Times New Roman" w:cs="Times New Roman"/>
                <w:sz w:val="24"/>
                <w:szCs w:val="24"/>
              </w:rPr>
              <w:t xml:space="preserve"> лаборатор</w:t>
            </w:r>
            <w:r w:rsidR="00EC29C6">
              <w:rPr>
                <w:rFonts w:ascii="Times New Roman" w:hAnsi="Times New Roman" w:cs="Times New Roman"/>
                <w:sz w:val="24"/>
                <w:szCs w:val="24"/>
              </w:rPr>
              <w:t>ии по физике, химии, биологии; 1 компьютерный</w:t>
            </w:r>
            <w:r w:rsidRPr="001E6D38">
              <w:rPr>
                <w:rFonts w:ascii="Times New Roman" w:hAnsi="Times New Roman" w:cs="Times New Roman"/>
                <w:sz w:val="24"/>
                <w:szCs w:val="24"/>
              </w:rPr>
              <w:t xml:space="preserve"> к</w:t>
            </w:r>
            <w:r w:rsidR="00EC29C6">
              <w:rPr>
                <w:rFonts w:ascii="Times New Roman" w:hAnsi="Times New Roman" w:cs="Times New Roman"/>
                <w:sz w:val="24"/>
                <w:szCs w:val="24"/>
              </w:rPr>
              <w:t>ласс</w:t>
            </w:r>
            <w:r w:rsidRPr="001E6D38">
              <w:rPr>
                <w:rFonts w:ascii="Times New Roman" w:hAnsi="Times New Roman" w:cs="Times New Roman"/>
                <w:sz w:val="24"/>
                <w:szCs w:val="24"/>
              </w:rPr>
              <w:t xml:space="preserve">, </w:t>
            </w:r>
            <w:r w:rsidR="00EC29C6">
              <w:rPr>
                <w:rFonts w:ascii="Times New Roman" w:hAnsi="Times New Roman" w:cs="Times New Roman"/>
                <w:sz w:val="24"/>
                <w:szCs w:val="24"/>
              </w:rPr>
              <w:t xml:space="preserve"> 1 мастерская</w:t>
            </w:r>
            <w:r w:rsidRPr="001E6D38">
              <w:rPr>
                <w:rFonts w:ascii="Times New Roman" w:hAnsi="Times New Roman" w:cs="Times New Roman"/>
                <w:sz w:val="24"/>
                <w:szCs w:val="24"/>
              </w:rPr>
              <w:t xml:space="preserve"> для </w:t>
            </w:r>
            <w:r w:rsidR="008C2E2C">
              <w:rPr>
                <w:rFonts w:ascii="Times New Roman" w:hAnsi="Times New Roman" w:cs="Times New Roman"/>
                <w:sz w:val="24"/>
                <w:szCs w:val="24"/>
              </w:rPr>
              <w:t xml:space="preserve">технологии, </w:t>
            </w:r>
            <w:r w:rsidR="008C2E2C">
              <w:rPr>
                <w:rFonts w:ascii="Times New Roman" w:hAnsi="Times New Roman" w:cs="Times New Roman"/>
                <w:sz w:val="24"/>
                <w:szCs w:val="24"/>
              </w:rPr>
              <w:lastRenderedPageBreak/>
              <w:t>кабинет ОБЗР</w:t>
            </w:r>
            <w:r w:rsidRPr="001E6D38">
              <w:rPr>
                <w:rFonts w:ascii="Times New Roman" w:hAnsi="Times New Roman" w:cs="Times New Roman"/>
                <w:sz w:val="24"/>
                <w:szCs w:val="24"/>
              </w:rPr>
              <w:t xml:space="preserve"> оборудован тренажерами «Максим», «Лазерный тир</w:t>
            </w:r>
            <w:r w:rsidR="00EC29C6">
              <w:rPr>
                <w:rFonts w:ascii="Times New Roman" w:hAnsi="Times New Roman" w:cs="Times New Roman"/>
                <w:sz w:val="24"/>
                <w:szCs w:val="24"/>
              </w:rPr>
              <w:t>» и др.; библиотека, медиатека, 1 спортивный зал</w:t>
            </w:r>
            <w:r w:rsidRPr="001E6D38">
              <w:rPr>
                <w:rFonts w:ascii="Times New Roman" w:hAnsi="Times New Roman" w:cs="Times New Roman"/>
                <w:sz w:val="24"/>
                <w:szCs w:val="24"/>
              </w:rPr>
              <w:t xml:space="preserve">, спортивная площадка, столовая, медицинский блок. </w:t>
            </w:r>
          </w:p>
          <w:p w:rsidR="00EC29C6" w:rsidRDefault="00421413" w:rsidP="00EC29C6">
            <w:pPr>
              <w:jc w:val="both"/>
              <w:rPr>
                <w:rFonts w:ascii="Times New Roman" w:hAnsi="Times New Roman" w:cs="Times New Roman"/>
                <w:sz w:val="24"/>
                <w:szCs w:val="24"/>
              </w:rPr>
            </w:pPr>
            <w:r w:rsidRPr="001E6D38">
              <w:rPr>
                <w:rFonts w:ascii="Times New Roman" w:hAnsi="Times New Roman" w:cs="Times New Roman"/>
                <w:sz w:val="24"/>
                <w:szCs w:val="24"/>
              </w:rPr>
              <w:t xml:space="preserve">В школе созданы все условия для детей-инвалидов и лиц с ОВЗ: </w:t>
            </w:r>
            <w:r w:rsidR="00EC29C6">
              <w:rPr>
                <w:rFonts w:ascii="Times New Roman" w:hAnsi="Times New Roman" w:cs="Times New Roman"/>
                <w:sz w:val="24"/>
                <w:szCs w:val="24"/>
              </w:rPr>
              <w:t>вход здание оборудован  пандусам</w:t>
            </w:r>
            <w:r w:rsidRPr="001E6D38">
              <w:rPr>
                <w:rFonts w:ascii="Times New Roman" w:hAnsi="Times New Roman" w:cs="Times New Roman"/>
                <w:sz w:val="24"/>
                <w:szCs w:val="24"/>
              </w:rPr>
              <w:t xml:space="preserve">; </w:t>
            </w:r>
            <w:r w:rsidR="009E0AFC">
              <w:rPr>
                <w:rFonts w:ascii="Times New Roman" w:hAnsi="Times New Roman" w:cs="Times New Roman"/>
                <w:sz w:val="24"/>
                <w:szCs w:val="24"/>
              </w:rPr>
              <w:t>т</w:t>
            </w:r>
            <w:r w:rsidRPr="001E6D38">
              <w:rPr>
                <w:rFonts w:ascii="Times New Roman" w:hAnsi="Times New Roman" w:cs="Times New Roman"/>
                <w:sz w:val="24"/>
                <w:szCs w:val="24"/>
              </w:rPr>
              <w:t>уал</w:t>
            </w:r>
            <w:r w:rsidR="00EC29C6">
              <w:rPr>
                <w:rFonts w:ascii="Times New Roman" w:hAnsi="Times New Roman" w:cs="Times New Roman"/>
                <w:sz w:val="24"/>
                <w:szCs w:val="24"/>
              </w:rPr>
              <w:t>еты для лиц МГН; в спортивном зале</w:t>
            </w:r>
            <w:r w:rsidRPr="001E6D38">
              <w:rPr>
                <w:rFonts w:ascii="Times New Roman" w:hAnsi="Times New Roman" w:cs="Times New Roman"/>
                <w:sz w:val="24"/>
                <w:szCs w:val="24"/>
              </w:rPr>
              <w:t xml:space="preserve"> отдельные туалеты и раздевалки для МГН; разметка. </w:t>
            </w:r>
          </w:p>
          <w:p w:rsidR="00EC29C6" w:rsidRDefault="00421413" w:rsidP="00EC29C6">
            <w:pPr>
              <w:jc w:val="both"/>
              <w:rPr>
                <w:rFonts w:ascii="Times New Roman" w:hAnsi="Times New Roman" w:cs="Times New Roman"/>
                <w:sz w:val="24"/>
                <w:szCs w:val="24"/>
              </w:rPr>
            </w:pPr>
            <w:r w:rsidRPr="001E6D38">
              <w:rPr>
                <w:rFonts w:ascii="Times New Roman" w:hAnsi="Times New Roman" w:cs="Times New Roman"/>
                <w:sz w:val="24"/>
                <w:szCs w:val="24"/>
              </w:rPr>
              <w:t>Создание в образовательной организации информационно</w:t>
            </w:r>
            <w:r w:rsidR="008C2E2C">
              <w:rPr>
                <w:rFonts w:ascii="Times New Roman" w:hAnsi="Times New Roman" w:cs="Times New Roman"/>
                <w:sz w:val="24"/>
                <w:szCs w:val="24"/>
              </w:rPr>
              <w:t>-</w:t>
            </w:r>
            <w:r w:rsidRPr="001E6D38">
              <w:rPr>
                <w:rFonts w:ascii="Times New Roman" w:hAnsi="Times New Roman" w:cs="Times New Roman"/>
                <w:sz w:val="24"/>
                <w:szCs w:val="24"/>
              </w:rPr>
              <w:t xml:space="preserve">образовательной среды (далее – ИОС), соответствует требованиям ФГОС. Основными элементами ИОС являются: </w:t>
            </w:r>
          </w:p>
          <w:p w:rsidR="00EC29C6" w:rsidRDefault="00421413" w:rsidP="00EC29C6">
            <w:pPr>
              <w:jc w:val="both"/>
              <w:rPr>
                <w:rFonts w:ascii="Times New Roman" w:hAnsi="Times New Roman" w:cs="Times New Roman"/>
                <w:sz w:val="24"/>
                <w:szCs w:val="24"/>
              </w:rPr>
            </w:pPr>
            <w:r w:rsidRPr="001E6D38">
              <w:rPr>
                <w:rFonts w:ascii="Times New Roman" w:hAnsi="Times New Roman" w:cs="Times New Roman"/>
                <w:sz w:val="24"/>
                <w:szCs w:val="24"/>
              </w:rPr>
              <w:t xml:space="preserve">• информационно-образовательные ресурсы в виде печатной продукции; </w:t>
            </w:r>
          </w:p>
          <w:p w:rsidR="00EC29C6" w:rsidRDefault="00421413" w:rsidP="00EC29C6">
            <w:pPr>
              <w:jc w:val="both"/>
              <w:rPr>
                <w:rFonts w:ascii="Times New Roman" w:hAnsi="Times New Roman" w:cs="Times New Roman"/>
                <w:sz w:val="24"/>
                <w:szCs w:val="24"/>
              </w:rPr>
            </w:pPr>
            <w:r w:rsidRPr="001E6D38">
              <w:rPr>
                <w:rFonts w:ascii="Times New Roman" w:hAnsi="Times New Roman" w:cs="Times New Roman"/>
                <w:sz w:val="24"/>
                <w:szCs w:val="24"/>
              </w:rPr>
              <w:t xml:space="preserve">• информационно-образовательные ресурсы на сменных оптических носителях; • информационно-образовательные ресурсы сети Интернет; </w:t>
            </w:r>
          </w:p>
          <w:p w:rsidR="00EC29C6" w:rsidRDefault="00421413" w:rsidP="00EC29C6">
            <w:pPr>
              <w:jc w:val="both"/>
              <w:rPr>
                <w:rFonts w:ascii="Times New Roman" w:hAnsi="Times New Roman" w:cs="Times New Roman"/>
                <w:sz w:val="24"/>
                <w:szCs w:val="24"/>
              </w:rPr>
            </w:pPr>
            <w:r w:rsidRPr="001E6D38">
              <w:rPr>
                <w:rFonts w:ascii="Times New Roman" w:hAnsi="Times New Roman" w:cs="Times New Roman"/>
                <w:sz w:val="24"/>
                <w:szCs w:val="24"/>
              </w:rPr>
              <w:t xml:space="preserve">• вычислительная и информационно-телекоммуникационная инфраструктура; </w:t>
            </w:r>
          </w:p>
          <w:p w:rsidR="00EC29C6" w:rsidRDefault="00421413" w:rsidP="00EC29C6">
            <w:pPr>
              <w:jc w:val="both"/>
              <w:rPr>
                <w:rFonts w:ascii="Times New Roman" w:hAnsi="Times New Roman" w:cs="Times New Roman"/>
                <w:sz w:val="24"/>
                <w:szCs w:val="24"/>
              </w:rPr>
            </w:pPr>
            <w:r w:rsidRPr="001E6D38">
              <w:rPr>
                <w:rFonts w:ascii="Times New Roman" w:hAnsi="Times New Roman" w:cs="Times New Roman"/>
                <w:sz w:val="24"/>
                <w:szCs w:val="24"/>
              </w:rPr>
              <w:t xml:space="preserve">• 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 </w:t>
            </w:r>
          </w:p>
          <w:p w:rsidR="00EC29C6" w:rsidRDefault="00421413" w:rsidP="00EC29C6">
            <w:pPr>
              <w:jc w:val="both"/>
              <w:rPr>
                <w:rFonts w:ascii="Times New Roman" w:hAnsi="Times New Roman" w:cs="Times New Roman"/>
                <w:sz w:val="24"/>
                <w:szCs w:val="24"/>
              </w:rPr>
            </w:pPr>
            <w:r w:rsidRPr="001E6D38">
              <w:rPr>
                <w:rFonts w:ascii="Times New Roman" w:hAnsi="Times New Roman" w:cs="Times New Roman"/>
                <w:sz w:val="24"/>
                <w:szCs w:val="24"/>
              </w:rPr>
              <w:t xml:space="preserve">Необходимое для использования ИКТ оборудование отвечает современным требованиям и обеспечивать использование ИКТ: </w:t>
            </w:r>
          </w:p>
          <w:p w:rsidR="00EC29C6" w:rsidRDefault="00421413" w:rsidP="00EC29C6">
            <w:pPr>
              <w:jc w:val="both"/>
              <w:rPr>
                <w:rFonts w:ascii="Times New Roman" w:hAnsi="Times New Roman" w:cs="Times New Roman"/>
                <w:sz w:val="24"/>
                <w:szCs w:val="24"/>
              </w:rPr>
            </w:pPr>
            <w:r w:rsidRPr="001E6D38">
              <w:rPr>
                <w:rFonts w:ascii="Times New Roman" w:hAnsi="Times New Roman" w:cs="Times New Roman"/>
                <w:sz w:val="24"/>
                <w:szCs w:val="24"/>
              </w:rPr>
              <w:t>• в учебной деятельности;</w:t>
            </w:r>
          </w:p>
          <w:p w:rsidR="00EC29C6" w:rsidRDefault="00421413" w:rsidP="00EC29C6">
            <w:pPr>
              <w:jc w:val="both"/>
              <w:rPr>
                <w:rFonts w:ascii="Times New Roman" w:hAnsi="Times New Roman" w:cs="Times New Roman"/>
                <w:sz w:val="24"/>
                <w:szCs w:val="24"/>
              </w:rPr>
            </w:pPr>
            <w:r w:rsidRPr="001E6D38">
              <w:rPr>
                <w:rFonts w:ascii="Times New Roman" w:hAnsi="Times New Roman" w:cs="Times New Roman"/>
                <w:sz w:val="24"/>
                <w:szCs w:val="24"/>
              </w:rPr>
              <w:t xml:space="preserve"> • во внеурочной деятельности; </w:t>
            </w:r>
          </w:p>
          <w:p w:rsidR="00EC29C6" w:rsidRDefault="00421413" w:rsidP="00EC29C6">
            <w:pPr>
              <w:jc w:val="both"/>
              <w:rPr>
                <w:rFonts w:ascii="Times New Roman" w:hAnsi="Times New Roman" w:cs="Times New Roman"/>
                <w:sz w:val="24"/>
                <w:szCs w:val="24"/>
              </w:rPr>
            </w:pPr>
            <w:r w:rsidRPr="001E6D38">
              <w:rPr>
                <w:rFonts w:ascii="Times New Roman" w:hAnsi="Times New Roman" w:cs="Times New Roman"/>
                <w:sz w:val="24"/>
                <w:szCs w:val="24"/>
              </w:rPr>
              <w:t xml:space="preserve">• в исследовательской и проектной деятельности; </w:t>
            </w:r>
          </w:p>
          <w:p w:rsidR="00EC29C6" w:rsidRDefault="00421413" w:rsidP="00EC29C6">
            <w:pPr>
              <w:jc w:val="both"/>
              <w:rPr>
                <w:rFonts w:ascii="Times New Roman" w:hAnsi="Times New Roman" w:cs="Times New Roman"/>
                <w:sz w:val="24"/>
                <w:szCs w:val="24"/>
              </w:rPr>
            </w:pPr>
            <w:r w:rsidRPr="001E6D38">
              <w:rPr>
                <w:rFonts w:ascii="Times New Roman" w:hAnsi="Times New Roman" w:cs="Times New Roman"/>
                <w:sz w:val="24"/>
                <w:szCs w:val="24"/>
              </w:rPr>
              <w:t xml:space="preserve">• при измерении, контроле и оценке результатов образования; </w:t>
            </w:r>
          </w:p>
          <w:p w:rsidR="00421413" w:rsidRDefault="00421413" w:rsidP="00EC29C6">
            <w:pPr>
              <w:jc w:val="both"/>
            </w:pPr>
            <w:r w:rsidRPr="001E6D38">
              <w:rPr>
                <w:rFonts w:ascii="Times New Roman" w:hAnsi="Times New Roman" w:cs="Times New Roman"/>
                <w:sz w:val="24"/>
                <w:szCs w:val="24"/>
              </w:rPr>
              <w:t>• 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tc>
      </w:tr>
      <w:tr w:rsidR="00421413" w:rsidTr="00421413">
        <w:tc>
          <w:tcPr>
            <w:tcW w:w="4672" w:type="dxa"/>
          </w:tcPr>
          <w:p w:rsidR="00421413" w:rsidRPr="00341FE8" w:rsidRDefault="00421413">
            <w:pPr>
              <w:rPr>
                <w:rFonts w:ascii="Times New Roman" w:hAnsi="Times New Roman" w:cs="Times New Roman"/>
                <w:sz w:val="24"/>
                <w:szCs w:val="24"/>
              </w:rPr>
            </w:pPr>
            <w:r w:rsidRPr="00341FE8">
              <w:rPr>
                <w:rFonts w:ascii="Times New Roman" w:hAnsi="Times New Roman" w:cs="Times New Roman"/>
                <w:sz w:val="24"/>
                <w:szCs w:val="24"/>
              </w:rPr>
              <w:lastRenderedPageBreak/>
              <w:t>Сведения о режиме деятельности</w:t>
            </w:r>
          </w:p>
        </w:tc>
        <w:tc>
          <w:tcPr>
            <w:tcW w:w="4673" w:type="dxa"/>
          </w:tcPr>
          <w:p w:rsidR="00341FE8" w:rsidRDefault="00421413">
            <w:pPr>
              <w:rPr>
                <w:rFonts w:ascii="Times New Roman" w:hAnsi="Times New Roman" w:cs="Times New Roman"/>
                <w:sz w:val="24"/>
                <w:szCs w:val="24"/>
              </w:rPr>
            </w:pPr>
            <w:r w:rsidRPr="00341FE8">
              <w:rPr>
                <w:rFonts w:ascii="Times New Roman" w:hAnsi="Times New Roman" w:cs="Times New Roman"/>
                <w:sz w:val="24"/>
                <w:szCs w:val="24"/>
              </w:rPr>
              <w:t xml:space="preserve">В ОУ учебные планы далее – УП) и календарный учебный график (далее – КУГ) составлены на основе федеральных документов. КУГ обеспечивает выполнение требований к режиму образовательного процесса, </w:t>
            </w:r>
            <w:r w:rsidRPr="00341FE8">
              <w:rPr>
                <w:rFonts w:ascii="Times New Roman" w:hAnsi="Times New Roman" w:cs="Times New Roman"/>
                <w:sz w:val="24"/>
                <w:szCs w:val="24"/>
              </w:rPr>
              <w:lastRenderedPageBreak/>
              <w:t xml:space="preserve">установленных Санитарными правилами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РФ от 28.09.2020 года № 28. </w:t>
            </w:r>
          </w:p>
          <w:p w:rsidR="00341FE8" w:rsidRDefault="00421413">
            <w:pPr>
              <w:rPr>
                <w:rFonts w:ascii="Times New Roman" w:hAnsi="Times New Roman" w:cs="Times New Roman"/>
                <w:sz w:val="24"/>
                <w:szCs w:val="24"/>
              </w:rPr>
            </w:pPr>
            <w:r w:rsidRPr="00341FE8">
              <w:rPr>
                <w:rFonts w:ascii="Times New Roman" w:hAnsi="Times New Roman" w:cs="Times New Roman"/>
                <w:sz w:val="24"/>
                <w:szCs w:val="24"/>
              </w:rPr>
              <w:t xml:space="preserve">Продолжительность учебного года: </w:t>
            </w:r>
          </w:p>
          <w:p w:rsidR="00341FE8" w:rsidRDefault="00421413" w:rsidP="00341FE8">
            <w:pPr>
              <w:rPr>
                <w:rFonts w:ascii="Times New Roman" w:hAnsi="Times New Roman" w:cs="Times New Roman"/>
                <w:sz w:val="24"/>
                <w:szCs w:val="24"/>
              </w:rPr>
            </w:pPr>
            <w:r w:rsidRPr="00341FE8">
              <w:rPr>
                <w:rFonts w:ascii="Times New Roman" w:hAnsi="Times New Roman" w:cs="Times New Roman"/>
                <w:sz w:val="24"/>
                <w:szCs w:val="24"/>
              </w:rPr>
              <w:t xml:space="preserve">начало учебного года </w:t>
            </w:r>
            <w:r w:rsidR="00341FE8">
              <w:rPr>
                <w:rFonts w:ascii="Times New Roman" w:hAnsi="Times New Roman" w:cs="Times New Roman"/>
                <w:sz w:val="24"/>
                <w:szCs w:val="24"/>
              </w:rPr>
              <w:t xml:space="preserve">для </w:t>
            </w:r>
            <w:r w:rsidRPr="00341FE8">
              <w:rPr>
                <w:rFonts w:ascii="Times New Roman" w:hAnsi="Times New Roman" w:cs="Times New Roman"/>
                <w:sz w:val="24"/>
                <w:szCs w:val="24"/>
              </w:rPr>
              <w:t>обуч</w:t>
            </w:r>
            <w:r w:rsidR="008C2E2C">
              <w:rPr>
                <w:rFonts w:ascii="Times New Roman" w:hAnsi="Times New Roman" w:cs="Times New Roman"/>
                <w:sz w:val="24"/>
                <w:szCs w:val="24"/>
              </w:rPr>
              <w:t>ающихся 1-9 классов – 01.09.2025</w:t>
            </w:r>
            <w:r w:rsidRPr="00341FE8">
              <w:rPr>
                <w:rFonts w:ascii="Times New Roman" w:hAnsi="Times New Roman" w:cs="Times New Roman"/>
                <w:sz w:val="24"/>
                <w:szCs w:val="24"/>
              </w:rPr>
              <w:t xml:space="preserve"> года;</w:t>
            </w:r>
          </w:p>
          <w:p w:rsidR="00341FE8" w:rsidRDefault="00421413" w:rsidP="00341FE8">
            <w:pPr>
              <w:rPr>
                <w:rFonts w:ascii="Times New Roman" w:hAnsi="Times New Roman" w:cs="Times New Roman"/>
                <w:sz w:val="24"/>
                <w:szCs w:val="24"/>
              </w:rPr>
            </w:pPr>
            <w:r w:rsidRPr="00341FE8">
              <w:rPr>
                <w:rFonts w:ascii="Times New Roman" w:hAnsi="Times New Roman" w:cs="Times New Roman"/>
                <w:sz w:val="24"/>
                <w:szCs w:val="24"/>
              </w:rPr>
              <w:t xml:space="preserve"> окончание учебного года для обуч</w:t>
            </w:r>
            <w:r w:rsidR="008C2E2C">
              <w:rPr>
                <w:rFonts w:ascii="Times New Roman" w:hAnsi="Times New Roman" w:cs="Times New Roman"/>
                <w:sz w:val="24"/>
                <w:szCs w:val="24"/>
              </w:rPr>
              <w:t>ающихся 1-8 классов – 24.05.2025</w:t>
            </w:r>
            <w:r w:rsidRPr="00341FE8">
              <w:rPr>
                <w:rFonts w:ascii="Times New Roman" w:hAnsi="Times New Roman" w:cs="Times New Roman"/>
                <w:sz w:val="24"/>
                <w:szCs w:val="24"/>
              </w:rPr>
              <w:t xml:space="preserve"> года. </w:t>
            </w:r>
          </w:p>
          <w:p w:rsidR="00C0425C" w:rsidRDefault="00421413" w:rsidP="00341FE8">
            <w:pPr>
              <w:rPr>
                <w:rFonts w:ascii="Times New Roman" w:hAnsi="Times New Roman" w:cs="Times New Roman"/>
                <w:sz w:val="24"/>
                <w:szCs w:val="24"/>
              </w:rPr>
            </w:pPr>
            <w:r w:rsidRPr="00341FE8">
              <w:rPr>
                <w:rFonts w:ascii="Times New Roman" w:hAnsi="Times New Roman" w:cs="Times New Roman"/>
                <w:sz w:val="24"/>
                <w:szCs w:val="24"/>
              </w:rPr>
              <w:t>Для 9 классов окончание учебного года определяется в соответствии с расписанием государстве</w:t>
            </w:r>
            <w:r w:rsidR="00C0425C">
              <w:rPr>
                <w:rFonts w:ascii="Times New Roman" w:hAnsi="Times New Roman" w:cs="Times New Roman"/>
                <w:sz w:val="24"/>
                <w:szCs w:val="24"/>
              </w:rPr>
              <w:t>нной итоговой аттестации на 2024/2025</w:t>
            </w:r>
            <w:r w:rsidRPr="00341FE8">
              <w:rPr>
                <w:rFonts w:ascii="Times New Roman" w:hAnsi="Times New Roman" w:cs="Times New Roman"/>
                <w:sz w:val="24"/>
                <w:szCs w:val="24"/>
              </w:rPr>
              <w:t xml:space="preserve"> учебный год. Количество учебных недель: </w:t>
            </w:r>
          </w:p>
          <w:p w:rsidR="00C0425C" w:rsidRDefault="00421413" w:rsidP="00341FE8">
            <w:pPr>
              <w:rPr>
                <w:rFonts w:ascii="Times New Roman" w:hAnsi="Times New Roman" w:cs="Times New Roman"/>
                <w:sz w:val="24"/>
                <w:szCs w:val="24"/>
              </w:rPr>
            </w:pPr>
            <w:r w:rsidRPr="00341FE8">
              <w:rPr>
                <w:rFonts w:ascii="Times New Roman" w:hAnsi="Times New Roman" w:cs="Times New Roman"/>
                <w:sz w:val="24"/>
                <w:szCs w:val="24"/>
              </w:rPr>
              <w:t xml:space="preserve">в 1 классах - 33 учебных недели; </w:t>
            </w:r>
          </w:p>
          <w:p w:rsidR="00C0425C" w:rsidRDefault="00421413" w:rsidP="00341FE8">
            <w:pPr>
              <w:rPr>
                <w:rFonts w:ascii="Times New Roman" w:hAnsi="Times New Roman" w:cs="Times New Roman"/>
                <w:sz w:val="24"/>
                <w:szCs w:val="24"/>
              </w:rPr>
            </w:pPr>
            <w:r w:rsidRPr="00341FE8">
              <w:rPr>
                <w:rFonts w:ascii="Times New Roman" w:hAnsi="Times New Roman" w:cs="Times New Roman"/>
                <w:sz w:val="24"/>
                <w:szCs w:val="24"/>
              </w:rPr>
              <w:t xml:space="preserve">во 2-9 классах - 34 учебных недели. Продолжительность учебных периодов: учебный год условно делится на четверти, являющимися периодами, за которые обучающимся выставляются промежуточные отметки за текущее освоение образовательной программы. </w:t>
            </w:r>
          </w:p>
          <w:p w:rsidR="00C0425C" w:rsidRDefault="00421413" w:rsidP="00341FE8">
            <w:pPr>
              <w:rPr>
                <w:rFonts w:ascii="Times New Roman" w:hAnsi="Times New Roman" w:cs="Times New Roman"/>
                <w:sz w:val="24"/>
                <w:szCs w:val="24"/>
              </w:rPr>
            </w:pPr>
            <w:r w:rsidRPr="00341FE8">
              <w:rPr>
                <w:rFonts w:ascii="Times New Roman" w:hAnsi="Times New Roman" w:cs="Times New Roman"/>
                <w:sz w:val="24"/>
                <w:szCs w:val="24"/>
              </w:rPr>
              <w:t xml:space="preserve">Для 1 классов предусмотрены дополнительные каникулы </w:t>
            </w:r>
          </w:p>
          <w:p w:rsidR="00C0425C" w:rsidRDefault="00421413" w:rsidP="00341FE8">
            <w:pPr>
              <w:rPr>
                <w:rFonts w:ascii="Times New Roman" w:hAnsi="Times New Roman" w:cs="Times New Roman"/>
                <w:sz w:val="24"/>
                <w:szCs w:val="24"/>
              </w:rPr>
            </w:pPr>
            <w:r w:rsidRPr="00341FE8">
              <w:rPr>
                <w:rFonts w:ascii="Times New Roman" w:hAnsi="Times New Roman" w:cs="Times New Roman"/>
                <w:sz w:val="24"/>
                <w:szCs w:val="24"/>
              </w:rPr>
              <w:t xml:space="preserve">Режим работы школы: пятидневная учебная неделя с 08.00 - 19.00. </w:t>
            </w:r>
          </w:p>
          <w:p w:rsidR="00C0425C" w:rsidRDefault="00421413" w:rsidP="00341FE8">
            <w:pPr>
              <w:rPr>
                <w:rFonts w:ascii="Times New Roman" w:hAnsi="Times New Roman" w:cs="Times New Roman"/>
                <w:sz w:val="24"/>
                <w:szCs w:val="24"/>
              </w:rPr>
            </w:pPr>
            <w:r w:rsidRPr="00341FE8">
              <w:rPr>
                <w:rFonts w:ascii="Times New Roman" w:hAnsi="Times New Roman" w:cs="Times New Roman"/>
                <w:sz w:val="24"/>
                <w:szCs w:val="24"/>
              </w:rPr>
              <w:t xml:space="preserve">На период каникул устанавливается особый график. </w:t>
            </w:r>
          </w:p>
          <w:p w:rsidR="00C0425C" w:rsidRDefault="00421413" w:rsidP="00341FE8">
            <w:pPr>
              <w:rPr>
                <w:rFonts w:ascii="Times New Roman" w:hAnsi="Times New Roman" w:cs="Times New Roman"/>
                <w:sz w:val="24"/>
                <w:szCs w:val="24"/>
              </w:rPr>
            </w:pPr>
            <w:r w:rsidRPr="00341FE8">
              <w:rPr>
                <w:rFonts w:ascii="Times New Roman" w:hAnsi="Times New Roman" w:cs="Times New Roman"/>
                <w:sz w:val="24"/>
                <w:szCs w:val="24"/>
              </w:rPr>
              <w:t xml:space="preserve">Режим обучения: 1-9 классы - 5-дневная учебная неделя. </w:t>
            </w:r>
          </w:p>
          <w:p w:rsidR="00C0425C" w:rsidRDefault="00421413" w:rsidP="00341FE8">
            <w:pPr>
              <w:rPr>
                <w:rFonts w:ascii="Times New Roman" w:hAnsi="Times New Roman" w:cs="Times New Roman"/>
                <w:sz w:val="24"/>
                <w:szCs w:val="24"/>
              </w:rPr>
            </w:pPr>
            <w:r w:rsidRPr="00341FE8">
              <w:rPr>
                <w:rFonts w:ascii="Times New Roman" w:hAnsi="Times New Roman" w:cs="Times New Roman"/>
                <w:sz w:val="24"/>
                <w:szCs w:val="24"/>
              </w:rPr>
              <w:t xml:space="preserve">Начало учебных занятий в 08.00 (для 1, 4, 5, 8-9 классов), для обучающихся 2, 3, 6, 7 классов в 12.30. </w:t>
            </w:r>
          </w:p>
          <w:p w:rsidR="00C0425C" w:rsidRDefault="00421413" w:rsidP="00C0425C">
            <w:pPr>
              <w:rPr>
                <w:rFonts w:ascii="Times New Roman" w:hAnsi="Times New Roman" w:cs="Times New Roman"/>
                <w:sz w:val="24"/>
                <w:szCs w:val="24"/>
              </w:rPr>
            </w:pPr>
            <w:r w:rsidRPr="00341FE8">
              <w:rPr>
                <w:rFonts w:ascii="Times New Roman" w:hAnsi="Times New Roman" w:cs="Times New Roman"/>
                <w:sz w:val="24"/>
                <w:szCs w:val="24"/>
              </w:rPr>
              <w:t>Продолжительность уроков - 40 мину</w:t>
            </w:r>
            <w:r w:rsidR="00C0425C">
              <w:rPr>
                <w:rFonts w:ascii="Times New Roman" w:hAnsi="Times New Roman" w:cs="Times New Roman"/>
                <w:sz w:val="24"/>
                <w:szCs w:val="24"/>
              </w:rPr>
              <w:t>т. Расписание звонков составлено</w:t>
            </w:r>
            <w:r w:rsidRPr="00341FE8">
              <w:rPr>
                <w:rFonts w:ascii="Times New Roman" w:hAnsi="Times New Roman" w:cs="Times New Roman"/>
                <w:sz w:val="24"/>
                <w:szCs w:val="24"/>
              </w:rPr>
              <w:t xml:space="preserve"> с учетом требований СанПиН 2.4.2.2821-10 «Санитарно</w:t>
            </w:r>
            <w:r w:rsidR="005725DA" w:rsidRPr="005725DA">
              <w:rPr>
                <w:rFonts w:ascii="Times New Roman" w:hAnsi="Times New Roman" w:cs="Times New Roman"/>
                <w:sz w:val="24"/>
                <w:szCs w:val="24"/>
              </w:rPr>
              <w:t>-</w:t>
            </w:r>
            <w:r w:rsidRPr="00341FE8">
              <w:rPr>
                <w:rFonts w:ascii="Times New Roman" w:hAnsi="Times New Roman" w:cs="Times New Roman"/>
                <w:sz w:val="24"/>
                <w:szCs w:val="24"/>
              </w:rPr>
              <w:t xml:space="preserve">эпидемиологические требования к условиями организации обучения в общеобразовательных организациях» (с изменениями и дополнениями). </w:t>
            </w:r>
          </w:p>
          <w:p w:rsidR="00C0425C" w:rsidRDefault="00421413" w:rsidP="00C0425C">
            <w:pPr>
              <w:rPr>
                <w:rFonts w:ascii="Times New Roman" w:hAnsi="Times New Roman" w:cs="Times New Roman"/>
                <w:sz w:val="24"/>
                <w:szCs w:val="24"/>
              </w:rPr>
            </w:pPr>
            <w:r w:rsidRPr="00341FE8">
              <w:rPr>
                <w:rFonts w:ascii="Times New Roman" w:hAnsi="Times New Roman" w:cs="Times New Roman"/>
                <w:sz w:val="24"/>
                <w:szCs w:val="24"/>
              </w:rPr>
              <w:t xml:space="preserve">Обучающиеся 1-х классов обучались в 1 полугодии по ступенчатому расписанию. Занятия внеурочной деятельности и занятия дополнительного образования проводятся в соответствии с расписанием, организуются до или после уроков с перерывом до 40 минут. </w:t>
            </w:r>
          </w:p>
          <w:p w:rsidR="00421413" w:rsidRPr="00341FE8" w:rsidRDefault="00C0425C" w:rsidP="00C0425C">
            <w:pPr>
              <w:rPr>
                <w:rFonts w:ascii="Times New Roman" w:hAnsi="Times New Roman" w:cs="Times New Roman"/>
                <w:sz w:val="24"/>
                <w:szCs w:val="24"/>
              </w:rPr>
            </w:pPr>
            <w:r>
              <w:rPr>
                <w:rFonts w:ascii="Times New Roman" w:hAnsi="Times New Roman" w:cs="Times New Roman"/>
                <w:sz w:val="24"/>
                <w:szCs w:val="24"/>
              </w:rPr>
              <w:lastRenderedPageBreak/>
              <w:t>В школе организовано 1 группа</w:t>
            </w:r>
            <w:r w:rsidR="00421413" w:rsidRPr="00341FE8">
              <w:rPr>
                <w:rFonts w:ascii="Times New Roman" w:hAnsi="Times New Roman" w:cs="Times New Roman"/>
                <w:sz w:val="24"/>
                <w:szCs w:val="24"/>
              </w:rPr>
              <w:t xml:space="preserve"> продленного дня (далее – ГПД) для обучающихся 1-х классов. Режим работы ГПД: понедельник – пятница с 12.00 до 18.00.</w:t>
            </w:r>
          </w:p>
        </w:tc>
      </w:tr>
      <w:tr w:rsidR="00421413" w:rsidTr="00421413">
        <w:tc>
          <w:tcPr>
            <w:tcW w:w="4672" w:type="dxa"/>
          </w:tcPr>
          <w:p w:rsidR="00421413" w:rsidRPr="005725DA" w:rsidRDefault="00421413">
            <w:pPr>
              <w:rPr>
                <w:rFonts w:ascii="Times New Roman" w:hAnsi="Times New Roman" w:cs="Times New Roman"/>
              </w:rPr>
            </w:pPr>
            <w:r w:rsidRPr="005725DA">
              <w:rPr>
                <w:rFonts w:ascii="Times New Roman" w:hAnsi="Times New Roman" w:cs="Times New Roman"/>
              </w:rPr>
              <w:lastRenderedPageBreak/>
              <w:t>Сведения о работниках ОО</w:t>
            </w:r>
          </w:p>
        </w:tc>
        <w:tc>
          <w:tcPr>
            <w:tcW w:w="4673" w:type="dxa"/>
          </w:tcPr>
          <w:p w:rsidR="00C0425C" w:rsidRDefault="00421413" w:rsidP="00C0425C">
            <w:pPr>
              <w:rPr>
                <w:rFonts w:ascii="Times New Roman" w:hAnsi="Times New Roman" w:cs="Times New Roman"/>
                <w:sz w:val="24"/>
                <w:szCs w:val="24"/>
              </w:rPr>
            </w:pPr>
            <w:r w:rsidRPr="00341FE8">
              <w:rPr>
                <w:rFonts w:ascii="Times New Roman" w:hAnsi="Times New Roman" w:cs="Times New Roman"/>
                <w:sz w:val="24"/>
                <w:szCs w:val="24"/>
              </w:rPr>
              <w:t>Общ</w:t>
            </w:r>
            <w:r w:rsidR="00C0425C">
              <w:rPr>
                <w:rFonts w:ascii="Times New Roman" w:hAnsi="Times New Roman" w:cs="Times New Roman"/>
                <w:sz w:val="24"/>
                <w:szCs w:val="24"/>
              </w:rPr>
              <w:t>ее количество работников – 47</w:t>
            </w:r>
            <w:r w:rsidRPr="00341FE8">
              <w:rPr>
                <w:rFonts w:ascii="Times New Roman" w:hAnsi="Times New Roman" w:cs="Times New Roman"/>
                <w:sz w:val="24"/>
                <w:szCs w:val="24"/>
              </w:rPr>
              <w:t xml:space="preserve"> (</w:t>
            </w:r>
            <w:r w:rsidR="00C0425C">
              <w:rPr>
                <w:rFonts w:ascii="Times New Roman" w:hAnsi="Times New Roman" w:cs="Times New Roman"/>
                <w:sz w:val="24"/>
                <w:szCs w:val="24"/>
              </w:rPr>
              <w:t>количество учителей – 28, воспитателей – 3</w:t>
            </w:r>
            <w:r w:rsidRPr="00341FE8">
              <w:rPr>
                <w:rFonts w:ascii="Times New Roman" w:hAnsi="Times New Roman" w:cs="Times New Roman"/>
                <w:sz w:val="24"/>
                <w:szCs w:val="24"/>
              </w:rPr>
              <w:t>, количество специалистов (педагоги-психологи, учителя-</w:t>
            </w:r>
            <w:r w:rsidR="00C0425C">
              <w:rPr>
                <w:rFonts w:ascii="Times New Roman" w:hAnsi="Times New Roman" w:cs="Times New Roman"/>
                <w:sz w:val="24"/>
                <w:szCs w:val="24"/>
              </w:rPr>
              <w:t>логопеды, учителя-дефектологи</w:t>
            </w:r>
            <w:r w:rsidRPr="00341FE8">
              <w:rPr>
                <w:rFonts w:ascii="Times New Roman" w:hAnsi="Times New Roman" w:cs="Times New Roman"/>
                <w:sz w:val="24"/>
                <w:szCs w:val="24"/>
              </w:rPr>
              <w:t xml:space="preserve">, педагоги-библиотекари и т. д.) – </w:t>
            </w:r>
            <w:r w:rsidR="00C0425C">
              <w:rPr>
                <w:rFonts w:ascii="Times New Roman" w:hAnsi="Times New Roman" w:cs="Times New Roman"/>
                <w:sz w:val="24"/>
                <w:szCs w:val="24"/>
              </w:rPr>
              <w:t>7).</w:t>
            </w:r>
          </w:p>
          <w:p w:rsidR="00C0425C" w:rsidRDefault="00C0425C" w:rsidP="00C0425C">
            <w:pPr>
              <w:rPr>
                <w:rFonts w:ascii="Times New Roman" w:hAnsi="Times New Roman" w:cs="Times New Roman"/>
                <w:sz w:val="24"/>
                <w:szCs w:val="24"/>
              </w:rPr>
            </w:pPr>
            <w:r>
              <w:rPr>
                <w:rFonts w:ascii="Times New Roman" w:hAnsi="Times New Roman" w:cs="Times New Roman"/>
                <w:sz w:val="24"/>
                <w:szCs w:val="24"/>
              </w:rPr>
              <w:t>К</w:t>
            </w:r>
            <w:r w:rsidR="00421413" w:rsidRPr="00341FE8">
              <w:rPr>
                <w:rFonts w:ascii="Times New Roman" w:hAnsi="Times New Roman" w:cs="Times New Roman"/>
                <w:sz w:val="24"/>
                <w:szCs w:val="24"/>
              </w:rPr>
              <w:t>оличество педагогов, имеющих ведомственные награды (по видам)</w:t>
            </w:r>
            <w:r>
              <w:rPr>
                <w:rFonts w:ascii="Times New Roman" w:hAnsi="Times New Roman" w:cs="Times New Roman"/>
                <w:sz w:val="24"/>
                <w:szCs w:val="24"/>
              </w:rPr>
              <w:t>:</w:t>
            </w:r>
            <w:r w:rsidR="00421413" w:rsidRPr="00341FE8">
              <w:rPr>
                <w:rFonts w:ascii="Times New Roman" w:hAnsi="Times New Roman" w:cs="Times New Roman"/>
                <w:sz w:val="24"/>
                <w:szCs w:val="24"/>
              </w:rPr>
              <w:t xml:space="preserve"> </w:t>
            </w:r>
          </w:p>
          <w:p w:rsidR="00C0425C" w:rsidRDefault="00C0425C" w:rsidP="00C0425C">
            <w:pPr>
              <w:rPr>
                <w:rFonts w:ascii="Times New Roman" w:hAnsi="Times New Roman" w:cs="Times New Roman"/>
                <w:sz w:val="24"/>
                <w:szCs w:val="24"/>
              </w:rPr>
            </w:pPr>
            <w:r>
              <w:rPr>
                <w:rFonts w:ascii="Times New Roman" w:hAnsi="Times New Roman" w:cs="Times New Roman"/>
                <w:sz w:val="24"/>
                <w:szCs w:val="24"/>
              </w:rPr>
              <w:t>8 педагогов</w:t>
            </w:r>
            <w:r w:rsidR="00421413" w:rsidRPr="00341FE8">
              <w:rPr>
                <w:rFonts w:ascii="Times New Roman" w:hAnsi="Times New Roman" w:cs="Times New Roman"/>
                <w:sz w:val="24"/>
                <w:szCs w:val="24"/>
              </w:rPr>
              <w:t xml:space="preserve"> награждены Почётной грамотой Министерства образования и науки РФ, </w:t>
            </w:r>
          </w:p>
          <w:p w:rsidR="00C0425C" w:rsidRDefault="00421413" w:rsidP="00C0425C">
            <w:pPr>
              <w:rPr>
                <w:rFonts w:ascii="Times New Roman" w:hAnsi="Times New Roman" w:cs="Times New Roman"/>
                <w:sz w:val="24"/>
                <w:szCs w:val="24"/>
              </w:rPr>
            </w:pPr>
            <w:r w:rsidRPr="00341FE8">
              <w:rPr>
                <w:rFonts w:ascii="Times New Roman" w:hAnsi="Times New Roman" w:cs="Times New Roman"/>
                <w:sz w:val="24"/>
                <w:szCs w:val="24"/>
              </w:rPr>
              <w:t xml:space="preserve">1 – Благодарностью Министерства образования и науки РФ), </w:t>
            </w:r>
          </w:p>
          <w:p w:rsidR="00C0425C" w:rsidRDefault="00421413" w:rsidP="00C0425C">
            <w:pPr>
              <w:rPr>
                <w:rFonts w:ascii="Times New Roman" w:hAnsi="Times New Roman" w:cs="Times New Roman"/>
                <w:sz w:val="24"/>
                <w:szCs w:val="24"/>
              </w:rPr>
            </w:pPr>
            <w:r w:rsidRPr="00341FE8">
              <w:rPr>
                <w:rFonts w:ascii="Times New Roman" w:hAnsi="Times New Roman" w:cs="Times New Roman"/>
                <w:sz w:val="24"/>
                <w:szCs w:val="24"/>
              </w:rPr>
              <w:t xml:space="preserve">количество работников, имеющих звание «Ветеран труда» – </w:t>
            </w:r>
            <w:r w:rsidR="00C0425C">
              <w:rPr>
                <w:rFonts w:ascii="Times New Roman" w:hAnsi="Times New Roman" w:cs="Times New Roman"/>
                <w:sz w:val="24"/>
                <w:szCs w:val="24"/>
              </w:rPr>
              <w:t>1</w:t>
            </w:r>
            <w:r w:rsidRPr="00341FE8">
              <w:rPr>
                <w:rFonts w:ascii="Times New Roman" w:hAnsi="Times New Roman" w:cs="Times New Roman"/>
                <w:sz w:val="24"/>
                <w:szCs w:val="24"/>
              </w:rPr>
              <w:t xml:space="preserve">3; </w:t>
            </w:r>
          </w:p>
          <w:p w:rsidR="00C0425C" w:rsidRDefault="00421413" w:rsidP="00C0425C">
            <w:pPr>
              <w:rPr>
                <w:rFonts w:ascii="Times New Roman" w:hAnsi="Times New Roman" w:cs="Times New Roman"/>
                <w:sz w:val="24"/>
                <w:szCs w:val="24"/>
              </w:rPr>
            </w:pPr>
            <w:r w:rsidRPr="00341FE8">
              <w:rPr>
                <w:rFonts w:ascii="Times New Roman" w:hAnsi="Times New Roman" w:cs="Times New Roman"/>
                <w:sz w:val="24"/>
                <w:szCs w:val="24"/>
              </w:rPr>
              <w:t>работников с высшим образованием –</w:t>
            </w:r>
            <w:r w:rsidR="00C0425C">
              <w:rPr>
                <w:rFonts w:ascii="Times New Roman" w:hAnsi="Times New Roman" w:cs="Times New Roman"/>
                <w:sz w:val="24"/>
                <w:szCs w:val="24"/>
              </w:rPr>
              <w:t xml:space="preserve"> 28</w:t>
            </w:r>
          </w:p>
          <w:p w:rsidR="00421413" w:rsidRPr="00341FE8" w:rsidRDefault="00421413" w:rsidP="00C0425C">
            <w:pPr>
              <w:rPr>
                <w:rFonts w:ascii="Times New Roman" w:hAnsi="Times New Roman" w:cs="Times New Roman"/>
                <w:sz w:val="24"/>
                <w:szCs w:val="24"/>
              </w:rPr>
            </w:pPr>
            <w:r w:rsidRPr="00341FE8">
              <w:rPr>
                <w:rFonts w:ascii="Times New Roman" w:hAnsi="Times New Roman" w:cs="Times New Roman"/>
                <w:sz w:val="24"/>
                <w:szCs w:val="24"/>
              </w:rPr>
              <w:t xml:space="preserve">доля учителей, имеющих высшую/первую квалификационную категорию – </w:t>
            </w:r>
            <w:r w:rsidR="00C0425C">
              <w:rPr>
                <w:rFonts w:ascii="Times New Roman" w:hAnsi="Times New Roman" w:cs="Times New Roman"/>
                <w:sz w:val="24"/>
                <w:szCs w:val="24"/>
              </w:rPr>
              <w:t xml:space="preserve">72% </w:t>
            </w:r>
            <w:r w:rsidRPr="00341FE8">
              <w:rPr>
                <w:rFonts w:ascii="Times New Roman" w:hAnsi="Times New Roman" w:cs="Times New Roman"/>
                <w:sz w:val="24"/>
                <w:szCs w:val="24"/>
              </w:rPr>
              <w:t>.</w:t>
            </w:r>
          </w:p>
        </w:tc>
      </w:tr>
      <w:tr w:rsidR="00421413" w:rsidTr="00421413">
        <w:tc>
          <w:tcPr>
            <w:tcW w:w="4672" w:type="dxa"/>
          </w:tcPr>
          <w:p w:rsidR="00421413" w:rsidRPr="00223C39" w:rsidRDefault="00421413">
            <w:pPr>
              <w:rPr>
                <w:rFonts w:ascii="Times New Roman" w:hAnsi="Times New Roman" w:cs="Times New Roman"/>
                <w:sz w:val="24"/>
                <w:szCs w:val="24"/>
              </w:rPr>
            </w:pPr>
            <w:r w:rsidRPr="00223C39">
              <w:rPr>
                <w:rFonts w:ascii="Times New Roman" w:hAnsi="Times New Roman" w:cs="Times New Roman"/>
                <w:sz w:val="24"/>
                <w:szCs w:val="24"/>
              </w:rPr>
              <w:t>Краткая характеристика окружающего социума, наличие социальных партнеров</w:t>
            </w:r>
          </w:p>
        </w:tc>
        <w:tc>
          <w:tcPr>
            <w:tcW w:w="4673" w:type="dxa"/>
          </w:tcPr>
          <w:p w:rsidR="00223C39" w:rsidRDefault="00223C39" w:rsidP="00223C39">
            <w:pPr>
              <w:rPr>
                <w:rFonts w:ascii="Times New Roman" w:hAnsi="Times New Roman" w:cs="Times New Roman"/>
                <w:sz w:val="24"/>
                <w:szCs w:val="24"/>
              </w:rPr>
            </w:pPr>
            <w:r>
              <w:rPr>
                <w:rFonts w:ascii="Times New Roman" w:hAnsi="Times New Roman" w:cs="Times New Roman"/>
                <w:sz w:val="24"/>
                <w:szCs w:val="24"/>
              </w:rPr>
              <w:t>МАО</w:t>
            </w:r>
            <w:r w:rsidR="00421413" w:rsidRPr="00223C39">
              <w:rPr>
                <w:rFonts w:ascii="Times New Roman" w:hAnsi="Times New Roman" w:cs="Times New Roman"/>
                <w:sz w:val="24"/>
                <w:szCs w:val="24"/>
              </w:rPr>
              <w:t>У «</w:t>
            </w:r>
            <w:r>
              <w:rPr>
                <w:rFonts w:ascii="Times New Roman" w:hAnsi="Times New Roman" w:cs="Times New Roman"/>
                <w:sz w:val="24"/>
                <w:szCs w:val="24"/>
              </w:rPr>
              <w:t>СОШ № 10</w:t>
            </w:r>
            <w:r w:rsidR="00421413" w:rsidRPr="00223C39">
              <w:rPr>
                <w:rFonts w:ascii="Times New Roman" w:hAnsi="Times New Roman" w:cs="Times New Roman"/>
                <w:sz w:val="24"/>
                <w:szCs w:val="24"/>
              </w:rPr>
              <w:t>» (далее – Учреждение) расположено в</w:t>
            </w:r>
            <w:r>
              <w:rPr>
                <w:rFonts w:ascii="Times New Roman" w:hAnsi="Times New Roman" w:cs="Times New Roman"/>
                <w:sz w:val="24"/>
                <w:szCs w:val="24"/>
              </w:rPr>
              <w:t xml:space="preserve"> сельской местности</w:t>
            </w:r>
            <w:r w:rsidR="00421413" w:rsidRPr="00223C39">
              <w:rPr>
                <w:rFonts w:ascii="Times New Roman" w:hAnsi="Times New Roman" w:cs="Times New Roman"/>
                <w:sz w:val="24"/>
                <w:szCs w:val="24"/>
              </w:rPr>
              <w:t xml:space="preserve">. </w:t>
            </w:r>
            <w:r>
              <w:rPr>
                <w:rFonts w:ascii="Times New Roman" w:hAnsi="Times New Roman" w:cs="Times New Roman"/>
                <w:sz w:val="24"/>
                <w:szCs w:val="24"/>
              </w:rPr>
              <w:t>В школе обучаются дети из 5 населенных пунктов. Для подвоза обучающихся в школе имеется 3 школьных автобуса.</w:t>
            </w:r>
          </w:p>
          <w:p w:rsidR="00223C39" w:rsidRDefault="00421413" w:rsidP="00223C39">
            <w:pPr>
              <w:rPr>
                <w:rFonts w:ascii="Times New Roman" w:hAnsi="Times New Roman" w:cs="Times New Roman"/>
                <w:sz w:val="24"/>
                <w:szCs w:val="24"/>
              </w:rPr>
            </w:pPr>
            <w:r w:rsidRPr="00223C39">
              <w:rPr>
                <w:rFonts w:ascii="Times New Roman" w:hAnsi="Times New Roman" w:cs="Times New Roman"/>
                <w:sz w:val="24"/>
                <w:szCs w:val="24"/>
              </w:rPr>
              <w:t xml:space="preserve"> Учреждение является центром спортивно-массовой, культурно</w:t>
            </w:r>
            <w:r w:rsidR="005725DA" w:rsidRPr="005725DA">
              <w:rPr>
                <w:rFonts w:ascii="Times New Roman" w:hAnsi="Times New Roman" w:cs="Times New Roman"/>
                <w:sz w:val="24"/>
                <w:szCs w:val="24"/>
              </w:rPr>
              <w:t>-</w:t>
            </w:r>
            <w:r w:rsidRPr="00223C39">
              <w:rPr>
                <w:rFonts w:ascii="Times New Roman" w:hAnsi="Times New Roman" w:cs="Times New Roman"/>
                <w:sz w:val="24"/>
                <w:szCs w:val="24"/>
              </w:rPr>
              <w:t xml:space="preserve">просветительной и оздоровительной работы </w:t>
            </w:r>
            <w:r w:rsidR="00223C39">
              <w:rPr>
                <w:rFonts w:ascii="Times New Roman" w:hAnsi="Times New Roman" w:cs="Times New Roman"/>
                <w:sz w:val="24"/>
                <w:szCs w:val="24"/>
              </w:rPr>
              <w:t>в сельской местности.</w:t>
            </w:r>
          </w:p>
          <w:p w:rsidR="00693238" w:rsidRDefault="00421413" w:rsidP="00693238">
            <w:pPr>
              <w:jc w:val="both"/>
            </w:pPr>
            <w:r w:rsidRPr="00223C39">
              <w:rPr>
                <w:rFonts w:ascii="Times New Roman" w:hAnsi="Times New Roman" w:cs="Times New Roman"/>
                <w:sz w:val="24"/>
                <w:szCs w:val="24"/>
              </w:rPr>
              <w:t xml:space="preserve">На базе Учреждения обучающиеся могут заниматься различными видами спорта, танцами, </w:t>
            </w:r>
            <w:r w:rsidRPr="00693238">
              <w:rPr>
                <w:rFonts w:ascii="Times New Roman" w:hAnsi="Times New Roman" w:cs="Times New Roman"/>
                <w:sz w:val="24"/>
                <w:szCs w:val="24"/>
              </w:rPr>
              <w:t xml:space="preserve">участвовать в спортивных, просветительных, культурно-массовых мероприятиях. Учреждение старается удовлетворить интересы и потребности каждого ребёнка, индивидуально подходя к запросам обучающихся и их родителей (законных представителей). </w:t>
            </w:r>
            <w:r w:rsidR="00693238">
              <w:rPr>
                <w:rFonts w:ascii="Times New Roman" w:hAnsi="Times New Roman" w:cs="Times New Roman"/>
                <w:sz w:val="24"/>
                <w:szCs w:val="24"/>
              </w:rPr>
              <w:t>В 2019 году на базе школы был открыт Центр дополни тельного образования «Точка Роста»</w:t>
            </w:r>
            <w:r>
              <w:t xml:space="preserve">. </w:t>
            </w:r>
          </w:p>
          <w:p w:rsidR="00421413" w:rsidRPr="00693238" w:rsidRDefault="00693238" w:rsidP="00693238">
            <w:pPr>
              <w:jc w:val="both"/>
              <w:rPr>
                <w:rFonts w:ascii="Times New Roman" w:hAnsi="Times New Roman" w:cs="Times New Roman"/>
                <w:sz w:val="24"/>
                <w:szCs w:val="24"/>
              </w:rPr>
            </w:pPr>
            <w:r w:rsidRPr="00693238">
              <w:rPr>
                <w:rFonts w:ascii="Times New Roman" w:hAnsi="Times New Roman" w:cs="Times New Roman"/>
                <w:sz w:val="24"/>
                <w:szCs w:val="24"/>
              </w:rPr>
              <w:t>В</w:t>
            </w:r>
            <w:r w:rsidR="00421413" w:rsidRPr="00693238">
              <w:rPr>
                <w:rFonts w:ascii="Times New Roman" w:hAnsi="Times New Roman" w:cs="Times New Roman"/>
                <w:sz w:val="24"/>
                <w:szCs w:val="24"/>
              </w:rPr>
              <w:t>есной 2023 года в Учреждении открыто первичное отделение «Российского движения детей и молодежи».</w:t>
            </w:r>
          </w:p>
        </w:tc>
      </w:tr>
      <w:tr w:rsidR="00421413" w:rsidTr="00421413">
        <w:tc>
          <w:tcPr>
            <w:tcW w:w="4672" w:type="dxa"/>
          </w:tcPr>
          <w:p w:rsidR="00421413" w:rsidRPr="006612E7" w:rsidRDefault="00421413">
            <w:pPr>
              <w:rPr>
                <w:rFonts w:ascii="Times New Roman" w:hAnsi="Times New Roman" w:cs="Times New Roman"/>
                <w:sz w:val="24"/>
                <w:szCs w:val="24"/>
              </w:rPr>
            </w:pPr>
            <w:r w:rsidRPr="006612E7">
              <w:rPr>
                <w:rFonts w:ascii="Times New Roman" w:hAnsi="Times New Roman" w:cs="Times New Roman"/>
                <w:sz w:val="24"/>
                <w:szCs w:val="24"/>
              </w:rPr>
              <w:t>Краткое описание достижений ОО за предыдущие 3 года</w:t>
            </w:r>
          </w:p>
        </w:tc>
        <w:tc>
          <w:tcPr>
            <w:tcW w:w="4673" w:type="dxa"/>
          </w:tcPr>
          <w:p w:rsidR="006612E7" w:rsidRPr="006612E7" w:rsidRDefault="00421413" w:rsidP="006612E7">
            <w:pPr>
              <w:jc w:val="both"/>
              <w:rPr>
                <w:rFonts w:ascii="Times New Roman" w:hAnsi="Times New Roman" w:cs="Times New Roman"/>
                <w:sz w:val="24"/>
                <w:szCs w:val="24"/>
              </w:rPr>
            </w:pPr>
            <w:r w:rsidRPr="006612E7">
              <w:rPr>
                <w:rFonts w:ascii="Times New Roman" w:hAnsi="Times New Roman" w:cs="Times New Roman"/>
                <w:sz w:val="24"/>
                <w:szCs w:val="24"/>
              </w:rPr>
              <w:t xml:space="preserve">Успеваемость по результатам года составила 99%, качество </w:t>
            </w:r>
            <w:r w:rsidR="009E0AFC">
              <w:rPr>
                <w:rFonts w:ascii="Times New Roman" w:hAnsi="Times New Roman" w:cs="Times New Roman"/>
                <w:sz w:val="24"/>
                <w:szCs w:val="24"/>
              </w:rPr>
              <w:t xml:space="preserve">– 47, закончили год с отличием </w:t>
            </w:r>
            <w:r w:rsidRPr="006612E7">
              <w:rPr>
                <w:rFonts w:ascii="Times New Roman" w:hAnsi="Times New Roman" w:cs="Times New Roman"/>
                <w:sz w:val="24"/>
                <w:szCs w:val="24"/>
              </w:rPr>
              <w:t xml:space="preserve">3 ученика. </w:t>
            </w:r>
          </w:p>
          <w:p w:rsidR="006612E7" w:rsidRPr="006612E7" w:rsidRDefault="00421413" w:rsidP="006612E7">
            <w:pPr>
              <w:jc w:val="both"/>
              <w:rPr>
                <w:rFonts w:ascii="Times New Roman" w:hAnsi="Times New Roman" w:cs="Times New Roman"/>
                <w:sz w:val="24"/>
                <w:szCs w:val="24"/>
              </w:rPr>
            </w:pPr>
            <w:r w:rsidRPr="006612E7">
              <w:rPr>
                <w:rFonts w:ascii="Times New Roman" w:hAnsi="Times New Roman" w:cs="Times New Roman"/>
                <w:sz w:val="24"/>
                <w:szCs w:val="24"/>
              </w:rPr>
              <w:t xml:space="preserve">Анализ результатов участия обучающихся школы в олимпиадах и конкурсах различного уровня: </w:t>
            </w:r>
          </w:p>
          <w:p w:rsidR="006612E7" w:rsidRPr="006612E7" w:rsidRDefault="008C2E2C" w:rsidP="006612E7">
            <w:pPr>
              <w:jc w:val="both"/>
              <w:rPr>
                <w:rFonts w:ascii="Times New Roman" w:hAnsi="Times New Roman" w:cs="Times New Roman"/>
                <w:sz w:val="24"/>
                <w:szCs w:val="24"/>
              </w:rPr>
            </w:pPr>
            <w:r>
              <w:rPr>
                <w:rFonts w:ascii="Times New Roman" w:hAnsi="Times New Roman" w:cs="Times New Roman"/>
                <w:sz w:val="24"/>
                <w:szCs w:val="24"/>
              </w:rPr>
              <w:lastRenderedPageBreak/>
              <w:t>2023</w:t>
            </w:r>
            <w:r w:rsidR="00421413" w:rsidRPr="006612E7">
              <w:rPr>
                <w:rFonts w:ascii="Times New Roman" w:hAnsi="Times New Roman" w:cs="Times New Roman"/>
                <w:sz w:val="24"/>
                <w:szCs w:val="24"/>
              </w:rPr>
              <w:t xml:space="preserve"> г. – в рамках Всероссийской олимпиады школьников (школьный этап): участвовали </w:t>
            </w:r>
            <w:r w:rsidR="006612E7" w:rsidRPr="006612E7">
              <w:rPr>
                <w:rFonts w:ascii="Times New Roman" w:hAnsi="Times New Roman" w:cs="Times New Roman"/>
                <w:sz w:val="24"/>
                <w:szCs w:val="24"/>
              </w:rPr>
              <w:t xml:space="preserve">102 </w:t>
            </w:r>
            <w:r w:rsidR="00421413" w:rsidRPr="006612E7">
              <w:rPr>
                <w:rFonts w:ascii="Times New Roman" w:hAnsi="Times New Roman" w:cs="Times New Roman"/>
                <w:sz w:val="24"/>
                <w:szCs w:val="24"/>
              </w:rPr>
              <w:t>обучающихся, ст</w:t>
            </w:r>
            <w:r w:rsidR="006612E7" w:rsidRPr="006612E7">
              <w:rPr>
                <w:rFonts w:ascii="Times New Roman" w:hAnsi="Times New Roman" w:cs="Times New Roman"/>
                <w:sz w:val="24"/>
                <w:szCs w:val="24"/>
              </w:rPr>
              <w:t>али победителями и призерами 64</w:t>
            </w:r>
            <w:r w:rsidR="00421413" w:rsidRPr="006612E7">
              <w:rPr>
                <w:rFonts w:ascii="Times New Roman" w:hAnsi="Times New Roman" w:cs="Times New Roman"/>
                <w:sz w:val="24"/>
                <w:szCs w:val="24"/>
              </w:rPr>
              <w:t>, 1 ребенок стал победителем муниципального эта</w:t>
            </w:r>
            <w:r w:rsidR="006612E7" w:rsidRPr="006612E7">
              <w:rPr>
                <w:rFonts w:ascii="Times New Roman" w:hAnsi="Times New Roman" w:cs="Times New Roman"/>
                <w:sz w:val="24"/>
                <w:szCs w:val="24"/>
              </w:rPr>
              <w:t>па по математике за 4 и 5 класс</w:t>
            </w:r>
            <w:r w:rsidR="00421413" w:rsidRPr="006612E7">
              <w:rPr>
                <w:rFonts w:ascii="Times New Roman" w:hAnsi="Times New Roman" w:cs="Times New Roman"/>
                <w:sz w:val="24"/>
                <w:szCs w:val="24"/>
              </w:rPr>
              <w:t xml:space="preserve">. </w:t>
            </w:r>
          </w:p>
          <w:p w:rsidR="006612E7" w:rsidRPr="006612E7" w:rsidRDefault="00421413" w:rsidP="006612E7">
            <w:pPr>
              <w:jc w:val="both"/>
              <w:rPr>
                <w:rFonts w:ascii="Times New Roman" w:hAnsi="Times New Roman" w:cs="Times New Roman"/>
                <w:sz w:val="24"/>
                <w:szCs w:val="24"/>
              </w:rPr>
            </w:pPr>
            <w:r w:rsidRPr="006612E7">
              <w:rPr>
                <w:rFonts w:ascii="Times New Roman" w:hAnsi="Times New Roman" w:cs="Times New Roman"/>
                <w:sz w:val="24"/>
                <w:szCs w:val="24"/>
              </w:rPr>
              <w:t xml:space="preserve">93% обучающихся приняли активное участие в очных и дистанционных мероприятиях различного уровня, победителями и призерами стали 64 обучающихся; </w:t>
            </w:r>
          </w:p>
          <w:p w:rsidR="006612E7" w:rsidRDefault="006612E7" w:rsidP="006612E7">
            <w:pPr>
              <w:jc w:val="both"/>
              <w:rPr>
                <w:rFonts w:ascii="Times New Roman" w:hAnsi="Times New Roman" w:cs="Times New Roman"/>
                <w:sz w:val="24"/>
                <w:szCs w:val="24"/>
              </w:rPr>
            </w:pPr>
            <w:r>
              <w:t xml:space="preserve">С </w:t>
            </w:r>
            <w:r w:rsidRPr="006612E7">
              <w:rPr>
                <w:rFonts w:ascii="Times New Roman" w:hAnsi="Times New Roman" w:cs="Times New Roman"/>
                <w:sz w:val="24"/>
                <w:szCs w:val="24"/>
              </w:rPr>
              <w:t>1 сентября 2023 года в МАО</w:t>
            </w:r>
            <w:r>
              <w:rPr>
                <w:rFonts w:ascii="Times New Roman" w:hAnsi="Times New Roman" w:cs="Times New Roman"/>
                <w:sz w:val="24"/>
                <w:szCs w:val="24"/>
              </w:rPr>
              <w:t>У «СОШ № 10</w:t>
            </w:r>
            <w:r w:rsidR="00421413" w:rsidRPr="006612E7">
              <w:rPr>
                <w:rFonts w:ascii="Times New Roman" w:hAnsi="Times New Roman" w:cs="Times New Roman"/>
                <w:sz w:val="24"/>
                <w:szCs w:val="24"/>
              </w:rPr>
              <w:t xml:space="preserve">» реализуется Рабочая программа воспитания, которая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 Одним из результатов реализации программы школы становится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обучающимися личностных результатов, указанных во ФГОС НОО, ООО: </w:t>
            </w:r>
          </w:p>
          <w:p w:rsidR="006612E7" w:rsidRDefault="00421413" w:rsidP="006612E7">
            <w:pPr>
              <w:jc w:val="both"/>
              <w:rPr>
                <w:rFonts w:ascii="Times New Roman" w:hAnsi="Times New Roman" w:cs="Times New Roman"/>
                <w:sz w:val="24"/>
                <w:szCs w:val="24"/>
              </w:rPr>
            </w:pPr>
            <w:r w:rsidRPr="006612E7">
              <w:rPr>
                <w:rFonts w:ascii="Times New Roman" w:hAnsi="Times New Roman" w:cs="Times New Roman"/>
                <w:sz w:val="24"/>
                <w:szCs w:val="24"/>
              </w:rPr>
              <w:t xml:space="preserve">- формирование у обучающихся основ российской идентичности; </w:t>
            </w:r>
          </w:p>
          <w:p w:rsidR="006612E7" w:rsidRDefault="00421413" w:rsidP="006612E7">
            <w:pPr>
              <w:jc w:val="both"/>
              <w:rPr>
                <w:rFonts w:ascii="Times New Roman" w:hAnsi="Times New Roman" w:cs="Times New Roman"/>
                <w:sz w:val="24"/>
                <w:szCs w:val="24"/>
              </w:rPr>
            </w:pPr>
            <w:r w:rsidRPr="006612E7">
              <w:rPr>
                <w:rFonts w:ascii="Times New Roman" w:hAnsi="Times New Roman" w:cs="Times New Roman"/>
                <w:sz w:val="24"/>
                <w:szCs w:val="24"/>
              </w:rPr>
              <w:t xml:space="preserve">- готовность обучающихся к саморазвитию; - мотивацию к познанию и обучению; </w:t>
            </w:r>
          </w:p>
          <w:p w:rsidR="006612E7" w:rsidRDefault="00421413" w:rsidP="006612E7">
            <w:pPr>
              <w:jc w:val="both"/>
              <w:rPr>
                <w:rFonts w:ascii="Times New Roman" w:hAnsi="Times New Roman" w:cs="Times New Roman"/>
                <w:sz w:val="24"/>
                <w:szCs w:val="24"/>
              </w:rPr>
            </w:pPr>
            <w:r w:rsidRPr="006612E7">
              <w:rPr>
                <w:rFonts w:ascii="Times New Roman" w:hAnsi="Times New Roman" w:cs="Times New Roman"/>
                <w:sz w:val="24"/>
                <w:szCs w:val="24"/>
              </w:rPr>
              <w:t xml:space="preserve">- ценностные установки и социально-значимые качества личности; </w:t>
            </w:r>
          </w:p>
          <w:p w:rsidR="006612E7" w:rsidRDefault="00421413" w:rsidP="006612E7">
            <w:pPr>
              <w:jc w:val="both"/>
              <w:rPr>
                <w:rFonts w:ascii="Times New Roman" w:hAnsi="Times New Roman" w:cs="Times New Roman"/>
                <w:sz w:val="24"/>
                <w:szCs w:val="24"/>
              </w:rPr>
            </w:pPr>
            <w:r w:rsidRPr="006612E7">
              <w:rPr>
                <w:rFonts w:ascii="Times New Roman" w:hAnsi="Times New Roman" w:cs="Times New Roman"/>
                <w:sz w:val="24"/>
                <w:szCs w:val="24"/>
              </w:rPr>
              <w:t xml:space="preserve">- активное участие в социально-значимой деятельности. </w:t>
            </w:r>
          </w:p>
          <w:p w:rsidR="006612E7" w:rsidRDefault="00421413" w:rsidP="006612E7">
            <w:pPr>
              <w:jc w:val="both"/>
              <w:rPr>
                <w:rFonts w:ascii="Times New Roman" w:hAnsi="Times New Roman" w:cs="Times New Roman"/>
                <w:sz w:val="24"/>
                <w:szCs w:val="24"/>
              </w:rPr>
            </w:pPr>
            <w:r w:rsidRPr="006612E7">
              <w:rPr>
                <w:rFonts w:ascii="Times New Roman" w:hAnsi="Times New Roman" w:cs="Times New Roman"/>
                <w:sz w:val="24"/>
                <w:szCs w:val="24"/>
              </w:rPr>
              <w:t xml:space="preserve">Рабочая программа воспитания состоит из 11 модулей и реализовывается в полном объеме. </w:t>
            </w:r>
          </w:p>
          <w:p w:rsidR="006612E7" w:rsidRDefault="00421413" w:rsidP="006612E7">
            <w:pPr>
              <w:jc w:val="both"/>
              <w:rPr>
                <w:rFonts w:ascii="Times New Roman" w:hAnsi="Times New Roman" w:cs="Times New Roman"/>
                <w:sz w:val="24"/>
                <w:szCs w:val="24"/>
              </w:rPr>
            </w:pPr>
            <w:r w:rsidRPr="006612E7">
              <w:rPr>
                <w:rFonts w:ascii="Times New Roman" w:hAnsi="Times New Roman" w:cs="Times New Roman"/>
                <w:sz w:val="24"/>
                <w:szCs w:val="24"/>
              </w:rPr>
              <w:t xml:space="preserve">Школа находится в </w:t>
            </w:r>
            <w:r w:rsidR="006612E7">
              <w:rPr>
                <w:rFonts w:ascii="Times New Roman" w:hAnsi="Times New Roman" w:cs="Times New Roman"/>
                <w:sz w:val="24"/>
                <w:szCs w:val="24"/>
              </w:rPr>
              <w:t>сельской местности</w:t>
            </w:r>
            <w:r w:rsidRPr="006612E7">
              <w:rPr>
                <w:rFonts w:ascii="Times New Roman" w:hAnsi="Times New Roman" w:cs="Times New Roman"/>
                <w:sz w:val="24"/>
                <w:szCs w:val="24"/>
              </w:rPr>
              <w:t>, где отсутствуют учреждения дополнительного образования детей, объекты культурной значимости, поэтому активную роль в обогащении и совершенствовании воспитательной</w:t>
            </w:r>
            <w:r w:rsidR="006612E7">
              <w:rPr>
                <w:rFonts w:ascii="Times New Roman" w:hAnsi="Times New Roman" w:cs="Times New Roman"/>
                <w:sz w:val="24"/>
                <w:szCs w:val="24"/>
              </w:rPr>
              <w:t xml:space="preserve"> деятельности играют секции </w:t>
            </w:r>
            <w:r w:rsidRPr="006612E7">
              <w:rPr>
                <w:rFonts w:ascii="Times New Roman" w:hAnsi="Times New Roman" w:cs="Times New Roman"/>
                <w:sz w:val="24"/>
                <w:szCs w:val="24"/>
              </w:rPr>
              <w:t xml:space="preserve">дополнительного образования. </w:t>
            </w:r>
            <w:r w:rsidR="006612E7">
              <w:rPr>
                <w:rFonts w:ascii="Times New Roman" w:hAnsi="Times New Roman" w:cs="Times New Roman"/>
                <w:sz w:val="24"/>
                <w:szCs w:val="24"/>
              </w:rPr>
              <w:t>Н</w:t>
            </w:r>
            <w:r w:rsidRPr="006612E7">
              <w:rPr>
                <w:rFonts w:ascii="Times New Roman" w:hAnsi="Times New Roman" w:cs="Times New Roman"/>
                <w:sz w:val="24"/>
                <w:szCs w:val="24"/>
              </w:rPr>
              <w:t xml:space="preserve">а базе школы реализуются программы дополнительного образования по всем 6 направлениям. Помимо дополнительных программ у обучающихся есть возможность для участия в проектах </w:t>
            </w:r>
            <w:r w:rsidRPr="006612E7">
              <w:rPr>
                <w:rFonts w:ascii="Times New Roman" w:hAnsi="Times New Roman" w:cs="Times New Roman"/>
                <w:sz w:val="24"/>
                <w:szCs w:val="24"/>
              </w:rPr>
              <w:lastRenderedPageBreak/>
              <w:t xml:space="preserve">Российского движения детей и молодежи. Первичное отделение было открыто в апреле 2023 года. Детское самоуправление - неотъемлемая часть школьной жизни. Оно представлено как Советом обучающихся, состоящих из учеников 8-9 классов, так и Активом школы, в который входят представители от каждого класса с 5 по 9. На базе школы с 1 сентября 2023 года активно ведет работу Центр детских инициатив. Здесь ребята могут проявить себя в таких направлениях, как Школьный театр, Школьный хор, Школьный музей, Школьный спортивный клуб, Школьный медиацентр. Работа с семьей является одним из важнейших компонентов воспитательного процесса школы. Большое внимание уделяется организации планомерной совместной деятельности с родительской общественностью, взаимосвязи со школьными педагогами - психологами, учителем логопедом, учителями дефектологами, социальным педагогом. Проводятся общешкольные очные и онлайн родительские собрания, конференции, практикумы, круглые столы. Не остается в стороне и патриотическое воспитание школьников. Патриотическим ритуалом является поднятие флага России и исполнение Государственного гимна. В церемонии участвует поочередно каждый класс образовательного учреждения. </w:t>
            </w:r>
          </w:p>
          <w:p w:rsidR="009F78D8" w:rsidRDefault="006612E7" w:rsidP="009F78D8">
            <w:pPr>
              <w:jc w:val="both"/>
              <w:rPr>
                <w:rFonts w:ascii="Times New Roman" w:hAnsi="Times New Roman" w:cs="Times New Roman"/>
                <w:sz w:val="24"/>
                <w:szCs w:val="24"/>
              </w:rPr>
            </w:pPr>
            <w:r>
              <w:rPr>
                <w:rFonts w:ascii="Times New Roman" w:hAnsi="Times New Roman" w:cs="Times New Roman"/>
                <w:sz w:val="24"/>
                <w:szCs w:val="24"/>
              </w:rPr>
              <w:t>В МАО</w:t>
            </w:r>
            <w:r w:rsidR="00421413" w:rsidRPr="006612E7">
              <w:rPr>
                <w:rFonts w:ascii="Times New Roman" w:hAnsi="Times New Roman" w:cs="Times New Roman"/>
                <w:sz w:val="24"/>
                <w:szCs w:val="24"/>
              </w:rPr>
              <w:t>У «</w:t>
            </w:r>
            <w:r>
              <w:rPr>
                <w:rFonts w:ascii="Times New Roman" w:hAnsi="Times New Roman" w:cs="Times New Roman"/>
                <w:sz w:val="24"/>
                <w:szCs w:val="24"/>
              </w:rPr>
              <w:t>СОШ № 10</w:t>
            </w:r>
            <w:r w:rsidR="00421413" w:rsidRPr="006612E7">
              <w:rPr>
                <w:rFonts w:ascii="Times New Roman" w:hAnsi="Times New Roman" w:cs="Times New Roman"/>
                <w:sz w:val="24"/>
                <w:szCs w:val="24"/>
              </w:rPr>
              <w:t xml:space="preserve">» активно ведется работа по профориентации школьников. Ученики 8 и 9 классов в 2023-2024 году стали участниками проекта «Билет в будущее», где с большим удовольствием участвуют в различных мероприятиях и диагностиках проекта. Для ребят 1-7 классов тоже разработан план работы, в ходе которого они знакомятся с интересными профессиями и узнают много нового. Большой вклад в это направление вносят и родители обучающихся, которые приходят в школу для проведения различных встреч и мастер-классов для них. Педагогический коллектив активно </w:t>
            </w:r>
            <w:r w:rsidR="009F78D8">
              <w:rPr>
                <w:rFonts w:ascii="Times New Roman" w:hAnsi="Times New Roman" w:cs="Times New Roman"/>
                <w:sz w:val="24"/>
                <w:szCs w:val="24"/>
              </w:rPr>
              <w:t xml:space="preserve">представляет опыт работы: </w:t>
            </w:r>
            <w:r w:rsidR="00421413" w:rsidRPr="006612E7">
              <w:rPr>
                <w:rFonts w:ascii="Times New Roman" w:hAnsi="Times New Roman" w:cs="Times New Roman"/>
                <w:sz w:val="24"/>
                <w:szCs w:val="24"/>
              </w:rPr>
              <w:t>в 20</w:t>
            </w:r>
            <w:r w:rsidR="009F78D8">
              <w:rPr>
                <w:rFonts w:ascii="Times New Roman" w:hAnsi="Times New Roman" w:cs="Times New Roman"/>
                <w:sz w:val="24"/>
                <w:szCs w:val="24"/>
              </w:rPr>
              <w:t>23 - 6 учителей – на школьном, 2</w:t>
            </w:r>
            <w:r w:rsidR="00421413" w:rsidRPr="006612E7">
              <w:rPr>
                <w:rFonts w:ascii="Times New Roman" w:hAnsi="Times New Roman" w:cs="Times New Roman"/>
                <w:sz w:val="24"/>
                <w:szCs w:val="24"/>
              </w:rPr>
              <w:t xml:space="preserve"> - на </w:t>
            </w:r>
            <w:r w:rsidR="009F78D8">
              <w:rPr>
                <w:rFonts w:ascii="Times New Roman" w:hAnsi="Times New Roman" w:cs="Times New Roman"/>
                <w:sz w:val="24"/>
                <w:szCs w:val="24"/>
              </w:rPr>
              <w:t>районном</w:t>
            </w:r>
            <w:r w:rsidR="00421413" w:rsidRPr="006612E7">
              <w:rPr>
                <w:rFonts w:ascii="Times New Roman" w:hAnsi="Times New Roman" w:cs="Times New Roman"/>
                <w:sz w:val="24"/>
                <w:szCs w:val="24"/>
              </w:rPr>
              <w:t>. В профессионал</w:t>
            </w:r>
            <w:r w:rsidR="009F78D8">
              <w:rPr>
                <w:rFonts w:ascii="Times New Roman" w:hAnsi="Times New Roman" w:cs="Times New Roman"/>
                <w:sz w:val="24"/>
                <w:szCs w:val="24"/>
              </w:rPr>
              <w:t>ьных конкурсах приняли участие 2 учителя.</w:t>
            </w:r>
          </w:p>
          <w:p w:rsidR="002609DA" w:rsidRDefault="00421413" w:rsidP="002609DA">
            <w:pPr>
              <w:jc w:val="both"/>
              <w:rPr>
                <w:rFonts w:ascii="Times New Roman" w:hAnsi="Times New Roman" w:cs="Times New Roman"/>
                <w:sz w:val="24"/>
                <w:szCs w:val="24"/>
              </w:rPr>
            </w:pPr>
            <w:r w:rsidRPr="006612E7">
              <w:rPr>
                <w:rFonts w:ascii="Times New Roman" w:hAnsi="Times New Roman" w:cs="Times New Roman"/>
                <w:sz w:val="24"/>
                <w:szCs w:val="24"/>
              </w:rPr>
              <w:t xml:space="preserve">Благодарственное письмо </w:t>
            </w:r>
            <w:r w:rsidR="009F78D8">
              <w:rPr>
                <w:rFonts w:ascii="Times New Roman" w:hAnsi="Times New Roman" w:cs="Times New Roman"/>
                <w:sz w:val="24"/>
                <w:szCs w:val="24"/>
              </w:rPr>
              <w:t xml:space="preserve">Управления образования Сысертского ГО </w:t>
            </w:r>
            <w:r w:rsidR="002609DA">
              <w:rPr>
                <w:rFonts w:ascii="Times New Roman" w:hAnsi="Times New Roman" w:cs="Times New Roman"/>
                <w:sz w:val="24"/>
                <w:szCs w:val="24"/>
              </w:rPr>
              <w:t xml:space="preserve">за активное, ежегодное  участие в </w:t>
            </w:r>
            <w:r w:rsidRPr="006612E7">
              <w:rPr>
                <w:rFonts w:ascii="Times New Roman" w:hAnsi="Times New Roman" w:cs="Times New Roman"/>
                <w:sz w:val="24"/>
                <w:szCs w:val="24"/>
              </w:rPr>
              <w:t xml:space="preserve"> муниципальном слёте </w:t>
            </w:r>
            <w:r w:rsidRPr="006612E7">
              <w:rPr>
                <w:rFonts w:ascii="Times New Roman" w:hAnsi="Times New Roman" w:cs="Times New Roman"/>
                <w:sz w:val="24"/>
                <w:szCs w:val="24"/>
              </w:rPr>
              <w:lastRenderedPageBreak/>
              <w:t>классных руководителей общеобразовательных учреждений</w:t>
            </w:r>
            <w:r w:rsidR="002609DA">
              <w:rPr>
                <w:rFonts w:ascii="Times New Roman" w:hAnsi="Times New Roman" w:cs="Times New Roman"/>
                <w:sz w:val="24"/>
                <w:szCs w:val="24"/>
              </w:rPr>
              <w:t>.</w:t>
            </w:r>
            <w:r w:rsidRPr="006612E7">
              <w:rPr>
                <w:rFonts w:ascii="Times New Roman" w:hAnsi="Times New Roman" w:cs="Times New Roman"/>
                <w:sz w:val="24"/>
                <w:szCs w:val="24"/>
              </w:rPr>
              <w:t xml:space="preserve"> </w:t>
            </w:r>
            <w:r w:rsidR="002609DA">
              <w:rPr>
                <w:rFonts w:ascii="Times New Roman" w:hAnsi="Times New Roman" w:cs="Times New Roman"/>
                <w:sz w:val="24"/>
                <w:szCs w:val="24"/>
              </w:rPr>
              <w:t>Лобанова Е.В.</w:t>
            </w:r>
            <w:r w:rsidRPr="006612E7">
              <w:rPr>
                <w:rFonts w:ascii="Times New Roman" w:hAnsi="Times New Roman" w:cs="Times New Roman"/>
                <w:sz w:val="24"/>
                <w:szCs w:val="24"/>
              </w:rPr>
              <w:t>, учитель русского языка и литературы, стала членом жюри по проверке работ участников муниципального этапа Всероссийской олимпиады школьников по русскому языку и литературе</w:t>
            </w:r>
            <w:r w:rsidR="002609DA">
              <w:rPr>
                <w:rFonts w:ascii="Times New Roman" w:hAnsi="Times New Roman" w:cs="Times New Roman"/>
                <w:sz w:val="24"/>
                <w:szCs w:val="24"/>
              </w:rPr>
              <w:t xml:space="preserve">. </w:t>
            </w:r>
          </w:p>
          <w:p w:rsidR="00421413" w:rsidRDefault="002609DA" w:rsidP="002609DA">
            <w:pPr>
              <w:jc w:val="both"/>
            </w:pPr>
            <w:r>
              <w:rPr>
                <w:rFonts w:ascii="Times New Roman" w:hAnsi="Times New Roman" w:cs="Times New Roman"/>
                <w:sz w:val="24"/>
                <w:szCs w:val="24"/>
              </w:rPr>
              <w:t>Фасхутдинова Н.Ф.</w:t>
            </w:r>
            <w:r w:rsidRPr="006612E7">
              <w:rPr>
                <w:rFonts w:ascii="Times New Roman" w:hAnsi="Times New Roman" w:cs="Times New Roman"/>
                <w:sz w:val="24"/>
                <w:szCs w:val="24"/>
              </w:rPr>
              <w:t xml:space="preserve"> стала членом жюри по проверке работ участников муниципального этапа Всероссийской олимпиады школьников по </w:t>
            </w:r>
            <w:r>
              <w:rPr>
                <w:rFonts w:ascii="Times New Roman" w:hAnsi="Times New Roman" w:cs="Times New Roman"/>
                <w:sz w:val="24"/>
                <w:szCs w:val="24"/>
              </w:rPr>
              <w:t>математике.</w:t>
            </w:r>
          </w:p>
        </w:tc>
      </w:tr>
    </w:tbl>
    <w:p w:rsidR="00421413" w:rsidRDefault="00421413"/>
    <w:p w:rsidR="00421413" w:rsidRDefault="00421413"/>
    <w:p w:rsidR="00421413" w:rsidRDefault="00421413"/>
    <w:p w:rsidR="00421413" w:rsidRDefault="00421413"/>
    <w:p w:rsidR="00421413" w:rsidRDefault="00421413"/>
    <w:p w:rsidR="00421413" w:rsidRDefault="00421413"/>
    <w:p w:rsidR="00421413" w:rsidRDefault="00421413"/>
    <w:p w:rsidR="00421413" w:rsidRDefault="00421413"/>
    <w:p w:rsidR="00421413" w:rsidRDefault="00421413"/>
    <w:p w:rsidR="00421413" w:rsidRDefault="00421413"/>
    <w:p w:rsidR="00421413" w:rsidRDefault="00421413"/>
    <w:p w:rsidR="00421413" w:rsidRDefault="00421413"/>
    <w:p w:rsidR="00421413" w:rsidRDefault="00421413"/>
    <w:p w:rsidR="00421413" w:rsidRDefault="00421413"/>
    <w:p w:rsidR="00421413" w:rsidRDefault="00421413"/>
    <w:p w:rsidR="00421413" w:rsidRDefault="00421413"/>
    <w:p w:rsidR="00421413" w:rsidRDefault="00421413"/>
    <w:p w:rsidR="00421413" w:rsidRDefault="00421413"/>
    <w:p w:rsidR="00421413" w:rsidRDefault="00421413"/>
    <w:p w:rsidR="002609DA" w:rsidRPr="002609DA" w:rsidRDefault="002609DA">
      <w:pPr>
        <w:rPr>
          <w:rFonts w:ascii="Times New Roman" w:hAnsi="Times New Roman" w:cs="Times New Roman"/>
          <w:sz w:val="24"/>
          <w:szCs w:val="24"/>
        </w:rPr>
      </w:pPr>
      <w:r w:rsidRPr="005725DA">
        <w:rPr>
          <w:rFonts w:ascii="Times New Roman" w:hAnsi="Times New Roman" w:cs="Times New Roman"/>
          <w:b/>
          <w:sz w:val="24"/>
          <w:szCs w:val="24"/>
        </w:rPr>
        <w:t xml:space="preserve">3. </w:t>
      </w:r>
      <w:r w:rsidR="00421413" w:rsidRPr="005725DA">
        <w:rPr>
          <w:rFonts w:ascii="Times New Roman" w:hAnsi="Times New Roman" w:cs="Times New Roman"/>
          <w:b/>
          <w:sz w:val="24"/>
          <w:szCs w:val="24"/>
        </w:rPr>
        <w:t>Проблемно-ориентированный анализ текущего состояния и результатов самодиагностики</w:t>
      </w:r>
      <w:r w:rsidR="00421413" w:rsidRPr="002609DA">
        <w:rPr>
          <w:rFonts w:ascii="Times New Roman" w:hAnsi="Times New Roman" w:cs="Times New Roman"/>
          <w:sz w:val="24"/>
          <w:szCs w:val="24"/>
        </w:rPr>
        <w:t xml:space="preserve">. </w:t>
      </w:r>
    </w:p>
    <w:p w:rsidR="002609DA" w:rsidRPr="00557AD4" w:rsidRDefault="00421413">
      <w:pPr>
        <w:rPr>
          <w:rFonts w:ascii="Times New Roman" w:hAnsi="Times New Roman" w:cs="Times New Roman"/>
          <w:sz w:val="24"/>
          <w:szCs w:val="24"/>
        </w:rPr>
      </w:pPr>
      <w:r w:rsidRPr="00557AD4">
        <w:rPr>
          <w:rFonts w:ascii="Times New Roman" w:hAnsi="Times New Roman" w:cs="Times New Roman"/>
          <w:sz w:val="24"/>
          <w:szCs w:val="24"/>
        </w:rPr>
        <w:t xml:space="preserve">3.1. Результаты самодиагностики, установление уровня достижения результатов Проекта (баллы, уровень по каждому направлению и в целом) представлены в Приложении. </w:t>
      </w:r>
    </w:p>
    <w:p w:rsidR="00557AD4" w:rsidRDefault="002609DA" w:rsidP="002609DA">
      <w:pPr>
        <w:jc w:val="both"/>
        <w:rPr>
          <w:rFonts w:ascii="Times New Roman" w:hAnsi="Times New Roman" w:cs="Times New Roman"/>
          <w:sz w:val="24"/>
          <w:szCs w:val="24"/>
        </w:rPr>
      </w:pPr>
      <w:r w:rsidRPr="002609DA">
        <w:rPr>
          <w:rFonts w:ascii="Times New Roman" w:hAnsi="Times New Roman" w:cs="Times New Roman"/>
          <w:sz w:val="24"/>
          <w:szCs w:val="24"/>
        </w:rPr>
        <w:t>Администрация МАОУ «СОШ № 10</w:t>
      </w:r>
      <w:r w:rsidR="00421413" w:rsidRPr="002609DA">
        <w:rPr>
          <w:rFonts w:ascii="Times New Roman" w:hAnsi="Times New Roman" w:cs="Times New Roman"/>
          <w:sz w:val="24"/>
          <w:szCs w:val="24"/>
        </w:rPr>
        <w:t>»</w:t>
      </w:r>
      <w:r w:rsidRPr="002609DA">
        <w:rPr>
          <w:rFonts w:ascii="Times New Roman" w:hAnsi="Times New Roman" w:cs="Times New Roman"/>
          <w:sz w:val="24"/>
          <w:szCs w:val="24"/>
        </w:rPr>
        <w:t>д.Б.Седельниково</w:t>
      </w:r>
      <w:r w:rsidR="00421413" w:rsidRPr="002609DA">
        <w:rPr>
          <w:rFonts w:ascii="Times New Roman" w:hAnsi="Times New Roman" w:cs="Times New Roman"/>
          <w:sz w:val="24"/>
          <w:szCs w:val="24"/>
        </w:rPr>
        <w:t xml:space="preserve"> провела самодиагностику по методике ФГБНУ «Институт управления образованием Российской академии образования» (далее – ФГБНУ «ИУО РАО») на основе принципов управления качеством образования в рамках проекта «Школа Минпросвещения России» для определения и фиксации уровня вхождения в проект. По результатам диагностики определено исходное состояние </w:t>
      </w:r>
      <w:r w:rsidR="00421413" w:rsidRPr="002609DA">
        <w:rPr>
          <w:rFonts w:ascii="Times New Roman" w:hAnsi="Times New Roman" w:cs="Times New Roman"/>
          <w:sz w:val="24"/>
          <w:szCs w:val="24"/>
        </w:rPr>
        <w:lastRenderedPageBreak/>
        <w:t>образовательной организации как базовый (минимально достаточный) уровень освоения модели «Ш</w:t>
      </w:r>
      <w:r w:rsidR="009E0AFC">
        <w:rPr>
          <w:rFonts w:ascii="Times New Roman" w:hAnsi="Times New Roman" w:cs="Times New Roman"/>
          <w:sz w:val="24"/>
          <w:szCs w:val="24"/>
        </w:rPr>
        <w:t>колы Минпросвещения России» (167</w:t>
      </w:r>
      <w:r w:rsidR="00421413" w:rsidRPr="002609DA">
        <w:rPr>
          <w:rFonts w:ascii="Times New Roman" w:hAnsi="Times New Roman" w:cs="Times New Roman"/>
          <w:sz w:val="24"/>
          <w:szCs w:val="24"/>
        </w:rPr>
        <w:t xml:space="preserve"> баллов за тест). Базовый уровень включает в себя необходимый минимум пакетных решений для обеспечения качественного образовательного процесса в образовательной организации. </w:t>
      </w:r>
    </w:p>
    <w:p w:rsidR="002609DA" w:rsidRDefault="00421413" w:rsidP="002609DA">
      <w:pPr>
        <w:jc w:val="both"/>
        <w:rPr>
          <w:rFonts w:ascii="Times New Roman" w:hAnsi="Times New Roman" w:cs="Times New Roman"/>
          <w:sz w:val="24"/>
          <w:szCs w:val="24"/>
        </w:rPr>
      </w:pPr>
      <w:r w:rsidRPr="002609DA">
        <w:rPr>
          <w:rFonts w:ascii="Times New Roman" w:hAnsi="Times New Roman" w:cs="Times New Roman"/>
          <w:sz w:val="24"/>
          <w:szCs w:val="24"/>
        </w:rPr>
        <w:t xml:space="preserve">Графически результаты самодиагностики выглядят следующим образом: </w:t>
      </w:r>
    </w:p>
    <w:p w:rsidR="00557AD4" w:rsidRDefault="00557AD4" w:rsidP="00557AD4">
      <w:pPr>
        <w:pStyle w:val="a4"/>
      </w:pPr>
      <w:r w:rsidRPr="00557AD4">
        <w:rPr>
          <w:noProof/>
          <w:highlight w:val="yellow"/>
        </w:rPr>
        <w:drawing>
          <wp:inline distT="0" distB="0" distL="0" distR="0">
            <wp:extent cx="5709003" cy="2186705"/>
            <wp:effectExtent l="0" t="0" r="6350" b="4445"/>
            <wp:docPr id="8" name="Рисунок 8" descr="C:\Users\Дзюба\AppData\Local\Packages\Microsoft.Windows.Photos_8wekyb3d8bbwe\TempState\ShareServiceTempFolder\графи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зюба\AppData\Local\Packages\Microsoft.Windows.Photos_8wekyb3d8bbwe\TempState\ShareServiceTempFolder\график.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797" cy="2195436"/>
                    </a:xfrm>
                    <a:prstGeom prst="rect">
                      <a:avLst/>
                    </a:prstGeom>
                    <a:noFill/>
                    <a:ln>
                      <a:noFill/>
                    </a:ln>
                  </pic:spPr>
                </pic:pic>
              </a:graphicData>
            </a:graphic>
          </wp:inline>
        </w:drawing>
      </w:r>
    </w:p>
    <w:p w:rsidR="002609DA" w:rsidRDefault="00421413" w:rsidP="002609DA">
      <w:pPr>
        <w:jc w:val="both"/>
        <w:rPr>
          <w:rFonts w:ascii="Times New Roman" w:hAnsi="Times New Roman" w:cs="Times New Roman"/>
          <w:sz w:val="24"/>
          <w:szCs w:val="24"/>
        </w:rPr>
      </w:pPr>
      <w:r w:rsidRPr="002609DA">
        <w:rPr>
          <w:rFonts w:ascii="Times New Roman" w:hAnsi="Times New Roman" w:cs="Times New Roman"/>
          <w:sz w:val="24"/>
          <w:szCs w:val="24"/>
        </w:rPr>
        <w:t>По блоку 1 «Знание: качество и объективность» получен 31 балл (средний уровень). Образовательная организация вышла на заданный уровень «Школы Минпросвещения России» практи</w:t>
      </w:r>
      <w:r w:rsidR="002609DA">
        <w:rPr>
          <w:rFonts w:ascii="Times New Roman" w:hAnsi="Times New Roman" w:cs="Times New Roman"/>
          <w:sz w:val="24"/>
          <w:szCs w:val="24"/>
        </w:rPr>
        <w:t xml:space="preserve">чески по всем по показателям. </w:t>
      </w:r>
      <w:r w:rsidRPr="002609DA">
        <w:rPr>
          <w:rFonts w:ascii="Times New Roman" w:hAnsi="Times New Roman" w:cs="Times New Roman"/>
          <w:sz w:val="24"/>
          <w:szCs w:val="24"/>
        </w:rPr>
        <w:t xml:space="preserve"> </w:t>
      </w:r>
    </w:p>
    <w:p w:rsidR="002609DA" w:rsidRDefault="00421413" w:rsidP="002609DA">
      <w:pPr>
        <w:jc w:val="both"/>
        <w:rPr>
          <w:rFonts w:ascii="Times New Roman" w:hAnsi="Times New Roman" w:cs="Times New Roman"/>
          <w:sz w:val="24"/>
          <w:szCs w:val="24"/>
        </w:rPr>
      </w:pPr>
      <w:r w:rsidRPr="002609DA">
        <w:rPr>
          <w:rFonts w:ascii="Times New Roman" w:hAnsi="Times New Roman" w:cs="Times New Roman"/>
          <w:sz w:val="24"/>
          <w:szCs w:val="24"/>
        </w:rPr>
        <w:t xml:space="preserve">По блоку 2 «Здоровье» получено 17 баллов (средний уровень). </w:t>
      </w:r>
    </w:p>
    <w:p w:rsidR="002609DA" w:rsidRDefault="00421413" w:rsidP="002609DA">
      <w:pPr>
        <w:jc w:val="both"/>
        <w:rPr>
          <w:rFonts w:ascii="Times New Roman" w:hAnsi="Times New Roman" w:cs="Times New Roman"/>
          <w:sz w:val="24"/>
          <w:szCs w:val="24"/>
        </w:rPr>
      </w:pPr>
      <w:r w:rsidRPr="002609DA">
        <w:rPr>
          <w:rFonts w:ascii="Times New Roman" w:hAnsi="Times New Roman" w:cs="Times New Roman"/>
          <w:sz w:val="24"/>
          <w:szCs w:val="24"/>
        </w:rPr>
        <w:t xml:space="preserve">По блоку 3 «Творчество» получено 24 балла (средний уровень). </w:t>
      </w:r>
    </w:p>
    <w:p w:rsidR="002609DA" w:rsidRDefault="00421413" w:rsidP="002609DA">
      <w:pPr>
        <w:jc w:val="both"/>
        <w:rPr>
          <w:rFonts w:ascii="Times New Roman" w:hAnsi="Times New Roman" w:cs="Times New Roman"/>
          <w:sz w:val="24"/>
          <w:szCs w:val="24"/>
        </w:rPr>
      </w:pPr>
      <w:r w:rsidRPr="002609DA">
        <w:rPr>
          <w:rFonts w:ascii="Times New Roman" w:hAnsi="Times New Roman" w:cs="Times New Roman"/>
          <w:sz w:val="24"/>
          <w:szCs w:val="24"/>
        </w:rPr>
        <w:t xml:space="preserve">По блоку 4 «Воспитание» получено 17 баллов (средний уровень). </w:t>
      </w:r>
    </w:p>
    <w:p w:rsidR="002609DA" w:rsidRDefault="00421413" w:rsidP="002609DA">
      <w:pPr>
        <w:jc w:val="both"/>
        <w:rPr>
          <w:rFonts w:ascii="Times New Roman" w:hAnsi="Times New Roman" w:cs="Times New Roman"/>
          <w:sz w:val="24"/>
          <w:szCs w:val="24"/>
        </w:rPr>
      </w:pPr>
      <w:r w:rsidRPr="002609DA">
        <w:rPr>
          <w:rFonts w:ascii="Times New Roman" w:hAnsi="Times New Roman" w:cs="Times New Roman"/>
          <w:sz w:val="24"/>
          <w:szCs w:val="24"/>
        </w:rPr>
        <w:t xml:space="preserve">По блоку 5 «Профориентация» получено 9 баллов (средний уровень). </w:t>
      </w:r>
    </w:p>
    <w:p w:rsidR="002609DA" w:rsidRDefault="00421413" w:rsidP="002609DA">
      <w:pPr>
        <w:jc w:val="both"/>
        <w:rPr>
          <w:rFonts w:ascii="Times New Roman" w:hAnsi="Times New Roman" w:cs="Times New Roman"/>
          <w:sz w:val="24"/>
          <w:szCs w:val="24"/>
        </w:rPr>
      </w:pPr>
      <w:r w:rsidRPr="002609DA">
        <w:rPr>
          <w:rFonts w:ascii="Times New Roman" w:hAnsi="Times New Roman" w:cs="Times New Roman"/>
          <w:sz w:val="24"/>
          <w:szCs w:val="24"/>
        </w:rPr>
        <w:t xml:space="preserve">По блоку 6 «Учитель. Школьная команда» получено 17 баллов (базовый уровень). </w:t>
      </w:r>
    </w:p>
    <w:p w:rsidR="002609DA" w:rsidRDefault="00421413" w:rsidP="002609DA">
      <w:pPr>
        <w:jc w:val="both"/>
        <w:rPr>
          <w:rFonts w:ascii="Times New Roman" w:hAnsi="Times New Roman" w:cs="Times New Roman"/>
          <w:sz w:val="24"/>
          <w:szCs w:val="24"/>
        </w:rPr>
      </w:pPr>
      <w:r w:rsidRPr="002609DA">
        <w:rPr>
          <w:rFonts w:ascii="Times New Roman" w:hAnsi="Times New Roman" w:cs="Times New Roman"/>
          <w:sz w:val="24"/>
          <w:szCs w:val="24"/>
        </w:rPr>
        <w:t xml:space="preserve">По блоку 7 «Образовательная среда» получено 12 баллов (средний уровень). </w:t>
      </w:r>
    </w:p>
    <w:p w:rsidR="002609DA" w:rsidRDefault="00421413" w:rsidP="002609DA">
      <w:pPr>
        <w:jc w:val="both"/>
        <w:rPr>
          <w:rFonts w:ascii="Times New Roman" w:hAnsi="Times New Roman" w:cs="Times New Roman"/>
          <w:sz w:val="24"/>
          <w:szCs w:val="24"/>
        </w:rPr>
      </w:pPr>
      <w:r w:rsidRPr="002609DA">
        <w:rPr>
          <w:rFonts w:ascii="Times New Roman" w:hAnsi="Times New Roman" w:cs="Times New Roman"/>
          <w:sz w:val="24"/>
          <w:szCs w:val="24"/>
        </w:rPr>
        <w:t xml:space="preserve">По блоку 8 «Школьный климат» получено 19 баллов (полный уровень). </w:t>
      </w:r>
    </w:p>
    <w:p w:rsidR="002609DA" w:rsidRDefault="00421413" w:rsidP="002609DA">
      <w:pPr>
        <w:jc w:val="both"/>
        <w:rPr>
          <w:rFonts w:ascii="Times New Roman" w:hAnsi="Times New Roman" w:cs="Times New Roman"/>
          <w:sz w:val="24"/>
          <w:szCs w:val="24"/>
        </w:rPr>
      </w:pPr>
      <w:r w:rsidRPr="002609DA">
        <w:rPr>
          <w:rFonts w:ascii="Times New Roman" w:hAnsi="Times New Roman" w:cs="Times New Roman"/>
          <w:sz w:val="24"/>
          <w:szCs w:val="24"/>
        </w:rPr>
        <w:t xml:space="preserve">Итого – 146 баллов (средний уровень). </w:t>
      </w:r>
    </w:p>
    <w:p w:rsidR="002609DA" w:rsidRDefault="00421413" w:rsidP="002609DA">
      <w:pPr>
        <w:jc w:val="both"/>
        <w:rPr>
          <w:rFonts w:ascii="Times New Roman" w:hAnsi="Times New Roman" w:cs="Times New Roman"/>
          <w:sz w:val="24"/>
          <w:szCs w:val="24"/>
        </w:rPr>
      </w:pPr>
      <w:r w:rsidRPr="002609DA">
        <w:rPr>
          <w:rFonts w:ascii="Times New Roman" w:hAnsi="Times New Roman" w:cs="Times New Roman"/>
          <w:sz w:val="24"/>
          <w:szCs w:val="24"/>
        </w:rPr>
        <w:t xml:space="preserve">3.2. Описание дефицитов по каждому магистральному направлению и ключевому условию. По блоку 1 «Знание» получен 31 балл. </w:t>
      </w:r>
    </w:p>
    <w:p w:rsidR="002609DA" w:rsidRDefault="00421413" w:rsidP="002609DA">
      <w:pPr>
        <w:jc w:val="both"/>
        <w:rPr>
          <w:rFonts w:ascii="Times New Roman" w:hAnsi="Times New Roman" w:cs="Times New Roman"/>
          <w:sz w:val="24"/>
          <w:szCs w:val="24"/>
        </w:rPr>
      </w:pPr>
      <w:r w:rsidRPr="002609DA">
        <w:rPr>
          <w:rFonts w:ascii="Times New Roman" w:hAnsi="Times New Roman" w:cs="Times New Roman"/>
          <w:sz w:val="24"/>
          <w:szCs w:val="24"/>
        </w:rPr>
        <w:t xml:space="preserve">Образовательная организация вышла на заданный уровень «Школы Минпросвещения России» практически по всем по показателям. </w:t>
      </w:r>
    </w:p>
    <w:p w:rsidR="002609DA" w:rsidRDefault="00421413" w:rsidP="00203743">
      <w:pPr>
        <w:ind w:firstLine="708"/>
        <w:jc w:val="both"/>
        <w:rPr>
          <w:rFonts w:ascii="Times New Roman" w:hAnsi="Times New Roman" w:cs="Times New Roman"/>
          <w:sz w:val="24"/>
          <w:szCs w:val="24"/>
        </w:rPr>
      </w:pPr>
      <w:r w:rsidRPr="002609DA">
        <w:rPr>
          <w:rFonts w:ascii="Times New Roman" w:hAnsi="Times New Roman" w:cs="Times New Roman"/>
          <w:sz w:val="24"/>
          <w:szCs w:val="24"/>
        </w:rPr>
        <w:t>Исключение составили показатели  «Углубленно</w:t>
      </w:r>
      <w:r w:rsidR="002609DA">
        <w:rPr>
          <w:rFonts w:ascii="Times New Roman" w:hAnsi="Times New Roman" w:cs="Times New Roman"/>
          <w:sz w:val="24"/>
          <w:szCs w:val="24"/>
        </w:rPr>
        <w:t>е изучение отдельных предметов»,</w:t>
      </w:r>
      <w:r w:rsidR="0062738B">
        <w:rPr>
          <w:rFonts w:ascii="Times New Roman" w:hAnsi="Times New Roman" w:cs="Times New Roman"/>
          <w:sz w:val="24"/>
          <w:szCs w:val="24"/>
        </w:rPr>
        <w:t xml:space="preserve"> </w:t>
      </w:r>
      <w:r w:rsidRPr="002609DA">
        <w:rPr>
          <w:rFonts w:ascii="Times New Roman" w:hAnsi="Times New Roman" w:cs="Times New Roman"/>
          <w:sz w:val="24"/>
          <w:szCs w:val="24"/>
        </w:rPr>
        <w:t>«Отсутствие выпускников 11 класса, получивших медаль «За особые успехи в учении», которые набрали по одному из предметов по выбору на ЕГЭ менее 70 баллов (при реализаци</w:t>
      </w:r>
      <w:r w:rsidR="002609DA">
        <w:rPr>
          <w:rFonts w:ascii="Times New Roman" w:hAnsi="Times New Roman" w:cs="Times New Roman"/>
          <w:sz w:val="24"/>
          <w:szCs w:val="24"/>
        </w:rPr>
        <w:t xml:space="preserve">и среднего общего образования»), </w:t>
      </w:r>
      <w:r w:rsidRPr="002609DA">
        <w:rPr>
          <w:rFonts w:ascii="Times New Roman" w:hAnsi="Times New Roman" w:cs="Times New Roman"/>
          <w:sz w:val="24"/>
          <w:szCs w:val="24"/>
        </w:rPr>
        <w:t>«Отсутствие выпускников 9 класса, не получивших аттестаты об основном общем образовании, в общей численности выпускников 9 клас</w:t>
      </w:r>
      <w:r w:rsidR="002609DA">
        <w:rPr>
          <w:rFonts w:ascii="Times New Roman" w:hAnsi="Times New Roman" w:cs="Times New Roman"/>
          <w:sz w:val="24"/>
          <w:szCs w:val="24"/>
        </w:rPr>
        <w:t xml:space="preserve">са (за предыдущий учебный год)», </w:t>
      </w:r>
      <w:r w:rsidRPr="002609DA">
        <w:rPr>
          <w:rFonts w:ascii="Times New Roman" w:hAnsi="Times New Roman" w:cs="Times New Roman"/>
          <w:sz w:val="24"/>
          <w:szCs w:val="24"/>
        </w:rPr>
        <w:t>«Отсутствие выпускников 11 класса, не получивших аттестаты о среднем общем образовании, в общей численности выпускников 11 клас</w:t>
      </w:r>
      <w:r w:rsidR="002609DA">
        <w:rPr>
          <w:rFonts w:ascii="Times New Roman" w:hAnsi="Times New Roman" w:cs="Times New Roman"/>
          <w:sz w:val="24"/>
          <w:szCs w:val="24"/>
        </w:rPr>
        <w:t xml:space="preserve">са (за предыдущий учебный год)», </w:t>
      </w:r>
      <w:r w:rsidRPr="002609DA">
        <w:rPr>
          <w:rFonts w:ascii="Times New Roman" w:hAnsi="Times New Roman" w:cs="Times New Roman"/>
          <w:sz w:val="24"/>
          <w:szCs w:val="24"/>
        </w:rPr>
        <w:t xml:space="preserve">Сетевая форма реализации общеобразовательных программ (наличие договора(-ов) о сетевой форме реализации </w:t>
      </w:r>
      <w:r w:rsidRPr="002609DA">
        <w:rPr>
          <w:rFonts w:ascii="Times New Roman" w:hAnsi="Times New Roman" w:cs="Times New Roman"/>
          <w:sz w:val="24"/>
          <w:szCs w:val="24"/>
        </w:rPr>
        <w:lastRenderedPageBreak/>
        <w:t>общеобразовательных программ; наличие общеобразовательных программ, реализуем</w:t>
      </w:r>
      <w:r w:rsidR="002609DA">
        <w:rPr>
          <w:rFonts w:ascii="Times New Roman" w:hAnsi="Times New Roman" w:cs="Times New Roman"/>
          <w:sz w:val="24"/>
          <w:szCs w:val="24"/>
        </w:rPr>
        <w:t>ых в сетевой форме)»</w:t>
      </w:r>
      <w:r w:rsidRPr="002609DA">
        <w:rPr>
          <w:rFonts w:ascii="Times New Roman" w:hAnsi="Times New Roman" w:cs="Times New Roman"/>
          <w:sz w:val="24"/>
          <w:szCs w:val="24"/>
        </w:rPr>
        <w:t xml:space="preserve">. </w:t>
      </w:r>
    </w:p>
    <w:p w:rsidR="0062738B" w:rsidRDefault="00421413" w:rsidP="00203743">
      <w:pPr>
        <w:ind w:firstLine="708"/>
        <w:jc w:val="both"/>
        <w:rPr>
          <w:rFonts w:ascii="Times New Roman" w:hAnsi="Times New Roman" w:cs="Times New Roman"/>
          <w:sz w:val="24"/>
          <w:szCs w:val="24"/>
        </w:rPr>
      </w:pPr>
      <w:r w:rsidRPr="002609DA">
        <w:rPr>
          <w:rFonts w:ascii="Times New Roman" w:hAnsi="Times New Roman" w:cs="Times New Roman"/>
          <w:sz w:val="24"/>
          <w:szCs w:val="24"/>
        </w:rPr>
        <w:t>Затруднения вызывает организация работы с педагогами, реализующими адаптированные образовательные програ</w:t>
      </w:r>
      <w:r w:rsidR="002609DA">
        <w:rPr>
          <w:rFonts w:ascii="Times New Roman" w:hAnsi="Times New Roman" w:cs="Times New Roman"/>
          <w:sz w:val="24"/>
          <w:szCs w:val="24"/>
        </w:rPr>
        <w:t xml:space="preserve">ммы для детей ОВЗ: показатель </w:t>
      </w:r>
      <w:r w:rsidRPr="002609DA">
        <w:rPr>
          <w:rFonts w:ascii="Times New Roman" w:hAnsi="Times New Roman" w:cs="Times New Roman"/>
          <w:sz w:val="24"/>
          <w:szCs w:val="24"/>
        </w:rPr>
        <w:t>«Создание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 с инвалид</w:t>
      </w:r>
      <w:r w:rsidR="002609DA">
        <w:rPr>
          <w:rFonts w:ascii="Times New Roman" w:hAnsi="Times New Roman" w:cs="Times New Roman"/>
          <w:sz w:val="24"/>
          <w:szCs w:val="24"/>
        </w:rPr>
        <w:t xml:space="preserve">ностью (за три последних года)», </w:t>
      </w:r>
      <w:r w:rsidRPr="002609DA">
        <w:rPr>
          <w:rFonts w:ascii="Times New Roman" w:hAnsi="Times New Roman" w:cs="Times New Roman"/>
          <w:sz w:val="24"/>
          <w:szCs w:val="24"/>
        </w:rPr>
        <w:t>«Трансляция опыта образовательной организации в вопросах образования обучающихся с ОВЗ, с инвалидностью на семинарах, тренингах, ко</w:t>
      </w:r>
      <w:r w:rsidR="002609DA">
        <w:rPr>
          <w:rFonts w:ascii="Times New Roman" w:hAnsi="Times New Roman" w:cs="Times New Roman"/>
          <w:sz w:val="24"/>
          <w:szCs w:val="24"/>
        </w:rPr>
        <w:t xml:space="preserve">нференциях и иных мероприятиях». </w:t>
      </w:r>
    </w:p>
    <w:p w:rsidR="0062738B" w:rsidRDefault="002609DA" w:rsidP="0062738B">
      <w:pPr>
        <w:ind w:firstLine="708"/>
        <w:jc w:val="both"/>
        <w:rPr>
          <w:rFonts w:ascii="Times New Roman" w:hAnsi="Times New Roman" w:cs="Times New Roman"/>
          <w:sz w:val="24"/>
          <w:szCs w:val="24"/>
        </w:rPr>
      </w:pPr>
      <w:r>
        <w:rPr>
          <w:rFonts w:ascii="Times New Roman" w:hAnsi="Times New Roman" w:cs="Times New Roman"/>
          <w:sz w:val="24"/>
          <w:szCs w:val="24"/>
        </w:rPr>
        <w:t>По блоку</w:t>
      </w:r>
      <w:r w:rsidR="00421413" w:rsidRPr="002609DA">
        <w:rPr>
          <w:rFonts w:ascii="Times New Roman" w:hAnsi="Times New Roman" w:cs="Times New Roman"/>
          <w:sz w:val="24"/>
          <w:szCs w:val="24"/>
        </w:rPr>
        <w:t xml:space="preserve"> «Здоровье» получено 17 баллов. Дефициты пр</w:t>
      </w:r>
      <w:r w:rsidR="00EB6F88">
        <w:rPr>
          <w:rFonts w:ascii="Times New Roman" w:hAnsi="Times New Roman" w:cs="Times New Roman"/>
          <w:sz w:val="24"/>
          <w:szCs w:val="24"/>
        </w:rPr>
        <w:t>осматриваются по показателю «</w:t>
      </w:r>
      <w:r w:rsidR="00421413" w:rsidRPr="002609DA">
        <w:rPr>
          <w:rFonts w:ascii="Times New Roman" w:hAnsi="Times New Roman" w:cs="Times New Roman"/>
          <w:sz w:val="24"/>
          <w:szCs w:val="24"/>
        </w:rPr>
        <w:t>Доля обучающихся, получивших знак отличия Всероссийского физкультурно-спортивного комплекса Готов к труду и обороне (далее ‒ ВФСК ГТО)</w:t>
      </w:r>
      <w:r>
        <w:rPr>
          <w:rFonts w:ascii="Times New Roman" w:hAnsi="Times New Roman" w:cs="Times New Roman"/>
          <w:sz w:val="24"/>
          <w:szCs w:val="24"/>
        </w:rPr>
        <w:t xml:space="preserve">». </w:t>
      </w:r>
    </w:p>
    <w:p w:rsidR="0062738B" w:rsidRDefault="002609DA" w:rsidP="0062738B">
      <w:pPr>
        <w:ind w:firstLine="708"/>
        <w:jc w:val="both"/>
        <w:rPr>
          <w:rFonts w:ascii="Times New Roman" w:hAnsi="Times New Roman" w:cs="Times New Roman"/>
          <w:sz w:val="24"/>
          <w:szCs w:val="24"/>
        </w:rPr>
      </w:pPr>
      <w:r>
        <w:rPr>
          <w:rFonts w:ascii="Times New Roman" w:hAnsi="Times New Roman" w:cs="Times New Roman"/>
          <w:sz w:val="24"/>
          <w:szCs w:val="24"/>
        </w:rPr>
        <w:t xml:space="preserve">По блоку </w:t>
      </w:r>
      <w:r w:rsidR="00421413" w:rsidRPr="002609DA">
        <w:rPr>
          <w:rFonts w:ascii="Times New Roman" w:hAnsi="Times New Roman" w:cs="Times New Roman"/>
          <w:sz w:val="24"/>
          <w:szCs w:val="24"/>
        </w:rPr>
        <w:t>«Творчество» получено 24 балла. Недостаточно привлечено администрацией органи</w:t>
      </w:r>
      <w:r w:rsidR="00EB6F88">
        <w:rPr>
          <w:rFonts w:ascii="Times New Roman" w:hAnsi="Times New Roman" w:cs="Times New Roman"/>
          <w:sz w:val="24"/>
          <w:szCs w:val="24"/>
        </w:rPr>
        <w:t xml:space="preserve">зация для реализации критерия </w:t>
      </w:r>
      <w:r w:rsidR="00421413" w:rsidRPr="002609DA">
        <w:rPr>
          <w:rFonts w:ascii="Times New Roman" w:hAnsi="Times New Roman" w:cs="Times New Roman"/>
          <w:sz w:val="24"/>
          <w:szCs w:val="24"/>
        </w:rPr>
        <w:t>«Сетевая форма реализации дополнительных общеобразовательных программ (организации культуры и искусств, кванториумы, мобильные кван</w:t>
      </w:r>
      <w:r w:rsidR="00EB6F88">
        <w:rPr>
          <w:rFonts w:ascii="Times New Roman" w:hAnsi="Times New Roman" w:cs="Times New Roman"/>
          <w:sz w:val="24"/>
          <w:szCs w:val="24"/>
        </w:rPr>
        <w:t>ториумы, ДНК, IT-кубы</w:t>
      </w:r>
      <w:r w:rsidR="00421413" w:rsidRPr="002609DA">
        <w:rPr>
          <w:rFonts w:ascii="Times New Roman" w:hAnsi="Times New Roman" w:cs="Times New Roman"/>
          <w:sz w:val="24"/>
          <w:szCs w:val="24"/>
        </w:rPr>
        <w:t>, экостанции, ведущие предприятия региона, профессиональные образовательные организации и образовательные организа</w:t>
      </w:r>
      <w:r>
        <w:rPr>
          <w:rFonts w:ascii="Times New Roman" w:hAnsi="Times New Roman" w:cs="Times New Roman"/>
          <w:sz w:val="24"/>
          <w:szCs w:val="24"/>
        </w:rPr>
        <w:t xml:space="preserve">ции высшего образования и др.)», отсутствует </w:t>
      </w:r>
      <w:r w:rsidR="008C2E2C">
        <w:rPr>
          <w:rFonts w:ascii="Times New Roman" w:hAnsi="Times New Roman" w:cs="Times New Roman"/>
          <w:sz w:val="24"/>
          <w:szCs w:val="24"/>
        </w:rPr>
        <w:t xml:space="preserve">Школьный </w:t>
      </w:r>
      <w:r w:rsidR="00EB6F88">
        <w:rPr>
          <w:rFonts w:ascii="Times New Roman" w:hAnsi="Times New Roman" w:cs="Times New Roman"/>
          <w:sz w:val="24"/>
          <w:szCs w:val="24"/>
        </w:rPr>
        <w:t>музей</w:t>
      </w:r>
      <w:r w:rsidR="00421413" w:rsidRPr="002609DA">
        <w:rPr>
          <w:rFonts w:ascii="Times New Roman" w:hAnsi="Times New Roman" w:cs="Times New Roman"/>
          <w:sz w:val="24"/>
          <w:szCs w:val="24"/>
        </w:rPr>
        <w:t>. Практическая реализация данных рекомендаций предусмотрена целевым п</w:t>
      </w:r>
      <w:r w:rsidR="00EB6F88">
        <w:rPr>
          <w:rFonts w:ascii="Times New Roman" w:hAnsi="Times New Roman" w:cs="Times New Roman"/>
          <w:sz w:val="24"/>
          <w:szCs w:val="24"/>
        </w:rPr>
        <w:t xml:space="preserve">роектом «Творчество». </w:t>
      </w:r>
    </w:p>
    <w:p w:rsidR="0062738B" w:rsidRDefault="00EB6F88" w:rsidP="0062738B">
      <w:pPr>
        <w:ind w:firstLine="708"/>
        <w:jc w:val="both"/>
        <w:rPr>
          <w:rFonts w:ascii="Times New Roman" w:hAnsi="Times New Roman" w:cs="Times New Roman"/>
          <w:sz w:val="24"/>
          <w:szCs w:val="24"/>
        </w:rPr>
      </w:pPr>
      <w:r>
        <w:rPr>
          <w:rFonts w:ascii="Times New Roman" w:hAnsi="Times New Roman" w:cs="Times New Roman"/>
          <w:sz w:val="24"/>
          <w:szCs w:val="24"/>
        </w:rPr>
        <w:t xml:space="preserve">По блоку </w:t>
      </w:r>
      <w:r w:rsidR="00421413" w:rsidRPr="002609DA">
        <w:rPr>
          <w:rFonts w:ascii="Times New Roman" w:hAnsi="Times New Roman" w:cs="Times New Roman"/>
          <w:sz w:val="24"/>
          <w:szCs w:val="24"/>
        </w:rPr>
        <w:t>«Воспитание» получено 17 баллов. Требует уп</w:t>
      </w:r>
      <w:r w:rsidR="0062738B">
        <w:rPr>
          <w:rFonts w:ascii="Times New Roman" w:hAnsi="Times New Roman" w:cs="Times New Roman"/>
          <w:sz w:val="24"/>
          <w:szCs w:val="24"/>
        </w:rPr>
        <w:t xml:space="preserve">равленческих решений критерии </w:t>
      </w:r>
      <w:r w:rsidR="00421413" w:rsidRPr="002609DA">
        <w:rPr>
          <w:rFonts w:ascii="Times New Roman" w:hAnsi="Times New Roman" w:cs="Times New Roman"/>
          <w:sz w:val="24"/>
          <w:szCs w:val="24"/>
        </w:rPr>
        <w:t>«Наличие школьны</w:t>
      </w:r>
      <w:r>
        <w:rPr>
          <w:rFonts w:ascii="Times New Roman" w:hAnsi="Times New Roman" w:cs="Times New Roman"/>
          <w:sz w:val="24"/>
          <w:szCs w:val="24"/>
        </w:rPr>
        <w:t>х военно-патриотических клубов»</w:t>
      </w:r>
      <w:r w:rsidR="00421413" w:rsidRPr="002609DA">
        <w:rPr>
          <w:rFonts w:ascii="Times New Roman" w:hAnsi="Times New Roman" w:cs="Times New Roman"/>
          <w:sz w:val="24"/>
          <w:szCs w:val="24"/>
        </w:rPr>
        <w:t>, необходимо активизирова</w:t>
      </w:r>
      <w:r>
        <w:rPr>
          <w:rFonts w:ascii="Times New Roman" w:hAnsi="Times New Roman" w:cs="Times New Roman"/>
          <w:sz w:val="24"/>
          <w:szCs w:val="24"/>
        </w:rPr>
        <w:t xml:space="preserve">ть деятельность по критерию </w:t>
      </w:r>
      <w:r w:rsidR="00421413" w:rsidRPr="002609DA">
        <w:rPr>
          <w:rFonts w:ascii="Times New Roman" w:hAnsi="Times New Roman" w:cs="Times New Roman"/>
          <w:sz w:val="24"/>
          <w:szCs w:val="24"/>
        </w:rPr>
        <w:t>«Реализация программ к</w:t>
      </w:r>
      <w:r>
        <w:rPr>
          <w:rFonts w:ascii="Times New Roman" w:hAnsi="Times New Roman" w:cs="Times New Roman"/>
          <w:sz w:val="24"/>
          <w:szCs w:val="24"/>
        </w:rPr>
        <w:t>раеведения и школьного туризма»</w:t>
      </w:r>
      <w:r w:rsidR="00421413" w:rsidRPr="002609DA">
        <w:rPr>
          <w:rFonts w:ascii="Times New Roman" w:hAnsi="Times New Roman" w:cs="Times New Roman"/>
          <w:sz w:val="24"/>
          <w:szCs w:val="24"/>
        </w:rPr>
        <w:t>. Ликвидация выявленных дефицитов и выполнение рекомендаций по результатам самодиагностики предусмотрены целевым п</w:t>
      </w:r>
      <w:r>
        <w:rPr>
          <w:rFonts w:ascii="Times New Roman" w:hAnsi="Times New Roman" w:cs="Times New Roman"/>
          <w:sz w:val="24"/>
          <w:szCs w:val="24"/>
        </w:rPr>
        <w:t xml:space="preserve">роектом «Воспитание». </w:t>
      </w:r>
    </w:p>
    <w:p w:rsidR="0062738B" w:rsidRDefault="00EB6F88" w:rsidP="0062738B">
      <w:pPr>
        <w:ind w:firstLine="708"/>
        <w:jc w:val="both"/>
        <w:rPr>
          <w:rFonts w:ascii="Times New Roman" w:hAnsi="Times New Roman" w:cs="Times New Roman"/>
          <w:sz w:val="24"/>
          <w:szCs w:val="24"/>
        </w:rPr>
      </w:pPr>
      <w:r>
        <w:rPr>
          <w:rFonts w:ascii="Times New Roman" w:hAnsi="Times New Roman" w:cs="Times New Roman"/>
          <w:sz w:val="24"/>
          <w:szCs w:val="24"/>
        </w:rPr>
        <w:t xml:space="preserve">По блоку </w:t>
      </w:r>
      <w:r w:rsidR="00421413" w:rsidRPr="002609DA">
        <w:rPr>
          <w:rFonts w:ascii="Times New Roman" w:hAnsi="Times New Roman" w:cs="Times New Roman"/>
          <w:sz w:val="24"/>
          <w:szCs w:val="24"/>
        </w:rPr>
        <w:t>«Профориентация» получено 9 баллов. Поступили рекомендации по реал</w:t>
      </w:r>
      <w:r w:rsidR="004120C4">
        <w:rPr>
          <w:rFonts w:ascii="Times New Roman" w:hAnsi="Times New Roman" w:cs="Times New Roman"/>
          <w:sz w:val="24"/>
          <w:szCs w:val="24"/>
        </w:rPr>
        <w:t xml:space="preserve">изации таких показателей, как </w:t>
      </w:r>
      <w:r w:rsidR="00421413" w:rsidRPr="002609DA">
        <w:rPr>
          <w:rFonts w:ascii="Times New Roman" w:hAnsi="Times New Roman" w:cs="Times New Roman"/>
          <w:sz w:val="24"/>
          <w:szCs w:val="24"/>
        </w:rPr>
        <w:t xml:space="preserve"> «Наличие соглашений с региональными предприятиями/организациями, оказывающими содействие в реализации профор</w:t>
      </w:r>
      <w:r w:rsidR="004120C4">
        <w:rPr>
          <w:rFonts w:ascii="Times New Roman" w:hAnsi="Times New Roman" w:cs="Times New Roman"/>
          <w:sz w:val="24"/>
          <w:szCs w:val="24"/>
        </w:rPr>
        <w:t xml:space="preserve">иентационных мероприятий», </w:t>
      </w:r>
      <w:r w:rsidR="00421413" w:rsidRPr="002609DA">
        <w:rPr>
          <w:rFonts w:ascii="Times New Roman" w:hAnsi="Times New Roman" w:cs="Times New Roman"/>
          <w:sz w:val="24"/>
          <w:szCs w:val="24"/>
        </w:rPr>
        <w:t>«Наличие профильных предпрофессиональных классов (инженерные, медицинские, космические, IT, педагогическ</w:t>
      </w:r>
      <w:r w:rsidR="004120C4">
        <w:rPr>
          <w:rFonts w:ascii="Times New Roman" w:hAnsi="Times New Roman" w:cs="Times New Roman"/>
          <w:sz w:val="24"/>
          <w:szCs w:val="24"/>
        </w:rPr>
        <w:t xml:space="preserve">ие, предпринимательские и др.)», </w:t>
      </w:r>
      <w:r w:rsidR="00421413" w:rsidRPr="002609DA">
        <w:rPr>
          <w:rFonts w:ascii="Times New Roman" w:hAnsi="Times New Roman" w:cs="Times New Roman"/>
          <w:sz w:val="24"/>
          <w:szCs w:val="24"/>
        </w:rPr>
        <w:t>«Посещение обучающимися экскурсий</w:t>
      </w:r>
      <w:r w:rsidR="004120C4">
        <w:rPr>
          <w:rFonts w:ascii="Times New Roman" w:hAnsi="Times New Roman" w:cs="Times New Roman"/>
          <w:sz w:val="24"/>
          <w:szCs w:val="24"/>
        </w:rPr>
        <w:t xml:space="preserve"> в организациях СПО и ВО»), </w:t>
      </w:r>
      <w:r w:rsidR="00421413" w:rsidRPr="002609DA">
        <w:rPr>
          <w:rFonts w:ascii="Times New Roman" w:hAnsi="Times New Roman" w:cs="Times New Roman"/>
          <w:sz w:val="24"/>
          <w:szCs w:val="24"/>
        </w:rPr>
        <w:t>«Прохождение обучающимися профессионального обучения по программам профессиональной подготовки по профессиям рабочих и должн</w:t>
      </w:r>
      <w:r w:rsidR="004120C4">
        <w:rPr>
          <w:rFonts w:ascii="Times New Roman" w:hAnsi="Times New Roman" w:cs="Times New Roman"/>
          <w:sz w:val="24"/>
          <w:szCs w:val="24"/>
        </w:rPr>
        <w:t xml:space="preserve">остям служащих»), </w:t>
      </w:r>
      <w:r w:rsidR="00421413" w:rsidRPr="002609DA">
        <w:rPr>
          <w:rFonts w:ascii="Times New Roman" w:hAnsi="Times New Roman" w:cs="Times New Roman"/>
          <w:sz w:val="24"/>
          <w:szCs w:val="24"/>
        </w:rPr>
        <w:t>«Участие обучающихся в чемпионатах п</w:t>
      </w:r>
      <w:r w:rsidR="004120C4">
        <w:rPr>
          <w:rFonts w:ascii="Times New Roman" w:hAnsi="Times New Roman" w:cs="Times New Roman"/>
          <w:sz w:val="24"/>
          <w:szCs w:val="24"/>
        </w:rPr>
        <w:t>о профессиональному мастерству»</w:t>
      </w:r>
      <w:r w:rsidR="00421413" w:rsidRPr="002609DA">
        <w:rPr>
          <w:rFonts w:ascii="Times New Roman" w:hAnsi="Times New Roman" w:cs="Times New Roman"/>
          <w:sz w:val="24"/>
          <w:szCs w:val="24"/>
        </w:rPr>
        <w:t>. Мероприятия по ликвидации выявленных дефицитов, совершенствованию профориентационной работы описаны в целевом прое</w:t>
      </w:r>
      <w:r w:rsidR="0062738B">
        <w:rPr>
          <w:rFonts w:ascii="Times New Roman" w:hAnsi="Times New Roman" w:cs="Times New Roman"/>
          <w:sz w:val="24"/>
          <w:szCs w:val="24"/>
        </w:rPr>
        <w:t xml:space="preserve">кте «Профориентация». </w:t>
      </w:r>
    </w:p>
    <w:p w:rsidR="0062738B" w:rsidRDefault="0062738B" w:rsidP="0062738B">
      <w:pPr>
        <w:ind w:firstLine="708"/>
        <w:jc w:val="both"/>
        <w:rPr>
          <w:rFonts w:ascii="Times New Roman" w:hAnsi="Times New Roman" w:cs="Times New Roman"/>
          <w:sz w:val="24"/>
          <w:szCs w:val="24"/>
        </w:rPr>
      </w:pPr>
      <w:r>
        <w:rPr>
          <w:rFonts w:ascii="Times New Roman" w:hAnsi="Times New Roman" w:cs="Times New Roman"/>
          <w:sz w:val="24"/>
          <w:szCs w:val="24"/>
        </w:rPr>
        <w:t xml:space="preserve">По блоку </w:t>
      </w:r>
      <w:r w:rsidR="00421413" w:rsidRPr="002609DA">
        <w:rPr>
          <w:rFonts w:ascii="Times New Roman" w:hAnsi="Times New Roman" w:cs="Times New Roman"/>
          <w:sz w:val="24"/>
          <w:szCs w:val="24"/>
        </w:rPr>
        <w:t>«Учитель. Школьные команды» получено 17 баллов. Поступили рекомендации по реализ</w:t>
      </w:r>
      <w:r w:rsidR="00C46A06">
        <w:rPr>
          <w:rFonts w:ascii="Times New Roman" w:hAnsi="Times New Roman" w:cs="Times New Roman"/>
          <w:sz w:val="24"/>
          <w:szCs w:val="24"/>
        </w:rPr>
        <w:t xml:space="preserve">ации таких показателей, как </w:t>
      </w:r>
      <w:r w:rsidR="00421413" w:rsidRPr="002609DA">
        <w:rPr>
          <w:rFonts w:ascii="Times New Roman" w:hAnsi="Times New Roman" w:cs="Times New Roman"/>
          <w:sz w:val="24"/>
          <w:szCs w:val="24"/>
        </w:rPr>
        <w:t>«Охват учителей диагностикой профессиональных компетенций (федеральной, р</w:t>
      </w:r>
      <w:r w:rsidR="00C46A06">
        <w:rPr>
          <w:rFonts w:ascii="Times New Roman" w:hAnsi="Times New Roman" w:cs="Times New Roman"/>
          <w:sz w:val="24"/>
          <w:szCs w:val="24"/>
        </w:rPr>
        <w:t xml:space="preserve">егиональной, самодиагностикой)», </w:t>
      </w:r>
      <w:r w:rsidR="00421413" w:rsidRPr="002609DA">
        <w:rPr>
          <w:rFonts w:ascii="Times New Roman" w:hAnsi="Times New Roman" w:cs="Times New Roman"/>
          <w:sz w:val="24"/>
          <w:szCs w:val="24"/>
        </w:rPr>
        <w:t xml:space="preserve">«Доля учителей, для которых по результатам диагностики разработаны индивидуальные </w:t>
      </w:r>
      <w:r w:rsidR="00C46A06">
        <w:rPr>
          <w:rFonts w:ascii="Times New Roman" w:hAnsi="Times New Roman" w:cs="Times New Roman"/>
          <w:sz w:val="24"/>
          <w:szCs w:val="24"/>
        </w:rPr>
        <w:t xml:space="preserve">образовательные маршруты»), </w:t>
      </w:r>
      <w:r w:rsidR="00421413" w:rsidRPr="002609DA">
        <w:rPr>
          <w:rFonts w:ascii="Times New Roman" w:hAnsi="Times New Roman" w:cs="Times New Roman"/>
          <w:sz w:val="24"/>
          <w:szCs w:val="24"/>
        </w:rPr>
        <w:t>«Доля педагогических работников, прошедших обучение по программам повышения квалификации по инструментам ЦОС, размещенным в Федеральном реестре дополнительных профессиональных программ педагогического образ</w:t>
      </w:r>
      <w:r w:rsidR="00C46A06">
        <w:rPr>
          <w:rFonts w:ascii="Times New Roman" w:hAnsi="Times New Roman" w:cs="Times New Roman"/>
          <w:sz w:val="24"/>
          <w:szCs w:val="24"/>
        </w:rPr>
        <w:t xml:space="preserve">ования (за три последних года)», </w:t>
      </w:r>
      <w:r w:rsidR="00421413" w:rsidRPr="002609DA">
        <w:rPr>
          <w:rFonts w:ascii="Times New Roman" w:hAnsi="Times New Roman" w:cs="Times New Roman"/>
          <w:sz w:val="24"/>
          <w:szCs w:val="24"/>
        </w:rPr>
        <w:t>«Доля педагогических работников и управленческих кадров, прошедших обучение по программам повышения квалификации в сфере воспитания (за три последних года)»). Мероприятия по достижению и продолжению реализации заданного уровня «Школы Минпросвещения России» предусмотрены целевым проектом «Учител</w:t>
      </w:r>
      <w:r>
        <w:rPr>
          <w:rFonts w:ascii="Times New Roman" w:hAnsi="Times New Roman" w:cs="Times New Roman"/>
          <w:sz w:val="24"/>
          <w:szCs w:val="24"/>
        </w:rPr>
        <w:t>ь. Школьные команды».</w:t>
      </w:r>
    </w:p>
    <w:p w:rsidR="0062738B" w:rsidRDefault="005725DA" w:rsidP="0062738B">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 По блоку</w:t>
      </w:r>
      <w:r w:rsidR="00421413" w:rsidRPr="002609DA">
        <w:rPr>
          <w:rFonts w:ascii="Times New Roman" w:hAnsi="Times New Roman" w:cs="Times New Roman"/>
          <w:sz w:val="24"/>
          <w:szCs w:val="24"/>
        </w:rPr>
        <w:t xml:space="preserve"> «Образовательная среда» получено 12 баллов. Затруднения возникли с отсутствием школьного библиотечного информационного центра (критерий 104). Мероприят</w:t>
      </w:r>
      <w:r>
        <w:rPr>
          <w:rFonts w:ascii="Times New Roman" w:hAnsi="Times New Roman" w:cs="Times New Roman"/>
          <w:sz w:val="24"/>
          <w:szCs w:val="24"/>
        </w:rPr>
        <w:t xml:space="preserve">ия по совершенствованию условий </w:t>
      </w:r>
      <w:r w:rsidR="00421413" w:rsidRPr="002609DA">
        <w:rPr>
          <w:rFonts w:ascii="Times New Roman" w:hAnsi="Times New Roman" w:cs="Times New Roman"/>
          <w:sz w:val="24"/>
          <w:szCs w:val="24"/>
        </w:rPr>
        <w:t>пребывания обучающихся в центре образования, обеспечению комфорта и безопасности, в том числе психологической, реализуются в целевом проекте «Обр</w:t>
      </w:r>
      <w:r w:rsidR="00C46A06">
        <w:rPr>
          <w:rFonts w:ascii="Times New Roman" w:hAnsi="Times New Roman" w:cs="Times New Roman"/>
          <w:sz w:val="24"/>
          <w:szCs w:val="24"/>
        </w:rPr>
        <w:t xml:space="preserve">азовательная среда». </w:t>
      </w:r>
    </w:p>
    <w:p w:rsidR="009C5CDB" w:rsidRDefault="00C46A06" w:rsidP="0062738B">
      <w:pPr>
        <w:ind w:firstLine="708"/>
        <w:jc w:val="both"/>
        <w:rPr>
          <w:rFonts w:ascii="Times New Roman" w:hAnsi="Times New Roman" w:cs="Times New Roman"/>
          <w:sz w:val="24"/>
          <w:szCs w:val="24"/>
        </w:rPr>
      </w:pPr>
      <w:r>
        <w:rPr>
          <w:rFonts w:ascii="Times New Roman" w:hAnsi="Times New Roman" w:cs="Times New Roman"/>
          <w:sz w:val="24"/>
          <w:szCs w:val="24"/>
        </w:rPr>
        <w:t xml:space="preserve">По блоку </w:t>
      </w:r>
      <w:r w:rsidR="00421413" w:rsidRPr="002609DA">
        <w:rPr>
          <w:rFonts w:ascii="Times New Roman" w:hAnsi="Times New Roman" w:cs="Times New Roman"/>
          <w:sz w:val="24"/>
          <w:szCs w:val="24"/>
        </w:rPr>
        <w:t>«Школьный климат» получено 19 баллов (полный уровень). Таким образом, самодиагностика позволила о</w:t>
      </w:r>
      <w:r>
        <w:rPr>
          <w:rFonts w:ascii="Times New Roman" w:hAnsi="Times New Roman" w:cs="Times New Roman"/>
          <w:sz w:val="24"/>
          <w:szCs w:val="24"/>
        </w:rPr>
        <w:t>пределить исходное состояние МАО</w:t>
      </w:r>
      <w:r w:rsidR="00421413" w:rsidRPr="002609DA">
        <w:rPr>
          <w:rFonts w:ascii="Times New Roman" w:hAnsi="Times New Roman" w:cs="Times New Roman"/>
          <w:sz w:val="24"/>
          <w:szCs w:val="24"/>
        </w:rPr>
        <w:t>У «</w:t>
      </w:r>
      <w:r>
        <w:rPr>
          <w:rFonts w:ascii="Times New Roman" w:hAnsi="Times New Roman" w:cs="Times New Roman"/>
          <w:sz w:val="24"/>
          <w:szCs w:val="24"/>
        </w:rPr>
        <w:t>СОШ № 10</w:t>
      </w:r>
      <w:r w:rsidR="00421413" w:rsidRPr="002609DA">
        <w:rPr>
          <w:rFonts w:ascii="Times New Roman" w:hAnsi="Times New Roman" w:cs="Times New Roman"/>
          <w:sz w:val="24"/>
          <w:szCs w:val="24"/>
        </w:rPr>
        <w:t>»</w:t>
      </w:r>
      <w:r>
        <w:rPr>
          <w:rFonts w:ascii="Times New Roman" w:hAnsi="Times New Roman" w:cs="Times New Roman"/>
          <w:sz w:val="24"/>
          <w:szCs w:val="24"/>
        </w:rPr>
        <w:t>д.</w:t>
      </w:r>
      <w:r w:rsidR="005725DA" w:rsidRPr="005725DA">
        <w:rPr>
          <w:rFonts w:ascii="Times New Roman" w:hAnsi="Times New Roman" w:cs="Times New Roman"/>
          <w:sz w:val="24"/>
          <w:szCs w:val="24"/>
        </w:rPr>
        <w:t xml:space="preserve"> </w:t>
      </w:r>
      <w:r>
        <w:rPr>
          <w:rFonts w:ascii="Times New Roman" w:hAnsi="Times New Roman" w:cs="Times New Roman"/>
          <w:sz w:val="24"/>
          <w:szCs w:val="24"/>
        </w:rPr>
        <w:t>Б.Седельниково</w:t>
      </w:r>
      <w:r w:rsidR="00421413" w:rsidRPr="002609DA">
        <w:rPr>
          <w:rFonts w:ascii="Times New Roman" w:hAnsi="Times New Roman" w:cs="Times New Roman"/>
          <w:sz w:val="24"/>
          <w:szCs w:val="24"/>
        </w:rPr>
        <w:t>, сильные и слабые стороны образовательной организации, направления развития, то есть получи</w:t>
      </w:r>
      <w:r w:rsidR="009C5CDB">
        <w:rPr>
          <w:rFonts w:ascii="Times New Roman" w:hAnsi="Times New Roman" w:cs="Times New Roman"/>
          <w:sz w:val="24"/>
          <w:szCs w:val="24"/>
        </w:rPr>
        <w:t xml:space="preserve">ть ту информацию, без которой </w:t>
      </w:r>
      <w:r w:rsidR="00421413" w:rsidRPr="002609DA">
        <w:rPr>
          <w:rFonts w:ascii="Times New Roman" w:hAnsi="Times New Roman" w:cs="Times New Roman"/>
          <w:sz w:val="24"/>
          <w:szCs w:val="24"/>
        </w:rPr>
        <w:t xml:space="preserve"> невозможно эффективное принятие управленческих решений, в том числе кадровых и финансовых. На основе самодиагностики разработан портфель проектов для реализации Программы развития. </w:t>
      </w:r>
    </w:p>
    <w:p w:rsidR="0062738B" w:rsidRDefault="00421413" w:rsidP="002609DA">
      <w:pPr>
        <w:jc w:val="both"/>
        <w:rPr>
          <w:rFonts w:ascii="Times New Roman" w:hAnsi="Times New Roman" w:cs="Times New Roman"/>
          <w:sz w:val="24"/>
          <w:szCs w:val="24"/>
        </w:rPr>
      </w:pPr>
      <w:r w:rsidRPr="0062738B">
        <w:rPr>
          <w:rFonts w:ascii="Times New Roman" w:hAnsi="Times New Roman" w:cs="Times New Roman"/>
          <w:color w:val="000000" w:themeColor="text1"/>
          <w:sz w:val="24"/>
          <w:szCs w:val="24"/>
        </w:rPr>
        <w:t>3.2.1</w:t>
      </w:r>
      <w:r w:rsidRPr="003400A4">
        <w:rPr>
          <w:rFonts w:ascii="Times New Roman" w:hAnsi="Times New Roman" w:cs="Times New Roman"/>
          <w:color w:val="FF0000"/>
          <w:sz w:val="24"/>
          <w:szCs w:val="24"/>
        </w:rPr>
        <w:t xml:space="preserve">. </w:t>
      </w:r>
      <w:r w:rsidRPr="002609DA">
        <w:rPr>
          <w:rFonts w:ascii="Times New Roman" w:hAnsi="Times New Roman" w:cs="Times New Roman"/>
          <w:sz w:val="24"/>
          <w:szCs w:val="24"/>
        </w:rPr>
        <w:t xml:space="preserve">Описание возможных причин возникновения дефицитов, внутренних и внешних факторов влияния на развитие школы. Внешние факторы возникновения дефицитов: </w:t>
      </w:r>
    </w:p>
    <w:p w:rsidR="009E0AFC" w:rsidRDefault="009E0AFC" w:rsidP="002609DA">
      <w:pPr>
        <w:jc w:val="both"/>
        <w:rPr>
          <w:rFonts w:ascii="Times New Roman" w:hAnsi="Times New Roman" w:cs="Times New Roman"/>
          <w:sz w:val="24"/>
          <w:szCs w:val="24"/>
        </w:rPr>
      </w:pPr>
      <w:r>
        <w:rPr>
          <w:rFonts w:ascii="Times New Roman" w:hAnsi="Times New Roman" w:cs="Times New Roman"/>
          <w:sz w:val="24"/>
          <w:szCs w:val="24"/>
        </w:rPr>
        <w:t>1.</w:t>
      </w:r>
      <w:r w:rsidR="00421413" w:rsidRPr="002609DA">
        <w:rPr>
          <w:rFonts w:ascii="Times New Roman" w:hAnsi="Times New Roman" w:cs="Times New Roman"/>
          <w:sz w:val="24"/>
          <w:szCs w:val="24"/>
        </w:rPr>
        <w:t xml:space="preserve"> Превышение допустимого по установленным санитарно-эпидемиологическим правилам числа </w:t>
      </w:r>
      <w:r w:rsidR="0062738B">
        <w:rPr>
          <w:rFonts w:ascii="Times New Roman" w:hAnsi="Times New Roman" w:cs="Times New Roman"/>
          <w:sz w:val="24"/>
          <w:szCs w:val="24"/>
        </w:rPr>
        <w:t>учеников в школе практически в 2</w:t>
      </w:r>
      <w:r w:rsidR="00421413" w:rsidRPr="002609DA">
        <w:rPr>
          <w:rFonts w:ascii="Times New Roman" w:hAnsi="Times New Roman" w:cs="Times New Roman"/>
          <w:sz w:val="24"/>
          <w:szCs w:val="24"/>
        </w:rPr>
        <w:t xml:space="preserve"> раза. Это связано с отсутствием других образовательных организаций</w:t>
      </w:r>
      <w:r w:rsidR="00CA41CE">
        <w:rPr>
          <w:rFonts w:ascii="Times New Roman" w:hAnsi="Times New Roman" w:cs="Times New Roman"/>
          <w:sz w:val="24"/>
          <w:szCs w:val="24"/>
        </w:rPr>
        <w:t>.</w:t>
      </w:r>
      <w:r w:rsidR="00421413" w:rsidRPr="002609DA">
        <w:rPr>
          <w:rFonts w:ascii="Times New Roman" w:hAnsi="Times New Roman" w:cs="Times New Roman"/>
          <w:sz w:val="24"/>
          <w:szCs w:val="24"/>
        </w:rPr>
        <w:t xml:space="preserve"> </w:t>
      </w:r>
    </w:p>
    <w:p w:rsidR="0062738B" w:rsidRDefault="009E0AFC" w:rsidP="002609DA">
      <w:pPr>
        <w:jc w:val="both"/>
        <w:rPr>
          <w:rFonts w:ascii="Times New Roman" w:hAnsi="Times New Roman" w:cs="Times New Roman"/>
          <w:sz w:val="24"/>
          <w:szCs w:val="24"/>
        </w:rPr>
      </w:pPr>
      <w:r>
        <w:rPr>
          <w:rFonts w:ascii="Times New Roman" w:hAnsi="Times New Roman" w:cs="Times New Roman"/>
          <w:sz w:val="24"/>
          <w:szCs w:val="24"/>
        </w:rPr>
        <w:t>2</w:t>
      </w:r>
      <w:r w:rsidR="00CA41CE">
        <w:rPr>
          <w:rFonts w:ascii="Times New Roman" w:hAnsi="Times New Roman" w:cs="Times New Roman"/>
          <w:sz w:val="24"/>
          <w:szCs w:val="24"/>
        </w:rPr>
        <w:t>. Малое количество</w:t>
      </w:r>
      <w:r w:rsidR="00421413" w:rsidRPr="002609DA">
        <w:rPr>
          <w:rFonts w:ascii="Times New Roman" w:hAnsi="Times New Roman" w:cs="Times New Roman"/>
          <w:sz w:val="24"/>
          <w:szCs w:val="24"/>
        </w:rPr>
        <w:t xml:space="preserve"> обучающихся выпускных классов и обучающихся, осваивающих основные образовательные программы среднего общего образования. </w:t>
      </w:r>
    </w:p>
    <w:p w:rsidR="0062738B" w:rsidRDefault="00CA41CE" w:rsidP="002609DA">
      <w:pPr>
        <w:jc w:val="both"/>
        <w:rPr>
          <w:rFonts w:ascii="Times New Roman" w:hAnsi="Times New Roman" w:cs="Times New Roman"/>
          <w:sz w:val="24"/>
          <w:szCs w:val="24"/>
        </w:rPr>
      </w:pPr>
      <w:r>
        <w:rPr>
          <w:rFonts w:ascii="Times New Roman" w:hAnsi="Times New Roman" w:cs="Times New Roman"/>
          <w:sz w:val="24"/>
          <w:szCs w:val="24"/>
        </w:rPr>
        <w:t>3</w:t>
      </w:r>
      <w:r w:rsidR="00421413" w:rsidRPr="002609DA">
        <w:rPr>
          <w:rFonts w:ascii="Times New Roman" w:hAnsi="Times New Roman" w:cs="Times New Roman"/>
          <w:sz w:val="24"/>
          <w:szCs w:val="24"/>
        </w:rPr>
        <w:t xml:space="preserve">. Дефицит педагогических кадров. </w:t>
      </w:r>
    </w:p>
    <w:p w:rsidR="0062738B" w:rsidRDefault="00421413" w:rsidP="002609DA">
      <w:pPr>
        <w:jc w:val="both"/>
        <w:rPr>
          <w:rFonts w:ascii="Times New Roman" w:hAnsi="Times New Roman" w:cs="Times New Roman"/>
          <w:sz w:val="24"/>
          <w:szCs w:val="24"/>
        </w:rPr>
      </w:pPr>
      <w:r w:rsidRPr="002609DA">
        <w:rPr>
          <w:rFonts w:ascii="Times New Roman" w:hAnsi="Times New Roman" w:cs="Times New Roman"/>
          <w:sz w:val="24"/>
          <w:szCs w:val="24"/>
        </w:rPr>
        <w:t>Но есть и внутренние факторы по каждому направлению.</w:t>
      </w:r>
    </w:p>
    <w:p w:rsidR="0062738B" w:rsidRDefault="00421413" w:rsidP="002609DA">
      <w:pPr>
        <w:jc w:val="both"/>
        <w:rPr>
          <w:rFonts w:ascii="Times New Roman" w:hAnsi="Times New Roman" w:cs="Times New Roman"/>
          <w:sz w:val="24"/>
          <w:szCs w:val="24"/>
        </w:rPr>
      </w:pPr>
      <w:r w:rsidRPr="002609DA">
        <w:rPr>
          <w:rFonts w:ascii="Times New Roman" w:hAnsi="Times New Roman" w:cs="Times New Roman"/>
          <w:sz w:val="24"/>
          <w:szCs w:val="24"/>
        </w:rPr>
        <w:t xml:space="preserve"> «Знание»: 1) отсутствие классов, в которых реализуются программы углубленного изучения предметов. Это связано с отсутствием запроса со стороны участников образовательных отношений, недостаточной материально-техническая базой, нет полного оборудования для экспериментов, лабораторных работ и опытов; наблюдается недостаточная работа по формированию интереса и мотивации обучающихся к профильному обучению; недостаточная работа по формированию интереса и мотивации обучающихся к углубленному изучению отдельных предметов; не используются возможности реализации образовательной программы в сетевой форме; не отработана система изучение интересов и запросов обучающихся и их родителей (законных представителей), системы формирования запроса; </w:t>
      </w:r>
    </w:p>
    <w:p w:rsidR="0062738B" w:rsidRDefault="0062738B" w:rsidP="002609DA">
      <w:pPr>
        <w:jc w:val="both"/>
        <w:rPr>
          <w:rFonts w:ascii="Times New Roman" w:hAnsi="Times New Roman" w:cs="Times New Roman"/>
          <w:sz w:val="24"/>
          <w:szCs w:val="24"/>
        </w:rPr>
      </w:pPr>
      <w:r>
        <w:rPr>
          <w:rFonts w:ascii="Times New Roman" w:hAnsi="Times New Roman" w:cs="Times New Roman"/>
          <w:sz w:val="24"/>
          <w:szCs w:val="24"/>
        </w:rPr>
        <w:t>2</w:t>
      </w:r>
      <w:r w:rsidR="00421413" w:rsidRPr="002609DA">
        <w:rPr>
          <w:rFonts w:ascii="Times New Roman" w:hAnsi="Times New Roman" w:cs="Times New Roman"/>
          <w:sz w:val="24"/>
          <w:szCs w:val="24"/>
        </w:rPr>
        <w:t>) 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w:t>
      </w:r>
      <w:r w:rsidR="00CA41CE">
        <w:rPr>
          <w:rFonts w:ascii="Times New Roman" w:hAnsi="Times New Roman" w:cs="Times New Roman"/>
          <w:sz w:val="24"/>
          <w:szCs w:val="24"/>
        </w:rPr>
        <w:t>ов. Это объясняется тем, что не</w:t>
      </w:r>
      <w:r w:rsidR="00421413" w:rsidRPr="002609DA">
        <w:rPr>
          <w:rFonts w:ascii="Times New Roman" w:hAnsi="Times New Roman" w:cs="Times New Roman"/>
          <w:sz w:val="24"/>
          <w:szCs w:val="24"/>
        </w:rPr>
        <w:t xml:space="preserve"> сформирована система работы с высокомотивированны</w:t>
      </w:r>
      <w:r>
        <w:rPr>
          <w:rFonts w:ascii="Times New Roman" w:hAnsi="Times New Roman" w:cs="Times New Roman"/>
          <w:sz w:val="24"/>
          <w:szCs w:val="24"/>
        </w:rPr>
        <w:t xml:space="preserve">ми и одаренными обучающимися;  </w:t>
      </w:r>
    </w:p>
    <w:p w:rsidR="0062738B" w:rsidRDefault="00CA41CE" w:rsidP="002609DA">
      <w:pPr>
        <w:jc w:val="both"/>
        <w:rPr>
          <w:rFonts w:ascii="Times New Roman" w:hAnsi="Times New Roman" w:cs="Times New Roman"/>
          <w:sz w:val="24"/>
          <w:szCs w:val="24"/>
        </w:rPr>
      </w:pPr>
      <w:r w:rsidRPr="002609DA">
        <w:rPr>
          <w:rFonts w:ascii="Times New Roman" w:hAnsi="Times New Roman" w:cs="Times New Roman"/>
          <w:sz w:val="24"/>
          <w:szCs w:val="24"/>
        </w:rPr>
        <w:t xml:space="preserve"> </w:t>
      </w:r>
      <w:r w:rsidR="00421413" w:rsidRPr="002609DA">
        <w:rPr>
          <w:rFonts w:ascii="Times New Roman" w:hAnsi="Times New Roman" w:cs="Times New Roman"/>
          <w:sz w:val="24"/>
          <w:szCs w:val="24"/>
        </w:rPr>
        <w:t xml:space="preserve">«Воспитание»: 1) в недостаточной степени организовано взаимодействие образовательной организации и родителей в процессе реализации рабочей программы воспитания: родители не участвуют в разработке рабочей программы воспитания, не предусмотрена деятельность представителей родительского сообщества; не ведется работа по регламентированным формам взаимодействия образовательной организации и родителей. Это связано с тем, что родители считают себя недостаточно компетентны в вопросах воспитания, не имеют достаточно времени для активного участия в жизни школы в связи с тем, что в основном работают в </w:t>
      </w:r>
      <w:r w:rsidR="0062738B">
        <w:rPr>
          <w:rFonts w:ascii="Times New Roman" w:hAnsi="Times New Roman" w:cs="Times New Roman"/>
          <w:sz w:val="24"/>
          <w:szCs w:val="24"/>
        </w:rPr>
        <w:t>Екатеринбурге</w:t>
      </w:r>
      <w:r w:rsidR="00421413" w:rsidRPr="002609DA">
        <w:rPr>
          <w:rFonts w:ascii="Times New Roman" w:hAnsi="Times New Roman" w:cs="Times New Roman"/>
          <w:sz w:val="24"/>
          <w:szCs w:val="24"/>
        </w:rPr>
        <w:t xml:space="preserve">; </w:t>
      </w:r>
    </w:p>
    <w:p w:rsidR="0062738B" w:rsidRDefault="00421413" w:rsidP="002609DA">
      <w:pPr>
        <w:jc w:val="both"/>
        <w:rPr>
          <w:rFonts w:ascii="Times New Roman" w:hAnsi="Times New Roman" w:cs="Times New Roman"/>
          <w:sz w:val="24"/>
          <w:szCs w:val="24"/>
        </w:rPr>
      </w:pPr>
      <w:r w:rsidRPr="002609DA">
        <w:rPr>
          <w:rFonts w:ascii="Times New Roman" w:hAnsi="Times New Roman" w:cs="Times New Roman"/>
          <w:sz w:val="24"/>
          <w:szCs w:val="24"/>
        </w:rPr>
        <w:t xml:space="preserve">2) требуется совершенствование работы по реализации программ краеведения и школьного туризма, так как отсутствует специалиста, занимающегося вопросами организации </w:t>
      </w:r>
      <w:r w:rsidRPr="002609DA">
        <w:rPr>
          <w:rFonts w:ascii="Times New Roman" w:hAnsi="Times New Roman" w:cs="Times New Roman"/>
          <w:sz w:val="24"/>
          <w:szCs w:val="24"/>
        </w:rPr>
        <w:lastRenderedPageBreak/>
        <w:t xml:space="preserve">туристско-краеведческой деятельности обучающихся, нет защищенных туристических объектов вблизи школы, отсутствие материально-технического оснащения для реализации программ по туризму, отсутствие необходимого личного и группового снаряжения. </w:t>
      </w:r>
    </w:p>
    <w:p w:rsidR="0062738B" w:rsidRDefault="00421413" w:rsidP="002609DA">
      <w:pPr>
        <w:jc w:val="both"/>
        <w:rPr>
          <w:rFonts w:ascii="Times New Roman" w:hAnsi="Times New Roman" w:cs="Times New Roman"/>
          <w:sz w:val="24"/>
          <w:szCs w:val="24"/>
        </w:rPr>
      </w:pPr>
      <w:r w:rsidRPr="002609DA">
        <w:rPr>
          <w:rFonts w:ascii="Times New Roman" w:hAnsi="Times New Roman" w:cs="Times New Roman"/>
          <w:sz w:val="24"/>
          <w:szCs w:val="24"/>
        </w:rPr>
        <w:t xml:space="preserve">3) не разработаны программы краеведения и школьного туризма в рамках внеурочной деятельности и/или дополнительного образования; </w:t>
      </w:r>
    </w:p>
    <w:p w:rsidR="0062738B" w:rsidRDefault="00421413" w:rsidP="002609DA">
      <w:pPr>
        <w:jc w:val="both"/>
        <w:rPr>
          <w:rFonts w:ascii="Times New Roman" w:hAnsi="Times New Roman" w:cs="Times New Roman"/>
          <w:sz w:val="24"/>
          <w:szCs w:val="24"/>
        </w:rPr>
      </w:pPr>
      <w:r w:rsidRPr="002609DA">
        <w:rPr>
          <w:rFonts w:ascii="Times New Roman" w:hAnsi="Times New Roman" w:cs="Times New Roman"/>
          <w:sz w:val="24"/>
          <w:szCs w:val="24"/>
        </w:rPr>
        <w:t xml:space="preserve">4) отсутствуют представительство детских и молодежных общественных объединений (Юнармия, Большая перемена и др.) и школьных военно-патриотических клубов в связи с тем, что в школе отсутствуют обучающиеся старших классов, дефицит свободных помещений, материально-техническое оснащение, необходимое для работы школьного военно-патриотического клуба. </w:t>
      </w:r>
    </w:p>
    <w:p w:rsidR="0062738B" w:rsidRDefault="00421413" w:rsidP="002609DA">
      <w:pPr>
        <w:jc w:val="both"/>
        <w:rPr>
          <w:rFonts w:ascii="Times New Roman" w:hAnsi="Times New Roman" w:cs="Times New Roman"/>
          <w:sz w:val="24"/>
          <w:szCs w:val="24"/>
        </w:rPr>
      </w:pPr>
      <w:r w:rsidRPr="002609DA">
        <w:rPr>
          <w:rFonts w:ascii="Times New Roman" w:hAnsi="Times New Roman" w:cs="Times New Roman"/>
          <w:sz w:val="24"/>
          <w:szCs w:val="24"/>
        </w:rPr>
        <w:t>«Здоровье»: недостаточная работа по привлечению обучающихся к участию во Всероссийском физкультурно</w:t>
      </w:r>
      <w:r w:rsidR="008C2E2C">
        <w:rPr>
          <w:rFonts w:ascii="Times New Roman" w:hAnsi="Times New Roman" w:cs="Times New Roman"/>
          <w:sz w:val="24"/>
          <w:szCs w:val="24"/>
        </w:rPr>
        <w:t>-</w:t>
      </w:r>
      <w:r w:rsidRPr="002609DA">
        <w:rPr>
          <w:rFonts w:ascii="Times New Roman" w:hAnsi="Times New Roman" w:cs="Times New Roman"/>
          <w:sz w:val="24"/>
          <w:szCs w:val="24"/>
        </w:rPr>
        <w:t xml:space="preserve">спортивном комплексе «Готов к труду и обороне». «Творчество»: </w:t>
      </w:r>
    </w:p>
    <w:p w:rsidR="0062738B" w:rsidRDefault="00421413" w:rsidP="002609DA">
      <w:pPr>
        <w:jc w:val="both"/>
        <w:rPr>
          <w:rFonts w:ascii="Times New Roman" w:hAnsi="Times New Roman" w:cs="Times New Roman"/>
          <w:sz w:val="24"/>
          <w:szCs w:val="24"/>
        </w:rPr>
      </w:pPr>
      <w:r w:rsidRPr="002609DA">
        <w:rPr>
          <w:rFonts w:ascii="Times New Roman" w:hAnsi="Times New Roman" w:cs="Times New Roman"/>
          <w:sz w:val="24"/>
          <w:szCs w:val="24"/>
        </w:rPr>
        <w:t xml:space="preserve">1) дефицит педагогических кадров для реализации дополнительных общеобразовательных программ технической и естественно-научной направленностей обусловлен общим дефицитом педагогических кадров, недостаточного материально-технического оснащения, помещения, необходимые </w:t>
      </w:r>
      <w:r w:rsidR="0062738B">
        <w:rPr>
          <w:rFonts w:ascii="Times New Roman" w:hAnsi="Times New Roman" w:cs="Times New Roman"/>
          <w:sz w:val="24"/>
          <w:szCs w:val="24"/>
        </w:rPr>
        <w:t>для реализации дополнительных</w:t>
      </w:r>
      <w:r w:rsidRPr="002609DA">
        <w:rPr>
          <w:rFonts w:ascii="Times New Roman" w:hAnsi="Times New Roman" w:cs="Times New Roman"/>
          <w:sz w:val="24"/>
          <w:szCs w:val="24"/>
        </w:rPr>
        <w:t xml:space="preserve"> общеобразовательных программ технической и естественно-научной направленностей; не стимулируется развитие неформальных форм взаимодействия образовательной организации и родителей.</w:t>
      </w:r>
      <w:r w:rsidR="0062738B">
        <w:rPr>
          <w:rFonts w:ascii="Times New Roman" w:hAnsi="Times New Roman" w:cs="Times New Roman"/>
          <w:sz w:val="24"/>
          <w:szCs w:val="24"/>
        </w:rPr>
        <w:t xml:space="preserve"> </w:t>
      </w:r>
      <w:r w:rsidRPr="002609DA">
        <w:rPr>
          <w:rFonts w:ascii="Times New Roman" w:hAnsi="Times New Roman" w:cs="Times New Roman"/>
          <w:sz w:val="24"/>
          <w:szCs w:val="24"/>
        </w:rPr>
        <w:t xml:space="preserve">2) не организован школьный музей в связи с отсутствием педагогов, работающих в Школьном музее, помещения для музея; невключенность музейной деятельности в образовательную программу. </w:t>
      </w:r>
    </w:p>
    <w:p w:rsidR="0062738B" w:rsidRDefault="00421413" w:rsidP="002609DA">
      <w:pPr>
        <w:jc w:val="both"/>
        <w:rPr>
          <w:rFonts w:ascii="Times New Roman" w:hAnsi="Times New Roman" w:cs="Times New Roman"/>
          <w:sz w:val="24"/>
          <w:szCs w:val="24"/>
        </w:rPr>
      </w:pPr>
      <w:r w:rsidRPr="002609DA">
        <w:rPr>
          <w:rFonts w:ascii="Times New Roman" w:hAnsi="Times New Roman" w:cs="Times New Roman"/>
          <w:sz w:val="24"/>
          <w:szCs w:val="24"/>
        </w:rPr>
        <w:t xml:space="preserve">«Профориентация»: </w:t>
      </w:r>
    </w:p>
    <w:p w:rsidR="0062738B" w:rsidRDefault="00421413" w:rsidP="002609DA">
      <w:pPr>
        <w:jc w:val="both"/>
        <w:rPr>
          <w:rFonts w:ascii="Times New Roman" w:hAnsi="Times New Roman" w:cs="Times New Roman"/>
          <w:sz w:val="24"/>
          <w:szCs w:val="24"/>
        </w:rPr>
      </w:pPr>
      <w:r w:rsidRPr="002609DA">
        <w:rPr>
          <w:rFonts w:ascii="Times New Roman" w:hAnsi="Times New Roman" w:cs="Times New Roman"/>
          <w:sz w:val="24"/>
          <w:szCs w:val="24"/>
        </w:rPr>
        <w:t xml:space="preserve">1) отсутствие соглашений с региональными предприятиями/организациями, оказывающими содействие в реализации профориентационных мероприятий связано с отсутствием механизмов взаимодействия с региональными предприятиями/организациями, оказывающими содействие в реализации профориентационных мероприятий; </w:t>
      </w:r>
    </w:p>
    <w:p w:rsidR="0062738B" w:rsidRDefault="00421413" w:rsidP="002609DA">
      <w:pPr>
        <w:jc w:val="both"/>
        <w:rPr>
          <w:rFonts w:ascii="Times New Roman" w:hAnsi="Times New Roman" w:cs="Times New Roman"/>
          <w:sz w:val="24"/>
          <w:szCs w:val="24"/>
        </w:rPr>
      </w:pPr>
      <w:r w:rsidRPr="002609DA">
        <w:rPr>
          <w:rFonts w:ascii="Times New Roman" w:hAnsi="Times New Roman" w:cs="Times New Roman"/>
          <w:sz w:val="24"/>
          <w:szCs w:val="24"/>
        </w:rPr>
        <w:t xml:space="preserve">2) отсутствие профильных предпрофессиональных классов (инженерные, медицинские, космические, IT, педагогические, предпринимательские и др.) связано с </w:t>
      </w:r>
      <w:r w:rsidR="0062738B">
        <w:rPr>
          <w:rFonts w:ascii="Times New Roman" w:hAnsi="Times New Roman" w:cs="Times New Roman"/>
          <w:sz w:val="24"/>
          <w:szCs w:val="24"/>
        </w:rPr>
        <w:t>малым количеством</w:t>
      </w:r>
      <w:r w:rsidRPr="002609DA">
        <w:rPr>
          <w:rFonts w:ascii="Times New Roman" w:hAnsi="Times New Roman" w:cs="Times New Roman"/>
          <w:sz w:val="24"/>
          <w:szCs w:val="24"/>
        </w:rPr>
        <w:t xml:space="preserve"> обучающихся по ООП СОО; </w:t>
      </w:r>
    </w:p>
    <w:p w:rsidR="0062738B" w:rsidRDefault="00421413" w:rsidP="002609DA">
      <w:pPr>
        <w:jc w:val="both"/>
        <w:rPr>
          <w:rFonts w:ascii="Times New Roman" w:hAnsi="Times New Roman" w:cs="Times New Roman"/>
          <w:sz w:val="24"/>
          <w:szCs w:val="24"/>
        </w:rPr>
      </w:pPr>
      <w:r w:rsidRPr="002609DA">
        <w:rPr>
          <w:rFonts w:ascii="Times New Roman" w:hAnsi="Times New Roman" w:cs="Times New Roman"/>
          <w:sz w:val="24"/>
          <w:szCs w:val="24"/>
        </w:rPr>
        <w:t xml:space="preserve">3) обучающиеся не походят профессионального обучения по программам профессиональной подготовки по профессиям рабочих и должностям служащих в связи с отсутствием сетевой формы реализации образовательной программы; </w:t>
      </w:r>
    </w:p>
    <w:p w:rsidR="0062738B" w:rsidRPr="002609DA" w:rsidRDefault="0062738B" w:rsidP="0062738B">
      <w:pPr>
        <w:jc w:val="both"/>
        <w:rPr>
          <w:rFonts w:ascii="Times New Roman" w:hAnsi="Times New Roman" w:cs="Times New Roman"/>
          <w:sz w:val="24"/>
          <w:szCs w:val="24"/>
        </w:rPr>
      </w:pPr>
      <w:r>
        <w:rPr>
          <w:rFonts w:ascii="Times New Roman" w:hAnsi="Times New Roman" w:cs="Times New Roman"/>
          <w:sz w:val="24"/>
          <w:szCs w:val="24"/>
        </w:rPr>
        <w:t xml:space="preserve"> </w:t>
      </w:r>
    </w:p>
    <w:p w:rsidR="0062738B" w:rsidRDefault="00421413" w:rsidP="002609DA">
      <w:pPr>
        <w:jc w:val="both"/>
        <w:rPr>
          <w:rFonts w:ascii="Times New Roman" w:hAnsi="Times New Roman" w:cs="Times New Roman"/>
          <w:sz w:val="24"/>
          <w:szCs w:val="24"/>
        </w:rPr>
      </w:pPr>
      <w:r w:rsidRPr="002609DA">
        <w:rPr>
          <w:rFonts w:ascii="Times New Roman" w:hAnsi="Times New Roman" w:cs="Times New Roman"/>
          <w:sz w:val="24"/>
          <w:szCs w:val="24"/>
        </w:rPr>
        <w:t>«Образовательная среда»:</w:t>
      </w:r>
    </w:p>
    <w:p w:rsidR="0062738B" w:rsidRDefault="00421413" w:rsidP="002609DA">
      <w:pPr>
        <w:jc w:val="both"/>
        <w:rPr>
          <w:rFonts w:ascii="Times New Roman" w:hAnsi="Times New Roman" w:cs="Times New Roman"/>
          <w:sz w:val="24"/>
          <w:szCs w:val="24"/>
        </w:rPr>
      </w:pPr>
      <w:r w:rsidRPr="002609DA">
        <w:rPr>
          <w:rFonts w:ascii="Times New Roman" w:hAnsi="Times New Roman" w:cs="Times New Roman"/>
          <w:sz w:val="24"/>
          <w:szCs w:val="24"/>
        </w:rPr>
        <w:t xml:space="preserve"> 1) недостаточное оснащение образовательной организации IT- оборудованием в соответствии с Методическими рекомендациями по вопросам размещения оборудования, поставляемого в целях обеспечения образовательных организаций материально-технической базой для внедрения ЦОС связно с недостатком финансирования, частичным не соответствием оборудования Методическим рекомендациям по вопросам размещения оборудования, поставляемого в целях обеспечения образовательных организаций материально-технической базой для внедрения ЦОС, педагоги испытывают затруднения при выполнении рекомендации по использованию оборудования на учебных предметах </w:t>
      </w:r>
      <w:r w:rsidRPr="002609DA">
        <w:rPr>
          <w:rFonts w:ascii="Times New Roman" w:hAnsi="Times New Roman" w:cs="Times New Roman"/>
          <w:sz w:val="24"/>
          <w:szCs w:val="24"/>
        </w:rPr>
        <w:lastRenderedPageBreak/>
        <w:t xml:space="preserve">обязательных предметных областей, указанных во ФГОС НОО, ФГОС ООО, ФГОС СОО, по дополнительным образовательным программам; </w:t>
      </w:r>
    </w:p>
    <w:p w:rsidR="0062738B" w:rsidRDefault="00421413" w:rsidP="002609DA">
      <w:pPr>
        <w:jc w:val="both"/>
        <w:rPr>
          <w:rFonts w:ascii="Times New Roman" w:hAnsi="Times New Roman" w:cs="Times New Roman"/>
          <w:sz w:val="24"/>
          <w:szCs w:val="24"/>
        </w:rPr>
      </w:pPr>
      <w:r w:rsidRPr="002609DA">
        <w:rPr>
          <w:rFonts w:ascii="Times New Roman" w:hAnsi="Times New Roman" w:cs="Times New Roman"/>
          <w:sz w:val="24"/>
          <w:szCs w:val="24"/>
        </w:rPr>
        <w:t>2) не организован школьный библиотечный информационный центр в связи с отсутствием постоянных библиотекарей</w:t>
      </w:r>
      <w:r w:rsidR="0062738B">
        <w:rPr>
          <w:rFonts w:ascii="Times New Roman" w:hAnsi="Times New Roman" w:cs="Times New Roman"/>
          <w:sz w:val="24"/>
          <w:szCs w:val="24"/>
        </w:rPr>
        <w:t>.</w:t>
      </w:r>
      <w:r w:rsidRPr="002609DA">
        <w:rPr>
          <w:rFonts w:ascii="Times New Roman" w:hAnsi="Times New Roman" w:cs="Times New Roman"/>
          <w:sz w:val="24"/>
          <w:szCs w:val="24"/>
        </w:rPr>
        <w:t xml:space="preserve"> </w:t>
      </w:r>
    </w:p>
    <w:p w:rsidR="00421413" w:rsidRDefault="00421413"/>
    <w:p w:rsidR="00421413" w:rsidRPr="00160382" w:rsidRDefault="00421413">
      <w:pPr>
        <w:rPr>
          <w:rFonts w:ascii="Times New Roman" w:hAnsi="Times New Roman" w:cs="Times New Roman"/>
          <w:sz w:val="24"/>
          <w:szCs w:val="24"/>
        </w:rPr>
      </w:pPr>
      <w:r w:rsidRPr="00160382">
        <w:rPr>
          <w:rFonts w:ascii="Times New Roman" w:hAnsi="Times New Roman" w:cs="Times New Roman"/>
          <w:sz w:val="24"/>
          <w:szCs w:val="24"/>
        </w:rPr>
        <w:t xml:space="preserve"> 3.2.2. Анализ текущего состояния и перспектив развития школы. Интерпретация результатов самодиагностики:</w:t>
      </w:r>
    </w:p>
    <w:p w:rsidR="00421413" w:rsidRDefault="00421413"/>
    <w:tbl>
      <w:tblPr>
        <w:tblStyle w:val="a3"/>
        <w:tblW w:w="0" w:type="auto"/>
        <w:tblLook w:val="04A0" w:firstRow="1" w:lastRow="0" w:firstColumn="1" w:lastColumn="0" w:noHBand="0" w:noVBand="1"/>
      </w:tblPr>
      <w:tblGrid>
        <w:gridCol w:w="685"/>
        <w:gridCol w:w="2223"/>
        <w:gridCol w:w="2084"/>
        <w:gridCol w:w="4353"/>
      </w:tblGrid>
      <w:tr w:rsidR="00421413" w:rsidTr="00421413">
        <w:tc>
          <w:tcPr>
            <w:tcW w:w="1129" w:type="dxa"/>
          </w:tcPr>
          <w:p w:rsidR="00421413" w:rsidRPr="00160382" w:rsidRDefault="00421413">
            <w:pPr>
              <w:rPr>
                <w:rFonts w:ascii="Times New Roman" w:hAnsi="Times New Roman" w:cs="Times New Roman"/>
                <w:sz w:val="24"/>
                <w:szCs w:val="24"/>
              </w:rPr>
            </w:pPr>
            <w:r w:rsidRPr="00160382">
              <w:rPr>
                <w:rFonts w:ascii="Times New Roman" w:hAnsi="Times New Roman" w:cs="Times New Roman"/>
                <w:sz w:val="24"/>
                <w:szCs w:val="24"/>
              </w:rPr>
              <w:t>№</w:t>
            </w:r>
          </w:p>
        </w:tc>
        <w:tc>
          <w:tcPr>
            <w:tcW w:w="2694" w:type="dxa"/>
          </w:tcPr>
          <w:p w:rsidR="00421413" w:rsidRPr="00160382" w:rsidRDefault="00BE1FB2">
            <w:pPr>
              <w:rPr>
                <w:rFonts w:ascii="Times New Roman" w:hAnsi="Times New Roman" w:cs="Times New Roman"/>
                <w:sz w:val="24"/>
                <w:szCs w:val="24"/>
              </w:rPr>
            </w:pPr>
            <w:r w:rsidRPr="00160382">
              <w:rPr>
                <w:rFonts w:ascii="Times New Roman" w:hAnsi="Times New Roman" w:cs="Times New Roman"/>
                <w:sz w:val="24"/>
                <w:szCs w:val="24"/>
              </w:rPr>
              <w:t>Магистральное направление, ключевое условие</w:t>
            </w:r>
          </w:p>
        </w:tc>
        <w:tc>
          <w:tcPr>
            <w:tcW w:w="3118" w:type="dxa"/>
          </w:tcPr>
          <w:p w:rsidR="00421413" w:rsidRPr="00160382" w:rsidRDefault="00BE1FB2">
            <w:pPr>
              <w:rPr>
                <w:rFonts w:ascii="Times New Roman" w:hAnsi="Times New Roman" w:cs="Times New Roman"/>
                <w:sz w:val="24"/>
                <w:szCs w:val="24"/>
              </w:rPr>
            </w:pPr>
            <w:r w:rsidRPr="00160382">
              <w:rPr>
                <w:rFonts w:ascii="Times New Roman" w:hAnsi="Times New Roman" w:cs="Times New Roman"/>
                <w:sz w:val="24"/>
                <w:szCs w:val="24"/>
              </w:rPr>
              <w:t>Полученный результат (описание и количество баллов)</w:t>
            </w:r>
          </w:p>
        </w:tc>
        <w:tc>
          <w:tcPr>
            <w:tcW w:w="7760" w:type="dxa"/>
          </w:tcPr>
          <w:p w:rsidR="00421413" w:rsidRPr="00160382" w:rsidRDefault="00BE1FB2">
            <w:pPr>
              <w:rPr>
                <w:rFonts w:ascii="Times New Roman" w:hAnsi="Times New Roman" w:cs="Times New Roman"/>
                <w:sz w:val="24"/>
                <w:szCs w:val="24"/>
              </w:rPr>
            </w:pPr>
            <w:r w:rsidRPr="00160382">
              <w:rPr>
                <w:rFonts w:ascii="Times New Roman" w:hAnsi="Times New Roman" w:cs="Times New Roman"/>
                <w:sz w:val="24"/>
                <w:szCs w:val="24"/>
              </w:rPr>
              <w:t>Планируемый результат, описание</w:t>
            </w:r>
          </w:p>
        </w:tc>
      </w:tr>
      <w:tr w:rsidR="00421413" w:rsidTr="00421413">
        <w:tc>
          <w:tcPr>
            <w:tcW w:w="1129" w:type="dxa"/>
          </w:tcPr>
          <w:p w:rsidR="00421413" w:rsidRPr="00160382" w:rsidRDefault="00421413">
            <w:pPr>
              <w:rPr>
                <w:rFonts w:ascii="Times New Roman" w:hAnsi="Times New Roman" w:cs="Times New Roman"/>
                <w:sz w:val="24"/>
                <w:szCs w:val="24"/>
              </w:rPr>
            </w:pPr>
          </w:p>
        </w:tc>
        <w:tc>
          <w:tcPr>
            <w:tcW w:w="2694" w:type="dxa"/>
          </w:tcPr>
          <w:p w:rsidR="00421413" w:rsidRPr="00160382" w:rsidRDefault="00BE1FB2">
            <w:pPr>
              <w:rPr>
                <w:rFonts w:ascii="Times New Roman" w:hAnsi="Times New Roman" w:cs="Times New Roman"/>
                <w:sz w:val="24"/>
                <w:szCs w:val="24"/>
              </w:rPr>
            </w:pPr>
            <w:r w:rsidRPr="00160382">
              <w:rPr>
                <w:rFonts w:ascii="Times New Roman" w:hAnsi="Times New Roman" w:cs="Times New Roman"/>
                <w:sz w:val="24"/>
                <w:szCs w:val="24"/>
              </w:rPr>
              <w:t>Знание</w:t>
            </w:r>
          </w:p>
        </w:tc>
        <w:tc>
          <w:tcPr>
            <w:tcW w:w="3118" w:type="dxa"/>
          </w:tcPr>
          <w:p w:rsidR="00421413" w:rsidRPr="00160382" w:rsidRDefault="00BE1FB2">
            <w:pPr>
              <w:rPr>
                <w:rFonts w:ascii="Times New Roman" w:hAnsi="Times New Roman" w:cs="Times New Roman"/>
                <w:sz w:val="24"/>
                <w:szCs w:val="24"/>
              </w:rPr>
            </w:pPr>
            <w:r w:rsidRPr="00160382">
              <w:rPr>
                <w:rFonts w:ascii="Times New Roman" w:hAnsi="Times New Roman" w:cs="Times New Roman"/>
                <w:sz w:val="24"/>
                <w:szCs w:val="24"/>
              </w:rPr>
              <w:t>31</w:t>
            </w:r>
          </w:p>
        </w:tc>
        <w:tc>
          <w:tcPr>
            <w:tcW w:w="7760" w:type="dxa"/>
          </w:tcPr>
          <w:p w:rsidR="00421413" w:rsidRPr="00160382" w:rsidRDefault="00BE1FB2" w:rsidP="00160382">
            <w:pPr>
              <w:jc w:val="both"/>
              <w:rPr>
                <w:rFonts w:ascii="Times New Roman" w:hAnsi="Times New Roman" w:cs="Times New Roman"/>
                <w:sz w:val="24"/>
                <w:szCs w:val="24"/>
              </w:rPr>
            </w:pPr>
            <w:r w:rsidRPr="00160382">
              <w:rPr>
                <w:rFonts w:ascii="Times New Roman" w:hAnsi="Times New Roman" w:cs="Times New Roman"/>
                <w:sz w:val="24"/>
                <w:szCs w:val="24"/>
              </w:rPr>
              <w:t>Создание условий для получения качественного образовани</w:t>
            </w:r>
            <w:r w:rsidR="00160382">
              <w:rPr>
                <w:rFonts w:ascii="Times New Roman" w:hAnsi="Times New Roman" w:cs="Times New Roman"/>
                <w:sz w:val="24"/>
                <w:szCs w:val="24"/>
              </w:rPr>
              <w:t>я для всех обучающихся, в том</w:t>
            </w:r>
            <w:r w:rsidRPr="00160382">
              <w:rPr>
                <w:rFonts w:ascii="Times New Roman" w:hAnsi="Times New Roman" w:cs="Times New Roman"/>
                <w:sz w:val="24"/>
                <w:szCs w:val="24"/>
              </w:rPr>
              <w:t xml:space="preserve"> числе обучающимся с ОВЗ. Реализация сетевой формы организации обучения. Организация углубленного изучения предметов (5 - 9 класс), профильного обучения для обучающихся 10-11 классов. Достижение устойчивого качества результатов по ГИА. Организация работы с мотивированными и одаренными обучающимися по подготовке к ВСОШ и другим конкурсам, олимпиадам, фестивалям, конференциям.</w:t>
            </w:r>
          </w:p>
        </w:tc>
      </w:tr>
      <w:tr w:rsidR="00421413" w:rsidTr="00421413">
        <w:tc>
          <w:tcPr>
            <w:tcW w:w="1129" w:type="dxa"/>
          </w:tcPr>
          <w:p w:rsidR="00421413" w:rsidRDefault="00421413"/>
        </w:tc>
        <w:tc>
          <w:tcPr>
            <w:tcW w:w="2694" w:type="dxa"/>
          </w:tcPr>
          <w:p w:rsidR="00421413" w:rsidRPr="00160382" w:rsidRDefault="00BE1FB2">
            <w:pPr>
              <w:rPr>
                <w:rFonts w:ascii="Times New Roman" w:hAnsi="Times New Roman" w:cs="Times New Roman"/>
                <w:sz w:val="24"/>
                <w:szCs w:val="24"/>
              </w:rPr>
            </w:pPr>
            <w:r w:rsidRPr="00160382">
              <w:rPr>
                <w:rFonts w:ascii="Times New Roman" w:hAnsi="Times New Roman" w:cs="Times New Roman"/>
                <w:sz w:val="24"/>
                <w:szCs w:val="24"/>
              </w:rPr>
              <w:t>Воспитание</w:t>
            </w:r>
          </w:p>
        </w:tc>
        <w:tc>
          <w:tcPr>
            <w:tcW w:w="3118" w:type="dxa"/>
          </w:tcPr>
          <w:p w:rsidR="00421413" w:rsidRPr="00160382" w:rsidRDefault="00BE1FB2">
            <w:pPr>
              <w:rPr>
                <w:rFonts w:ascii="Times New Roman" w:hAnsi="Times New Roman" w:cs="Times New Roman"/>
                <w:sz w:val="24"/>
                <w:szCs w:val="24"/>
              </w:rPr>
            </w:pPr>
            <w:r w:rsidRPr="00160382">
              <w:rPr>
                <w:rFonts w:ascii="Times New Roman" w:hAnsi="Times New Roman" w:cs="Times New Roman"/>
                <w:sz w:val="24"/>
                <w:szCs w:val="24"/>
              </w:rPr>
              <w:t>17</w:t>
            </w:r>
          </w:p>
        </w:tc>
        <w:tc>
          <w:tcPr>
            <w:tcW w:w="7760" w:type="dxa"/>
          </w:tcPr>
          <w:p w:rsidR="00421413" w:rsidRPr="00160382" w:rsidRDefault="00BE1FB2" w:rsidP="00160382">
            <w:pPr>
              <w:jc w:val="both"/>
              <w:rPr>
                <w:rFonts w:ascii="Times New Roman" w:hAnsi="Times New Roman" w:cs="Times New Roman"/>
                <w:sz w:val="24"/>
                <w:szCs w:val="24"/>
              </w:rPr>
            </w:pPr>
            <w:r w:rsidRPr="00160382">
              <w:rPr>
                <w:rFonts w:ascii="Times New Roman" w:hAnsi="Times New Roman" w:cs="Times New Roman"/>
                <w:sz w:val="24"/>
                <w:szCs w:val="24"/>
              </w:rPr>
              <w:t>Увеличение направлений воспитательной работы, привлечение большего количества учащихся, педагогов, родителей к реализации воспитательных задач (обучающихся – 100%, родителей – 45%). Создание школьного музея на базе с возможным привлечением специалистов из организаций социальных партнеров. Создание детских объединений (не менее 1), военно-патриотического клуба. Организация сетевой формы реализации дополнительных образовательных программ.</w:t>
            </w:r>
          </w:p>
        </w:tc>
      </w:tr>
      <w:tr w:rsidR="00421413" w:rsidTr="00421413">
        <w:tc>
          <w:tcPr>
            <w:tcW w:w="1129" w:type="dxa"/>
          </w:tcPr>
          <w:p w:rsidR="00421413" w:rsidRDefault="00421413"/>
        </w:tc>
        <w:tc>
          <w:tcPr>
            <w:tcW w:w="2694" w:type="dxa"/>
          </w:tcPr>
          <w:p w:rsidR="00421413" w:rsidRPr="00621E68" w:rsidRDefault="00BE1FB2">
            <w:pPr>
              <w:rPr>
                <w:rFonts w:ascii="Times New Roman" w:hAnsi="Times New Roman" w:cs="Times New Roman"/>
                <w:sz w:val="24"/>
                <w:szCs w:val="24"/>
              </w:rPr>
            </w:pPr>
            <w:r w:rsidRPr="00621E68">
              <w:rPr>
                <w:rFonts w:ascii="Times New Roman" w:hAnsi="Times New Roman" w:cs="Times New Roman"/>
                <w:sz w:val="24"/>
                <w:szCs w:val="24"/>
              </w:rPr>
              <w:t>Здоровье</w:t>
            </w:r>
          </w:p>
        </w:tc>
        <w:tc>
          <w:tcPr>
            <w:tcW w:w="3118" w:type="dxa"/>
          </w:tcPr>
          <w:p w:rsidR="00421413" w:rsidRPr="00621E68" w:rsidRDefault="00BE1FB2">
            <w:pPr>
              <w:rPr>
                <w:rFonts w:ascii="Times New Roman" w:hAnsi="Times New Roman" w:cs="Times New Roman"/>
                <w:sz w:val="24"/>
                <w:szCs w:val="24"/>
              </w:rPr>
            </w:pPr>
            <w:r w:rsidRPr="00621E68">
              <w:rPr>
                <w:rFonts w:ascii="Times New Roman" w:hAnsi="Times New Roman" w:cs="Times New Roman"/>
                <w:sz w:val="24"/>
                <w:szCs w:val="24"/>
              </w:rPr>
              <w:t>17</w:t>
            </w:r>
          </w:p>
        </w:tc>
        <w:tc>
          <w:tcPr>
            <w:tcW w:w="7760" w:type="dxa"/>
          </w:tcPr>
          <w:p w:rsidR="00421413" w:rsidRPr="00621E68" w:rsidRDefault="00BE1FB2">
            <w:pPr>
              <w:rPr>
                <w:rFonts w:ascii="Times New Roman" w:hAnsi="Times New Roman" w:cs="Times New Roman"/>
                <w:sz w:val="24"/>
                <w:szCs w:val="24"/>
              </w:rPr>
            </w:pPr>
            <w:r w:rsidRPr="00621E68">
              <w:rPr>
                <w:rFonts w:ascii="Times New Roman" w:hAnsi="Times New Roman" w:cs="Times New Roman"/>
                <w:sz w:val="24"/>
                <w:szCs w:val="24"/>
              </w:rPr>
              <w:t xml:space="preserve">Обеспечение реализации дополнительных общеобразовательных программ спортивного направления в сетевой форме. Расширение видов спорта за счет поиска новых сотрудников, договоров сетевой формы реализации программ. Увеличение количества участников Всероссийского физкультурно-спортивного комплекса </w:t>
            </w:r>
            <w:r w:rsidRPr="00621E68">
              <w:rPr>
                <w:rFonts w:ascii="Times New Roman" w:hAnsi="Times New Roman" w:cs="Times New Roman"/>
                <w:sz w:val="24"/>
                <w:szCs w:val="24"/>
              </w:rPr>
              <w:lastRenderedPageBreak/>
              <w:t>«Готов к труду и обороне, обладателей значков различного достоинства.</w:t>
            </w:r>
          </w:p>
        </w:tc>
      </w:tr>
      <w:tr w:rsidR="00421413" w:rsidTr="00421413">
        <w:tc>
          <w:tcPr>
            <w:tcW w:w="1129" w:type="dxa"/>
          </w:tcPr>
          <w:p w:rsidR="00421413" w:rsidRDefault="00421413"/>
        </w:tc>
        <w:tc>
          <w:tcPr>
            <w:tcW w:w="2694" w:type="dxa"/>
          </w:tcPr>
          <w:p w:rsidR="00421413" w:rsidRPr="00621E68" w:rsidRDefault="00BE1FB2">
            <w:pPr>
              <w:rPr>
                <w:rFonts w:ascii="Times New Roman" w:hAnsi="Times New Roman" w:cs="Times New Roman"/>
                <w:sz w:val="24"/>
                <w:szCs w:val="24"/>
              </w:rPr>
            </w:pPr>
            <w:r w:rsidRPr="00621E68">
              <w:rPr>
                <w:rFonts w:ascii="Times New Roman" w:hAnsi="Times New Roman" w:cs="Times New Roman"/>
                <w:sz w:val="24"/>
                <w:szCs w:val="24"/>
              </w:rPr>
              <w:t>Творчество</w:t>
            </w:r>
          </w:p>
        </w:tc>
        <w:tc>
          <w:tcPr>
            <w:tcW w:w="3118" w:type="dxa"/>
          </w:tcPr>
          <w:p w:rsidR="00421413" w:rsidRPr="00621E68" w:rsidRDefault="00BE1FB2">
            <w:pPr>
              <w:rPr>
                <w:rFonts w:ascii="Times New Roman" w:hAnsi="Times New Roman" w:cs="Times New Roman"/>
                <w:sz w:val="24"/>
                <w:szCs w:val="24"/>
              </w:rPr>
            </w:pPr>
            <w:r w:rsidRPr="00621E68">
              <w:rPr>
                <w:rFonts w:ascii="Times New Roman" w:hAnsi="Times New Roman" w:cs="Times New Roman"/>
                <w:sz w:val="24"/>
                <w:szCs w:val="24"/>
              </w:rPr>
              <w:t>24</w:t>
            </w:r>
          </w:p>
        </w:tc>
        <w:tc>
          <w:tcPr>
            <w:tcW w:w="7760" w:type="dxa"/>
          </w:tcPr>
          <w:p w:rsidR="00421413" w:rsidRPr="00621E68" w:rsidRDefault="00BE1FB2">
            <w:pPr>
              <w:rPr>
                <w:rFonts w:ascii="Times New Roman" w:hAnsi="Times New Roman" w:cs="Times New Roman"/>
                <w:sz w:val="24"/>
                <w:szCs w:val="24"/>
              </w:rPr>
            </w:pPr>
            <w:r w:rsidRPr="00621E68">
              <w:rPr>
                <w:rFonts w:ascii="Times New Roman" w:hAnsi="Times New Roman" w:cs="Times New Roman"/>
                <w:sz w:val="24"/>
                <w:szCs w:val="24"/>
              </w:rPr>
              <w:t>Создание и функционирование школьного музея</w:t>
            </w:r>
          </w:p>
        </w:tc>
      </w:tr>
      <w:tr w:rsidR="00421413" w:rsidTr="00421413">
        <w:tc>
          <w:tcPr>
            <w:tcW w:w="1129" w:type="dxa"/>
          </w:tcPr>
          <w:p w:rsidR="00421413" w:rsidRDefault="00421413"/>
        </w:tc>
        <w:tc>
          <w:tcPr>
            <w:tcW w:w="2694" w:type="dxa"/>
          </w:tcPr>
          <w:p w:rsidR="00421413" w:rsidRPr="00621E68" w:rsidRDefault="00BE1FB2">
            <w:pPr>
              <w:rPr>
                <w:rFonts w:ascii="Times New Roman" w:hAnsi="Times New Roman" w:cs="Times New Roman"/>
                <w:sz w:val="24"/>
                <w:szCs w:val="24"/>
              </w:rPr>
            </w:pPr>
            <w:r w:rsidRPr="00621E68">
              <w:rPr>
                <w:rFonts w:ascii="Times New Roman" w:hAnsi="Times New Roman" w:cs="Times New Roman"/>
                <w:sz w:val="24"/>
                <w:szCs w:val="24"/>
              </w:rPr>
              <w:t>Профориентация</w:t>
            </w:r>
          </w:p>
        </w:tc>
        <w:tc>
          <w:tcPr>
            <w:tcW w:w="3118" w:type="dxa"/>
          </w:tcPr>
          <w:p w:rsidR="00421413" w:rsidRPr="00621E68" w:rsidRDefault="00BE1FB2">
            <w:pPr>
              <w:rPr>
                <w:rFonts w:ascii="Times New Roman" w:hAnsi="Times New Roman" w:cs="Times New Roman"/>
                <w:sz w:val="24"/>
                <w:szCs w:val="24"/>
              </w:rPr>
            </w:pPr>
            <w:r w:rsidRPr="00621E68">
              <w:rPr>
                <w:rFonts w:ascii="Times New Roman" w:hAnsi="Times New Roman" w:cs="Times New Roman"/>
                <w:sz w:val="24"/>
                <w:szCs w:val="24"/>
              </w:rPr>
              <w:t>9</w:t>
            </w:r>
          </w:p>
        </w:tc>
        <w:tc>
          <w:tcPr>
            <w:tcW w:w="7760" w:type="dxa"/>
          </w:tcPr>
          <w:p w:rsidR="00421413" w:rsidRPr="00621E68" w:rsidRDefault="00BE1FB2" w:rsidP="00621E68">
            <w:pPr>
              <w:jc w:val="both"/>
              <w:rPr>
                <w:rFonts w:ascii="Times New Roman" w:hAnsi="Times New Roman" w:cs="Times New Roman"/>
                <w:sz w:val="24"/>
                <w:szCs w:val="24"/>
              </w:rPr>
            </w:pPr>
            <w:r w:rsidRPr="00621E68">
              <w:rPr>
                <w:rFonts w:ascii="Times New Roman" w:hAnsi="Times New Roman" w:cs="Times New Roman"/>
                <w:sz w:val="24"/>
                <w:szCs w:val="24"/>
              </w:rPr>
              <w:t>Выполнение методических рекомендаций по развитию магистрального направления. Создание профильных классов на уровне СОО. Привлечение социальных партнеров к профориентационной деятельности.</w:t>
            </w:r>
          </w:p>
        </w:tc>
      </w:tr>
      <w:tr w:rsidR="00421413" w:rsidTr="00421413">
        <w:tc>
          <w:tcPr>
            <w:tcW w:w="1129" w:type="dxa"/>
          </w:tcPr>
          <w:p w:rsidR="00421413" w:rsidRDefault="00421413"/>
        </w:tc>
        <w:tc>
          <w:tcPr>
            <w:tcW w:w="2694" w:type="dxa"/>
          </w:tcPr>
          <w:p w:rsidR="00421413" w:rsidRPr="00621E68" w:rsidRDefault="00BE1FB2">
            <w:pPr>
              <w:rPr>
                <w:rFonts w:ascii="Times New Roman" w:hAnsi="Times New Roman" w:cs="Times New Roman"/>
                <w:sz w:val="24"/>
                <w:szCs w:val="24"/>
              </w:rPr>
            </w:pPr>
            <w:r w:rsidRPr="00621E68">
              <w:rPr>
                <w:rFonts w:ascii="Times New Roman" w:hAnsi="Times New Roman" w:cs="Times New Roman"/>
                <w:sz w:val="24"/>
                <w:szCs w:val="24"/>
              </w:rPr>
              <w:t>Учитель. Школьная команда</w:t>
            </w:r>
          </w:p>
        </w:tc>
        <w:tc>
          <w:tcPr>
            <w:tcW w:w="3118" w:type="dxa"/>
          </w:tcPr>
          <w:p w:rsidR="00421413" w:rsidRPr="00621E68" w:rsidRDefault="00421413">
            <w:pPr>
              <w:rPr>
                <w:rFonts w:ascii="Times New Roman" w:hAnsi="Times New Roman" w:cs="Times New Roman"/>
                <w:sz w:val="24"/>
                <w:szCs w:val="24"/>
              </w:rPr>
            </w:pPr>
          </w:p>
        </w:tc>
        <w:tc>
          <w:tcPr>
            <w:tcW w:w="7760" w:type="dxa"/>
          </w:tcPr>
          <w:p w:rsidR="00421413" w:rsidRPr="00621E68" w:rsidRDefault="00BE1FB2" w:rsidP="00621E68">
            <w:pPr>
              <w:jc w:val="both"/>
              <w:rPr>
                <w:rFonts w:ascii="Times New Roman" w:hAnsi="Times New Roman" w:cs="Times New Roman"/>
                <w:sz w:val="24"/>
                <w:szCs w:val="24"/>
              </w:rPr>
            </w:pPr>
            <w:r w:rsidRPr="00621E68">
              <w:rPr>
                <w:rFonts w:ascii="Times New Roman" w:hAnsi="Times New Roman" w:cs="Times New Roman"/>
                <w:sz w:val="24"/>
                <w:szCs w:val="24"/>
              </w:rPr>
              <w:t>Организация методического сопровождения педагогов по подготовке к независимой диагностике выше школьного уровня, участию в конкурсах профмастерства, участию в семинарах, научно-практических к</w:t>
            </w:r>
            <w:r w:rsidR="00621E68">
              <w:rPr>
                <w:rFonts w:ascii="Times New Roman" w:hAnsi="Times New Roman" w:cs="Times New Roman"/>
                <w:sz w:val="24"/>
                <w:szCs w:val="24"/>
              </w:rPr>
              <w:t xml:space="preserve">онференциях по обмену опытом. </w:t>
            </w:r>
            <w:r w:rsidRPr="00621E68">
              <w:rPr>
                <w:rFonts w:ascii="Times New Roman" w:hAnsi="Times New Roman" w:cs="Times New Roman"/>
                <w:sz w:val="24"/>
                <w:szCs w:val="24"/>
              </w:rPr>
              <w:t xml:space="preserve"> Разработка индивидуальных образовательных маршрутов для педагогов с целью профессионального роста, аттестации на первую и высшую категории, методиста, педагога</w:t>
            </w:r>
            <w:r w:rsidR="008C2E2C">
              <w:rPr>
                <w:rFonts w:ascii="Times New Roman" w:hAnsi="Times New Roman" w:cs="Times New Roman"/>
                <w:sz w:val="24"/>
                <w:szCs w:val="24"/>
              </w:rPr>
              <w:t xml:space="preserve"> </w:t>
            </w:r>
            <w:r w:rsidRPr="00621E68">
              <w:rPr>
                <w:rFonts w:ascii="Times New Roman" w:hAnsi="Times New Roman" w:cs="Times New Roman"/>
                <w:sz w:val="24"/>
                <w:szCs w:val="24"/>
              </w:rPr>
              <w:t>наставника. Организация КПК и совершенствование системы корпоративного обучения</w:t>
            </w:r>
          </w:p>
        </w:tc>
      </w:tr>
      <w:tr w:rsidR="00421413" w:rsidTr="00421413">
        <w:tc>
          <w:tcPr>
            <w:tcW w:w="1129" w:type="dxa"/>
          </w:tcPr>
          <w:p w:rsidR="00421413" w:rsidRDefault="00421413"/>
        </w:tc>
        <w:tc>
          <w:tcPr>
            <w:tcW w:w="2694" w:type="dxa"/>
          </w:tcPr>
          <w:p w:rsidR="00421413" w:rsidRPr="001B7A86" w:rsidRDefault="00BE1FB2" w:rsidP="001B7A86">
            <w:pPr>
              <w:jc w:val="both"/>
              <w:rPr>
                <w:rFonts w:ascii="Times New Roman" w:hAnsi="Times New Roman" w:cs="Times New Roman"/>
                <w:sz w:val="24"/>
                <w:szCs w:val="24"/>
              </w:rPr>
            </w:pPr>
            <w:r w:rsidRPr="001B7A86">
              <w:rPr>
                <w:rFonts w:ascii="Times New Roman" w:hAnsi="Times New Roman" w:cs="Times New Roman"/>
                <w:sz w:val="24"/>
                <w:szCs w:val="24"/>
              </w:rPr>
              <w:t>Школьный климат</w:t>
            </w:r>
          </w:p>
        </w:tc>
        <w:tc>
          <w:tcPr>
            <w:tcW w:w="3118" w:type="dxa"/>
          </w:tcPr>
          <w:p w:rsidR="00421413" w:rsidRPr="001B7A86" w:rsidRDefault="00421413" w:rsidP="001B7A86">
            <w:pPr>
              <w:jc w:val="both"/>
              <w:rPr>
                <w:rFonts w:ascii="Times New Roman" w:hAnsi="Times New Roman" w:cs="Times New Roman"/>
                <w:sz w:val="24"/>
                <w:szCs w:val="24"/>
              </w:rPr>
            </w:pPr>
          </w:p>
        </w:tc>
        <w:tc>
          <w:tcPr>
            <w:tcW w:w="7760" w:type="dxa"/>
          </w:tcPr>
          <w:p w:rsidR="00421413" w:rsidRPr="001B7A86" w:rsidRDefault="00BE1FB2" w:rsidP="001B7A86">
            <w:pPr>
              <w:jc w:val="both"/>
              <w:rPr>
                <w:rFonts w:ascii="Times New Roman" w:hAnsi="Times New Roman" w:cs="Times New Roman"/>
                <w:sz w:val="24"/>
                <w:szCs w:val="24"/>
              </w:rPr>
            </w:pPr>
            <w:r w:rsidRPr="001B7A86">
              <w:rPr>
                <w:rFonts w:ascii="Times New Roman" w:hAnsi="Times New Roman" w:cs="Times New Roman"/>
                <w:sz w:val="24"/>
                <w:szCs w:val="24"/>
              </w:rPr>
              <w:t>Использование возможностей трансформирования, зонирования школьного пространства (кабинеты, рекреационные и иные помещения) для создания дополнительных образовательных пространств, зон отдыха для обучающихся, мест для занятия спортом, иным досугом).</w:t>
            </w:r>
          </w:p>
        </w:tc>
      </w:tr>
      <w:tr w:rsidR="00BE1FB2" w:rsidTr="00421413">
        <w:tc>
          <w:tcPr>
            <w:tcW w:w="1129" w:type="dxa"/>
          </w:tcPr>
          <w:p w:rsidR="00BE1FB2" w:rsidRDefault="00BE1FB2"/>
        </w:tc>
        <w:tc>
          <w:tcPr>
            <w:tcW w:w="2694" w:type="dxa"/>
          </w:tcPr>
          <w:p w:rsidR="00BE1FB2" w:rsidRPr="001B7A86" w:rsidRDefault="00BE1FB2" w:rsidP="001B7A86">
            <w:pPr>
              <w:jc w:val="both"/>
              <w:rPr>
                <w:rFonts w:ascii="Times New Roman" w:hAnsi="Times New Roman" w:cs="Times New Roman"/>
                <w:sz w:val="24"/>
                <w:szCs w:val="24"/>
              </w:rPr>
            </w:pPr>
            <w:r w:rsidRPr="001B7A86">
              <w:rPr>
                <w:rFonts w:ascii="Times New Roman" w:hAnsi="Times New Roman" w:cs="Times New Roman"/>
                <w:sz w:val="24"/>
                <w:szCs w:val="24"/>
              </w:rPr>
              <w:t>Образовательная среда</w:t>
            </w:r>
          </w:p>
        </w:tc>
        <w:tc>
          <w:tcPr>
            <w:tcW w:w="3118" w:type="dxa"/>
          </w:tcPr>
          <w:p w:rsidR="00BE1FB2" w:rsidRPr="001B7A86" w:rsidRDefault="00BE1FB2" w:rsidP="001B7A86">
            <w:pPr>
              <w:jc w:val="both"/>
              <w:rPr>
                <w:rFonts w:ascii="Times New Roman" w:hAnsi="Times New Roman" w:cs="Times New Roman"/>
                <w:sz w:val="24"/>
                <w:szCs w:val="24"/>
              </w:rPr>
            </w:pPr>
          </w:p>
        </w:tc>
        <w:tc>
          <w:tcPr>
            <w:tcW w:w="7760" w:type="dxa"/>
          </w:tcPr>
          <w:p w:rsidR="00BE1FB2" w:rsidRPr="001B7A86" w:rsidRDefault="00BE1FB2" w:rsidP="001B7A86">
            <w:pPr>
              <w:jc w:val="both"/>
              <w:rPr>
                <w:rFonts w:ascii="Times New Roman" w:hAnsi="Times New Roman" w:cs="Times New Roman"/>
                <w:sz w:val="24"/>
                <w:szCs w:val="24"/>
              </w:rPr>
            </w:pPr>
            <w:r w:rsidRPr="001B7A86">
              <w:rPr>
                <w:rFonts w:ascii="Times New Roman" w:hAnsi="Times New Roman" w:cs="Times New Roman"/>
                <w:sz w:val="24"/>
                <w:szCs w:val="24"/>
              </w:rPr>
              <w:t xml:space="preserve">Создание школьного библиотечного информационного центра. </w:t>
            </w:r>
          </w:p>
        </w:tc>
      </w:tr>
    </w:tbl>
    <w:p w:rsidR="00421413" w:rsidRDefault="00421413"/>
    <w:p w:rsidR="00BE1FB2" w:rsidRDefault="00BE1FB2"/>
    <w:p w:rsidR="00BE1FB2" w:rsidRDefault="00BE1FB2"/>
    <w:p w:rsidR="00BE1FB2" w:rsidRDefault="00BE1FB2"/>
    <w:p w:rsidR="009F4F2D" w:rsidRDefault="009F4F2D">
      <w:pPr>
        <w:rPr>
          <w:rFonts w:ascii="Times New Roman" w:hAnsi="Times New Roman" w:cs="Times New Roman"/>
          <w:sz w:val="24"/>
          <w:szCs w:val="24"/>
        </w:rPr>
        <w:sectPr w:rsidR="009F4F2D" w:rsidSect="00011357">
          <w:type w:val="continuous"/>
          <w:pgSz w:w="11906" w:h="16838"/>
          <w:pgMar w:top="567" w:right="850" w:bottom="1134" w:left="1701" w:header="708" w:footer="708" w:gutter="0"/>
          <w:cols w:space="708"/>
          <w:docGrid w:linePitch="360"/>
        </w:sectPr>
      </w:pPr>
    </w:p>
    <w:p w:rsidR="00BE1FB2" w:rsidRPr="001B7A86" w:rsidRDefault="00BE1FB2">
      <w:pPr>
        <w:rPr>
          <w:rFonts w:ascii="Times New Roman" w:hAnsi="Times New Roman" w:cs="Times New Roman"/>
          <w:sz w:val="24"/>
          <w:szCs w:val="24"/>
        </w:rPr>
      </w:pPr>
      <w:r w:rsidRPr="001B7A86">
        <w:rPr>
          <w:rFonts w:ascii="Times New Roman" w:hAnsi="Times New Roman" w:cs="Times New Roman"/>
          <w:sz w:val="24"/>
          <w:szCs w:val="24"/>
        </w:rPr>
        <w:lastRenderedPageBreak/>
        <w:t>Результаты проблемно ориентированного анализа:</w:t>
      </w:r>
    </w:p>
    <w:tbl>
      <w:tblPr>
        <w:tblStyle w:val="a3"/>
        <w:tblW w:w="0" w:type="auto"/>
        <w:tblLook w:val="04A0" w:firstRow="1" w:lastRow="0" w:firstColumn="1" w:lastColumn="0" w:noHBand="0" w:noVBand="1"/>
      </w:tblPr>
      <w:tblGrid>
        <w:gridCol w:w="2910"/>
        <w:gridCol w:w="2995"/>
        <w:gridCol w:w="2935"/>
        <w:gridCol w:w="2930"/>
        <w:gridCol w:w="2931"/>
      </w:tblGrid>
      <w:tr w:rsidR="00BE1FB2" w:rsidTr="006F7FB6">
        <w:tc>
          <w:tcPr>
            <w:tcW w:w="2910" w:type="dxa"/>
            <w:vMerge w:val="restart"/>
          </w:tcPr>
          <w:p w:rsidR="00BE1FB2" w:rsidRPr="00CF4E8B" w:rsidRDefault="00BE1FB2">
            <w:pPr>
              <w:rPr>
                <w:rFonts w:ascii="Times New Roman" w:hAnsi="Times New Roman" w:cs="Times New Roman"/>
                <w:sz w:val="24"/>
                <w:szCs w:val="24"/>
              </w:rPr>
            </w:pPr>
            <w:r w:rsidRPr="00CF4E8B">
              <w:rPr>
                <w:rFonts w:ascii="Times New Roman" w:hAnsi="Times New Roman" w:cs="Times New Roman"/>
                <w:sz w:val="24"/>
                <w:szCs w:val="24"/>
              </w:rPr>
              <w:t>Магистральные направления и ключевые условия</w:t>
            </w:r>
          </w:p>
        </w:tc>
        <w:tc>
          <w:tcPr>
            <w:tcW w:w="5930" w:type="dxa"/>
            <w:gridSpan w:val="2"/>
          </w:tcPr>
          <w:p w:rsidR="00BE1FB2" w:rsidRPr="00CF4E8B" w:rsidRDefault="00BE1FB2">
            <w:pPr>
              <w:rPr>
                <w:rFonts w:ascii="Times New Roman" w:hAnsi="Times New Roman" w:cs="Times New Roman"/>
                <w:sz w:val="24"/>
                <w:szCs w:val="24"/>
              </w:rPr>
            </w:pPr>
            <w:r w:rsidRPr="00CF4E8B">
              <w:rPr>
                <w:rFonts w:ascii="Times New Roman" w:hAnsi="Times New Roman" w:cs="Times New Roman"/>
                <w:sz w:val="24"/>
                <w:szCs w:val="24"/>
              </w:rPr>
              <w:t>Оценка актуального состояния внутреннего потенциала</w:t>
            </w:r>
          </w:p>
        </w:tc>
        <w:tc>
          <w:tcPr>
            <w:tcW w:w="5861" w:type="dxa"/>
            <w:gridSpan w:val="2"/>
          </w:tcPr>
          <w:p w:rsidR="00BE1FB2" w:rsidRPr="00CF4E8B" w:rsidRDefault="00BE1FB2">
            <w:pPr>
              <w:rPr>
                <w:rFonts w:ascii="Times New Roman" w:hAnsi="Times New Roman" w:cs="Times New Roman"/>
                <w:sz w:val="24"/>
                <w:szCs w:val="24"/>
              </w:rPr>
            </w:pPr>
            <w:r w:rsidRPr="00CF4E8B">
              <w:rPr>
                <w:rFonts w:ascii="Times New Roman" w:hAnsi="Times New Roman" w:cs="Times New Roman"/>
                <w:sz w:val="24"/>
                <w:szCs w:val="24"/>
              </w:rPr>
              <w:t>Оценка перспектив развития с учетом изменения внешних факторов</w:t>
            </w:r>
          </w:p>
        </w:tc>
      </w:tr>
      <w:tr w:rsidR="00BE1FB2" w:rsidTr="006F7FB6">
        <w:tc>
          <w:tcPr>
            <w:tcW w:w="2910" w:type="dxa"/>
            <w:vMerge/>
          </w:tcPr>
          <w:p w:rsidR="00BE1FB2" w:rsidRPr="00CF4E8B" w:rsidRDefault="00BE1FB2">
            <w:pPr>
              <w:rPr>
                <w:rFonts w:ascii="Times New Roman" w:hAnsi="Times New Roman" w:cs="Times New Roman"/>
                <w:sz w:val="24"/>
                <w:szCs w:val="24"/>
              </w:rPr>
            </w:pPr>
          </w:p>
        </w:tc>
        <w:tc>
          <w:tcPr>
            <w:tcW w:w="2995" w:type="dxa"/>
          </w:tcPr>
          <w:p w:rsidR="00BE1FB2" w:rsidRPr="00CF4E8B" w:rsidRDefault="00BE1FB2">
            <w:pPr>
              <w:rPr>
                <w:rFonts w:ascii="Times New Roman" w:hAnsi="Times New Roman" w:cs="Times New Roman"/>
                <w:sz w:val="24"/>
                <w:szCs w:val="24"/>
              </w:rPr>
            </w:pPr>
            <w:r w:rsidRPr="00CF4E8B">
              <w:rPr>
                <w:rFonts w:ascii="Times New Roman" w:hAnsi="Times New Roman" w:cs="Times New Roman"/>
                <w:sz w:val="24"/>
                <w:szCs w:val="24"/>
              </w:rPr>
              <w:t>сильные стороны</w:t>
            </w:r>
          </w:p>
        </w:tc>
        <w:tc>
          <w:tcPr>
            <w:tcW w:w="2935" w:type="dxa"/>
          </w:tcPr>
          <w:p w:rsidR="00BE1FB2" w:rsidRPr="00CF4E8B" w:rsidRDefault="00BE1FB2">
            <w:pPr>
              <w:rPr>
                <w:rFonts w:ascii="Times New Roman" w:hAnsi="Times New Roman" w:cs="Times New Roman"/>
                <w:sz w:val="24"/>
                <w:szCs w:val="24"/>
              </w:rPr>
            </w:pPr>
            <w:r w:rsidRPr="00CF4E8B">
              <w:rPr>
                <w:rFonts w:ascii="Times New Roman" w:hAnsi="Times New Roman" w:cs="Times New Roman"/>
                <w:sz w:val="24"/>
                <w:szCs w:val="24"/>
              </w:rPr>
              <w:t>слабые стороны</w:t>
            </w:r>
          </w:p>
        </w:tc>
        <w:tc>
          <w:tcPr>
            <w:tcW w:w="2930" w:type="dxa"/>
          </w:tcPr>
          <w:p w:rsidR="00BE1FB2" w:rsidRPr="00CF4E8B" w:rsidRDefault="00BE1FB2">
            <w:pPr>
              <w:rPr>
                <w:rFonts w:ascii="Times New Roman" w:hAnsi="Times New Roman" w:cs="Times New Roman"/>
                <w:sz w:val="24"/>
                <w:szCs w:val="24"/>
              </w:rPr>
            </w:pPr>
            <w:r w:rsidRPr="00CF4E8B">
              <w:rPr>
                <w:rFonts w:ascii="Times New Roman" w:hAnsi="Times New Roman" w:cs="Times New Roman"/>
                <w:sz w:val="24"/>
                <w:szCs w:val="24"/>
              </w:rPr>
              <w:t>благоприятные возможности</w:t>
            </w:r>
          </w:p>
        </w:tc>
        <w:tc>
          <w:tcPr>
            <w:tcW w:w="2931" w:type="dxa"/>
          </w:tcPr>
          <w:p w:rsidR="00BE1FB2" w:rsidRPr="00CF4E8B" w:rsidRDefault="00BE1FB2">
            <w:pPr>
              <w:rPr>
                <w:rFonts w:ascii="Times New Roman" w:hAnsi="Times New Roman" w:cs="Times New Roman"/>
                <w:sz w:val="24"/>
                <w:szCs w:val="24"/>
              </w:rPr>
            </w:pPr>
            <w:r w:rsidRPr="00CF4E8B">
              <w:rPr>
                <w:rFonts w:ascii="Times New Roman" w:hAnsi="Times New Roman" w:cs="Times New Roman"/>
                <w:sz w:val="24"/>
                <w:szCs w:val="24"/>
              </w:rPr>
              <w:t>риски</w:t>
            </w:r>
          </w:p>
        </w:tc>
      </w:tr>
      <w:tr w:rsidR="00BE1FB2" w:rsidTr="006F7FB6">
        <w:tc>
          <w:tcPr>
            <w:tcW w:w="2910" w:type="dxa"/>
          </w:tcPr>
          <w:p w:rsidR="00BE1FB2" w:rsidRPr="00CF4E8B" w:rsidRDefault="00BE1FB2">
            <w:pPr>
              <w:rPr>
                <w:rFonts w:ascii="Times New Roman" w:hAnsi="Times New Roman" w:cs="Times New Roman"/>
                <w:sz w:val="24"/>
                <w:szCs w:val="24"/>
              </w:rPr>
            </w:pPr>
            <w:r w:rsidRPr="00CF4E8B">
              <w:rPr>
                <w:rFonts w:ascii="Times New Roman" w:hAnsi="Times New Roman" w:cs="Times New Roman"/>
                <w:sz w:val="24"/>
                <w:szCs w:val="24"/>
              </w:rPr>
              <w:t>Знание</w:t>
            </w:r>
          </w:p>
        </w:tc>
        <w:tc>
          <w:tcPr>
            <w:tcW w:w="2995" w:type="dxa"/>
          </w:tcPr>
          <w:p w:rsidR="00203743" w:rsidRDefault="00BE1FB2" w:rsidP="00CF4E8B">
            <w:pPr>
              <w:jc w:val="both"/>
              <w:rPr>
                <w:rFonts w:ascii="Times New Roman" w:hAnsi="Times New Roman" w:cs="Times New Roman"/>
                <w:sz w:val="24"/>
                <w:szCs w:val="24"/>
              </w:rPr>
            </w:pPr>
            <w:r w:rsidRPr="00CF4E8B">
              <w:rPr>
                <w:rFonts w:ascii="Times New Roman" w:hAnsi="Times New Roman" w:cs="Times New Roman"/>
                <w:sz w:val="24"/>
                <w:szCs w:val="24"/>
              </w:rPr>
              <w:t xml:space="preserve">1.Реализация учебно-исследовательской и проектной деятельности. 2.100% учителей используют программы учебных предметов,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 </w:t>
            </w:r>
          </w:p>
          <w:p w:rsidR="00203743" w:rsidRDefault="00BE1FB2" w:rsidP="00CF4E8B">
            <w:pPr>
              <w:jc w:val="both"/>
              <w:rPr>
                <w:rFonts w:ascii="Times New Roman" w:hAnsi="Times New Roman" w:cs="Times New Roman"/>
                <w:sz w:val="24"/>
                <w:szCs w:val="24"/>
              </w:rPr>
            </w:pPr>
            <w:r w:rsidRPr="00CF4E8B">
              <w:rPr>
                <w:rFonts w:ascii="Times New Roman" w:hAnsi="Times New Roman" w:cs="Times New Roman"/>
                <w:sz w:val="24"/>
                <w:szCs w:val="24"/>
              </w:rPr>
              <w:t xml:space="preserve">3. Обеспечено учебниками и учебными пособиями в полном объеме. 4.Предусмотрено применение электронных образовательных ресурсов (ЭОР) из </w:t>
            </w:r>
            <w:r w:rsidR="00203743">
              <w:rPr>
                <w:rFonts w:ascii="Times New Roman" w:hAnsi="Times New Roman" w:cs="Times New Roman"/>
                <w:sz w:val="24"/>
                <w:szCs w:val="24"/>
              </w:rPr>
              <w:t>федерального перечня.</w:t>
            </w:r>
          </w:p>
          <w:p w:rsidR="00F36B60" w:rsidRDefault="00BE1FB2" w:rsidP="00CF4E8B">
            <w:pPr>
              <w:jc w:val="both"/>
              <w:rPr>
                <w:rFonts w:ascii="Times New Roman" w:hAnsi="Times New Roman" w:cs="Times New Roman"/>
                <w:sz w:val="24"/>
                <w:szCs w:val="24"/>
              </w:rPr>
            </w:pPr>
            <w:r w:rsidRPr="00CF4E8B">
              <w:rPr>
                <w:rFonts w:ascii="Times New Roman" w:hAnsi="Times New Roman" w:cs="Times New Roman"/>
                <w:sz w:val="24"/>
                <w:szCs w:val="24"/>
              </w:rPr>
              <w:t xml:space="preserve">4. 100% учителей и членов управленческой команды школы соблюдают требования локального акта, регламентирующего </w:t>
            </w:r>
            <w:r w:rsidRPr="00CF4E8B">
              <w:rPr>
                <w:rFonts w:ascii="Times New Roman" w:hAnsi="Times New Roman" w:cs="Times New Roman"/>
                <w:sz w:val="24"/>
                <w:szCs w:val="24"/>
              </w:rPr>
              <w:lastRenderedPageBreak/>
              <w:t xml:space="preserve">формы, порядок, периодичность текущего контроля успеваемости и промежуточной аттестации обучающихся. 5. 100% учителей и членов управленческой команды школы соблюдают требования локального акта, регламентирующего внутреннюю систему оценки качества образования. </w:t>
            </w:r>
          </w:p>
          <w:p w:rsidR="00F36B60" w:rsidRDefault="00BE1FB2" w:rsidP="00CF4E8B">
            <w:pPr>
              <w:jc w:val="both"/>
              <w:rPr>
                <w:rFonts w:ascii="Times New Roman" w:hAnsi="Times New Roman" w:cs="Times New Roman"/>
                <w:sz w:val="24"/>
                <w:szCs w:val="24"/>
              </w:rPr>
            </w:pPr>
            <w:r w:rsidRPr="00CF4E8B">
              <w:rPr>
                <w:rFonts w:ascii="Times New Roman" w:hAnsi="Times New Roman" w:cs="Times New Roman"/>
                <w:sz w:val="24"/>
                <w:szCs w:val="24"/>
              </w:rPr>
              <w:t xml:space="preserve">6. Функционирование объективной внутренней системы оценки качества образования. </w:t>
            </w:r>
          </w:p>
          <w:p w:rsidR="00203743" w:rsidRDefault="00BE1FB2" w:rsidP="00CF4E8B">
            <w:pPr>
              <w:jc w:val="both"/>
              <w:rPr>
                <w:rFonts w:ascii="Times New Roman" w:hAnsi="Times New Roman" w:cs="Times New Roman"/>
                <w:sz w:val="24"/>
                <w:szCs w:val="24"/>
              </w:rPr>
            </w:pPr>
            <w:r w:rsidRPr="00CF4E8B">
              <w:rPr>
                <w:rFonts w:ascii="Times New Roman" w:hAnsi="Times New Roman" w:cs="Times New Roman"/>
                <w:sz w:val="24"/>
                <w:szCs w:val="24"/>
              </w:rPr>
              <w:t xml:space="preserve">7. Организована работа с обучающимися ОВЗ и с детьми-инвалидами. 8.Обеспечение информационной открытости, доступности информации об организации образования обучающихся с ОВЗ, с инвалидностью (за исключением персональной информации, в том числе о состоянии здоровья обучающихся). </w:t>
            </w:r>
          </w:p>
          <w:p w:rsidR="00BE1FB2" w:rsidRPr="00CF4E8B" w:rsidRDefault="00BE1FB2" w:rsidP="00CF4E8B">
            <w:pPr>
              <w:jc w:val="both"/>
              <w:rPr>
                <w:rFonts w:ascii="Times New Roman" w:hAnsi="Times New Roman" w:cs="Times New Roman"/>
                <w:sz w:val="24"/>
                <w:szCs w:val="24"/>
              </w:rPr>
            </w:pPr>
            <w:r w:rsidRPr="00CF4E8B">
              <w:rPr>
                <w:rFonts w:ascii="Times New Roman" w:hAnsi="Times New Roman" w:cs="Times New Roman"/>
                <w:sz w:val="24"/>
                <w:szCs w:val="24"/>
              </w:rPr>
              <w:lastRenderedPageBreak/>
              <w:t>9. Предусмотрено применение электронных образовательных ресурсов и дистанционных образовательных технологий в образовании обучающихся с ОВЗ, с инвалидностью</w:t>
            </w:r>
          </w:p>
        </w:tc>
        <w:tc>
          <w:tcPr>
            <w:tcW w:w="2935" w:type="dxa"/>
          </w:tcPr>
          <w:p w:rsidR="00BE1FB2" w:rsidRPr="00CF4E8B" w:rsidRDefault="00BE1FB2">
            <w:pPr>
              <w:rPr>
                <w:rFonts w:ascii="Times New Roman" w:hAnsi="Times New Roman" w:cs="Times New Roman"/>
                <w:sz w:val="24"/>
                <w:szCs w:val="24"/>
              </w:rPr>
            </w:pPr>
            <w:r w:rsidRPr="00CF4E8B">
              <w:rPr>
                <w:rFonts w:ascii="Times New Roman" w:hAnsi="Times New Roman" w:cs="Times New Roman"/>
                <w:sz w:val="24"/>
                <w:szCs w:val="24"/>
              </w:rPr>
              <w:lastRenderedPageBreak/>
              <w:t xml:space="preserve">1. Не реализуется 2 и более профилей. </w:t>
            </w:r>
          </w:p>
          <w:p w:rsidR="00203743" w:rsidRDefault="00203743">
            <w:pPr>
              <w:rPr>
                <w:rFonts w:ascii="Times New Roman" w:hAnsi="Times New Roman" w:cs="Times New Roman"/>
                <w:sz w:val="24"/>
                <w:szCs w:val="24"/>
              </w:rPr>
            </w:pPr>
          </w:p>
          <w:p w:rsidR="00203743" w:rsidRDefault="00BE1FB2">
            <w:pPr>
              <w:rPr>
                <w:rFonts w:ascii="Times New Roman" w:hAnsi="Times New Roman" w:cs="Times New Roman"/>
                <w:sz w:val="24"/>
                <w:szCs w:val="24"/>
              </w:rPr>
            </w:pPr>
            <w:r w:rsidRPr="00CF4E8B">
              <w:rPr>
                <w:rFonts w:ascii="Times New Roman" w:hAnsi="Times New Roman" w:cs="Times New Roman"/>
                <w:sz w:val="24"/>
                <w:szCs w:val="24"/>
              </w:rPr>
              <w:t>2. Не реализуется углубленное изучение отдельных предметов.</w:t>
            </w:r>
            <w:r w:rsidRPr="00CF4E8B">
              <w:rPr>
                <w:rFonts w:ascii="Times New Roman" w:hAnsi="Times New Roman" w:cs="Times New Roman"/>
                <w:sz w:val="24"/>
                <w:szCs w:val="24"/>
              </w:rPr>
              <w:br/>
            </w:r>
          </w:p>
          <w:p w:rsidR="00F36B60" w:rsidRDefault="00F36B60">
            <w:pPr>
              <w:rPr>
                <w:rFonts w:ascii="Times New Roman" w:hAnsi="Times New Roman" w:cs="Times New Roman"/>
                <w:sz w:val="24"/>
                <w:szCs w:val="24"/>
              </w:rPr>
            </w:pPr>
          </w:p>
          <w:p w:rsidR="00F36B60" w:rsidRDefault="00F36B60">
            <w:pPr>
              <w:rPr>
                <w:rFonts w:ascii="Times New Roman" w:hAnsi="Times New Roman" w:cs="Times New Roman"/>
                <w:sz w:val="24"/>
                <w:szCs w:val="24"/>
              </w:rPr>
            </w:pPr>
          </w:p>
          <w:p w:rsidR="00F36B60" w:rsidRDefault="00F36B60">
            <w:pPr>
              <w:rPr>
                <w:rFonts w:ascii="Times New Roman" w:hAnsi="Times New Roman" w:cs="Times New Roman"/>
                <w:sz w:val="24"/>
                <w:szCs w:val="24"/>
              </w:rPr>
            </w:pPr>
          </w:p>
          <w:p w:rsidR="00F36B60" w:rsidRDefault="00F36B60">
            <w:pPr>
              <w:rPr>
                <w:rFonts w:ascii="Times New Roman" w:hAnsi="Times New Roman" w:cs="Times New Roman"/>
                <w:sz w:val="24"/>
                <w:szCs w:val="24"/>
              </w:rPr>
            </w:pPr>
          </w:p>
          <w:p w:rsidR="00F36B60" w:rsidRDefault="00F36B60">
            <w:pPr>
              <w:rPr>
                <w:rFonts w:ascii="Times New Roman" w:hAnsi="Times New Roman" w:cs="Times New Roman"/>
                <w:sz w:val="24"/>
                <w:szCs w:val="24"/>
              </w:rPr>
            </w:pPr>
          </w:p>
          <w:p w:rsidR="00F36B60" w:rsidRDefault="00F36B60">
            <w:pPr>
              <w:rPr>
                <w:rFonts w:ascii="Times New Roman" w:hAnsi="Times New Roman" w:cs="Times New Roman"/>
                <w:sz w:val="24"/>
                <w:szCs w:val="24"/>
              </w:rPr>
            </w:pPr>
          </w:p>
          <w:p w:rsidR="00F36B60" w:rsidRDefault="00F36B60">
            <w:pPr>
              <w:rPr>
                <w:rFonts w:ascii="Times New Roman" w:hAnsi="Times New Roman" w:cs="Times New Roman"/>
                <w:sz w:val="24"/>
                <w:szCs w:val="24"/>
              </w:rPr>
            </w:pPr>
          </w:p>
          <w:p w:rsidR="00F36B60" w:rsidRDefault="00F36B60">
            <w:pPr>
              <w:rPr>
                <w:rFonts w:ascii="Times New Roman" w:hAnsi="Times New Roman" w:cs="Times New Roman"/>
                <w:sz w:val="24"/>
                <w:szCs w:val="24"/>
              </w:rPr>
            </w:pPr>
          </w:p>
          <w:p w:rsidR="00BE1FB2" w:rsidRPr="00CF4E8B" w:rsidRDefault="00BE1FB2">
            <w:pPr>
              <w:rPr>
                <w:rFonts w:ascii="Times New Roman" w:hAnsi="Times New Roman" w:cs="Times New Roman"/>
                <w:sz w:val="24"/>
                <w:szCs w:val="24"/>
              </w:rPr>
            </w:pPr>
            <w:r w:rsidRPr="00CF4E8B">
              <w:rPr>
                <w:rFonts w:ascii="Times New Roman" w:hAnsi="Times New Roman" w:cs="Times New Roman"/>
                <w:sz w:val="24"/>
                <w:szCs w:val="24"/>
              </w:rPr>
              <w:t>3.Не сформирована система работы с одаренными детьми</w:t>
            </w:r>
          </w:p>
          <w:p w:rsidR="00203743" w:rsidRDefault="00203743">
            <w:pPr>
              <w:rPr>
                <w:rFonts w:ascii="Times New Roman" w:hAnsi="Times New Roman" w:cs="Times New Roman"/>
                <w:sz w:val="24"/>
                <w:szCs w:val="24"/>
              </w:rPr>
            </w:pPr>
          </w:p>
          <w:p w:rsidR="00F36B60" w:rsidRDefault="00F36B60">
            <w:pPr>
              <w:rPr>
                <w:rFonts w:ascii="Times New Roman" w:hAnsi="Times New Roman" w:cs="Times New Roman"/>
                <w:sz w:val="24"/>
                <w:szCs w:val="24"/>
              </w:rPr>
            </w:pPr>
          </w:p>
          <w:p w:rsidR="00F36B60" w:rsidRDefault="00F36B60">
            <w:pPr>
              <w:rPr>
                <w:rFonts w:ascii="Times New Roman" w:hAnsi="Times New Roman" w:cs="Times New Roman"/>
                <w:sz w:val="24"/>
                <w:szCs w:val="24"/>
              </w:rPr>
            </w:pPr>
          </w:p>
          <w:p w:rsidR="00F36B60" w:rsidRDefault="00F36B60">
            <w:pPr>
              <w:rPr>
                <w:rFonts w:ascii="Times New Roman" w:hAnsi="Times New Roman" w:cs="Times New Roman"/>
                <w:sz w:val="24"/>
                <w:szCs w:val="24"/>
              </w:rPr>
            </w:pPr>
          </w:p>
          <w:p w:rsidR="00F36B60" w:rsidRDefault="00F36B60">
            <w:pPr>
              <w:rPr>
                <w:rFonts w:ascii="Times New Roman" w:hAnsi="Times New Roman" w:cs="Times New Roman"/>
                <w:sz w:val="24"/>
                <w:szCs w:val="24"/>
              </w:rPr>
            </w:pPr>
          </w:p>
          <w:p w:rsidR="00BE1FB2" w:rsidRPr="00CF4E8B" w:rsidRDefault="00BE1FB2">
            <w:pPr>
              <w:rPr>
                <w:rFonts w:ascii="Times New Roman" w:hAnsi="Times New Roman" w:cs="Times New Roman"/>
                <w:sz w:val="24"/>
                <w:szCs w:val="24"/>
              </w:rPr>
            </w:pPr>
            <w:r w:rsidRPr="00CF4E8B">
              <w:rPr>
                <w:rFonts w:ascii="Times New Roman" w:hAnsi="Times New Roman" w:cs="Times New Roman"/>
                <w:sz w:val="24"/>
                <w:szCs w:val="24"/>
              </w:rPr>
              <w:t>4. Не осуществляется сетевая форма реализации общеобразовательных программ</w:t>
            </w: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203743" w:rsidRDefault="00203743">
            <w:pPr>
              <w:rPr>
                <w:rFonts w:ascii="Times New Roman" w:hAnsi="Times New Roman" w:cs="Times New Roman"/>
                <w:sz w:val="24"/>
                <w:szCs w:val="24"/>
              </w:rPr>
            </w:pPr>
          </w:p>
          <w:p w:rsidR="00DE4297" w:rsidRPr="00CF4E8B" w:rsidRDefault="00CF4E8B">
            <w:pPr>
              <w:rPr>
                <w:rFonts w:ascii="Times New Roman" w:hAnsi="Times New Roman" w:cs="Times New Roman"/>
                <w:sz w:val="24"/>
                <w:szCs w:val="24"/>
              </w:rPr>
            </w:pPr>
            <w:r>
              <w:rPr>
                <w:rFonts w:ascii="Times New Roman" w:hAnsi="Times New Roman" w:cs="Times New Roman"/>
                <w:sz w:val="24"/>
                <w:szCs w:val="24"/>
              </w:rPr>
              <w:lastRenderedPageBreak/>
              <w:t>5</w:t>
            </w:r>
            <w:r w:rsidR="00DE4297" w:rsidRPr="00CF4E8B">
              <w:rPr>
                <w:rFonts w:ascii="Times New Roman" w:hAnsi="Times New Roman" w:cs="Times New Roman"/>
                <w:sz w:val="24"/>
                <w:szCs w:val="24"/>
              </w:rPr>
              <w:t>. Недостаточный уровень профессиональных компетенций педагогических работников для трансляции опыта в вопросах образования обучающихся с ОВЗ, с инвалидностью на</w:t>
            </w:r>
            <w:r w:rsidR="00F36B60" w:rsidRPr="00F36B60">
              <w:rPr>
                <w:rFonts w:ascii="Times New Roman" w:hAnsi="Times New Roman" w:cs="Times New Roman"/>
                <w:sz w:val="24"/>
                <w:szCs w:val="24"/>
              </w:rPr>
              <w:t xml:space="preserve"> </w:t>
            </w:r>
            <w:r w:rsidR="00DE4297" w:rsidRPr="00CF4E8B">
              <w:rPr>
                <w:rFonts w:ascii="Times New Roman" w:hAnsi="Times New Roman" w:cs="Times New Roman"/>
                <w:sz w:val="24"/>
                <w:szCs w:val="24"/>
              </w:rPr>
              <w:t>семинарах, тренингах, конференциях и иных мероприятия.</w:t>
            </w:r>
          </w:p>
        </w:tc>
        <w:tc>
          <w:tcPr>
            <w:tcW w:w="2930" w:type="dxa"/>
          </w:tcPr>
          <w:p w:rsidR="00BE1FB2" w:rsidRPr="00CF4E8B" w:rsidRDefault="00BE1FB2" w:rsidP="00BE1FB2">
            <w:pPr>
              <w:rPr>
                <w:rFonts w:ascii="Times New Roman" w:hAnsi="Times New Roman" w:cs="Times New Roman"/>
                <w:sz w:val="24"/>
                <w:szCs w:val="24"/>
              </w:rPr>
            </w:pPr>
            <w:r w:rsidRPr="00CF4E8B">
              <w:rPr>
                <w:rFonts w:ascii="Times New Roman" w:hAnsi="Times New Roman" w:cs="Times New Roman"/>
                <w:sz w:val="24"/>
                <w:szCs w:val="24"/>
              </w:rPr>
              <w:lastRenderedPageBreak/>
              <w:t>В наличии кадровое и материально-техническое обеспечение.</w:t>
            </w: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BE1FB2" w:rsidRPr="00CF4E8B" w:rsidRDefault="00BE1FB2" w:rsidP="00BE1FB2">
            <w:pPr>
              <w:rPr>
                <w:rFonts w:ascii="Times New Roman" w:hAnsi="Times New Roman" w:cs="Times New Roman"/>
                <w:sz w:val="24"/>
                <w:szCs w:val="24"/>
              </w:rPr>
            </w:pPr>
            <w:r w:rsidRPr="00CF4E8B">
              <w:rPr>
                <w:rFonts w:ascii="Times New Roman" w:hAnsi="Times New Roman" w:cs="Times New Roman"/>
                <w:sz w:val="24"/>
                <w:szCs w:val="24"/>
              </w:rPr>
              <w:t>В наличии кадровое и материально-техническое обеспечение.</w:t>
            </w:r>
          </w:p>
          <w:p w:rsidR="00DE4297" w:rsidRPr="00CF4E8B" w:rsidRDefault="00DE4297" w:rsidP="00BE1FB2">
            <w:pPr>
              <w:rPr>
                <w:rFonts w:ascii="Times New Roman" w:hAnsi="Times New Roman" w:cs="Times New Roman"/>
                <w:sz w:val="24"/>
                <w:szCs w:val="24"/>
              </w:rPr>
            </w:pPr>
          </w:p>
          <w:p w:rsidR="00DE4297" w:rsidRDefault="00DE4297"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Default="00F36B60" w:rsidP="00BE1FB2">
            <w:pPr>
              <w:rPr>
                <w:rFonts w:ascii="Times New Roman" w:hAnsi="Times New Roman" w:cs="Times New Roman"/>
                <w:sz w:val="24"/>
                <w:szCs w:val="24"/>
              </w:rPr>
            </w:pPr>
          </w:p>
          <w:p w:rsidR="00F36B60" w:rsidRPr="00CF4E8B" w:rsidRDefault="00F36B60" w:rsidP="00BE1FB2">
            <w:pPr>
              <w:rPr>
                <w:rFonts w:ascii="Times New Roman" w:hAnsi="Times New Roman" w:cs="Times New Roman"/>
                <w:sz w:val="24"/>
                <w:szCs w:val="24"/>
              </w:rPr>
            </w:pPr>
          </w:p>
          <w:p w:rsidR="00DE4297" w:rsidRPr="00CF4E8B" w:rsidRDefault="00DE4297" w:rsidP="00BE1FB2">
            <w:pPr>
              <w:rPr>
                <w:rFonts w:ascii="Times New Roman" w:hAnsi="Times New Roman" w:cs="Times New Roman"/>
                <w:sz w:val="24"/>
                <w:szCs w:val="24"/>
              </w:rPr>
            </w:pPr>
            <w:r w:rsidRPr="00CF4E8B">
              <w:rPr>
                <w:rFonts w:ascii="Times New Roman" w:hAnsi="Times New Roman" w:cs="Times New Roman"/>
                <w:sz w:val="24"/>
                <w:szCs w:val="24"/>
              </w:rPr>
              <w:t>Достаточно высокий уровень мотивации педагогов по повышению квалификации.</w:t>
            </w:r>
          </w:p>
          <w:p w:rsidR="00DE4297" w:rsidRPr="00CF4E8B" w:rsidRDefault="00DE4297" w:rsidP="00BE1FB2">
            <w:pPr>
              <w:rPr>
                <w:rFonts w:ascii="Times New Roman" w:hAnsi="Times New Roman" w:cs="Times New Roman"/>
                <w:sz w:val="24"/>
                <w:szCs w:val="24"/>
              </w:rPr>
            </w:pPr>
          </w:p>
          <w:p w:rsidR="00DE4297" w:rsidRDefault="00DE4297" w:rsidP="00BE1FB2">
            <w:pPr>
              <w:rPr>
                <w:rFonts w:ascii="Times New Roman" w:hAnsi="Times New Roman" w:cs="Times New Roman"/>
                <w:sz w:val="24"/>
                <w:szCs w:val="24"/>
              </w:rPr>
            </w:pPr>
          </w:p>
          <w:p w:rsidR="00203743" w:rsidRDefault="00203743" w:rsidP="00BE1FB2">
            <w:pPr>
              <w:rPr>
                <w:rFonts w:ascii="Times New Roman" w:hAnsi="Times New Roman" w:cs="Times New Roman"/>
                <w:sz w:val="24"/>
                <w:szCs w:val="24"/>
              </w:rPr>
            </w:pPr>
          </w:p>
          <w:p w:rsidR="00203743" w:rsidRDefault="00203743" w:rsidP="00BE1FB2">
            <w:pPr>
              <w:rPr>
                <w:rFonts w:ascii="Times New Roman" w:hAnsi="Times New Roman" w:cs="Times New Roman"/>
                <w:sz w:val="24"/>
                <w:szCs w:val="24"/>
              </w:rPr>
            </w:pPr>
          </w:p>
          <w:p w:rsidR="00203743" w:rsidRDefault="00203743" w:rsidP="00BE1FB2">
            <w:pPr>
              <w:rPr>
                <w:rFonts w:ascii="Times New Roman" w:hAnsi="Times New Roman" w:cs="Times New Roman"/>
                <w:sz w:val="24"/>
                <w:szCs w:val="24"/>
              </w:rPr>
            </w:pPr>
          </w:p>
          <w:p w:rsidR="00203743" w:rsidRDefault="00203743" w:rsidP="00BE1FB2">
            <w:pPr>
              <w:rPr>
                <w:rFonts w:ascii="Times New Roman" w:hAnsi="Times New Roman" w:cs="Times New Roman"/>
                <w:sz w:val="24"/>
                <w:szCs w:val="24"/>
              </w:rPr>
            </w:pPr>
          </w:p>
          <w:p w:rsidR="00203743" w:rsidRDefault="00203743" w:rsidP="00BE1FB2">
            <w:pPr>
              <w:rPr>
                <w:rFonts w:ascii="Times New Roman" w:hAnsi="Times New Roman" w:cs="Times New Roman"/>
                <w:sz w:val="24"/>
                <w:szCs w:val="24"/>
              </w:rPr>
            </w:pPr>
          </w:p>
          <w:p w:rsidR="00203743" w:rsidRPr="00CF4E8B" w:rsidRDefault="00203743" w:rsidP="00BE1FB2">
            <w:pPr>
              <w:rPr>
                <w:rFonts w:ascii="Times New Roman" w:hAnsi="Times New Roman" w:cs="Times New Roman"/>
                <w:sz w:val="24"/>
                <w:szCs w:val="24"/>
              </w:rPr>
            </w:pPr>
          </w:p>
          <w:p w:rsidR="00DE4297" w:rsidRPr="00CF4E8B" w:rsidRDefault="00F36B60" w:rsidP="00BE1FB2">
            <w:pPr>
              <w:rPr>
                <w:rFonts w:ascii="Times New Roman" w:hAnsi="Times New Roman" w:cs="Times New Roman"/>
                <w:sz w:val="24"/>
                <w:szCs w:val="24"/>
              </w:rPr>
            </w:pPr>
            <w:r>
              <w:rPr>
                <w:rFonts w:ascii="Times New Roman" w:hAnsi="Times New Roman" w:cs="Times New Roman"/>
                <w:sz w:val="24"/>
                <w:szCs w:val="24"/>
              </w:rPr>
              <w:lastRenderedPageBreak/>
              <w:t>1.Обоб</w:t>
            </w:r>
            <w:r w:rsidR="00DE4297" w:rsidRPr="00CF4E8B">
              <w:rPr>
                <w:rFonts w:ascii="Times New Roman" w:hAnsi="Times New Roman" w:cs="Times New Roman"/>
                <w:sz w:val="24"/>
                <w:szCs w:val="24"/>
              </w:rPr>
              <w:t>щение и систематизация опыта работы в вопросах образования обу</w:t>
            </w:r>
            <w:r w:rsidR="00CF4E8B">
              <w:rPr>
                <w:rFonts w:ascii="Times New Roman" w:hAnsi="Times New Roman" w:cs="Times New Roman"/>
                <w:sz w:val="24"/>
                <w:szCs w:val="24"/>
              </w:rPr>
              <w:t>чающихся с ОВЗ, с инвалидностью.</w:t>
            </w:r>
            <w:r>
              <w:rPr>
                <w:rFonts w:ascii="Times New Roman" w:hAnsi="Times New Roman" w:cs="Times New Roman"/>
                <w:sz w:val="24"/>
                <w:szCs w:val="24"/>
              </w:rPr>
              <w:t xml:space="preserve"> 2.Организация внутришкольны</w:t>
            </w:r>
            <w:r w:rsidR="00CF4E8B">
              <w:rPr>
                <w:rFonts w:ascii="Times New Roman" w:hAnsi="Times New Roman" w:cs="Times New Roman"/>
                <w:sz w:val="24"/>
                <w:szCs w:val="24"/>
              </w:rPr>
              <w:t>х</w:t>
            </w:r>
            <w:r w:rsidR="00DE4297" w:rsidRPr="00CF4E8B">
              <w:rPr>
                <w:rFonts w:ascii="Times New Roman" w:hAnsi="Times New Roman" w:cs="Times New Roman"/>
                <w:sz w:val="24"/>
                <w:szCs w:val="24"/>
              </w:rPr>
              <w:t xml:space="preserve"> методических с целью</w:t>
            </w:r>
          </w:p>
          <w:p w:rsidR="00DE4297" w:rsidRPr="00CF4E8B" w:rsidRDefault="00DE4297" w:rsidP="00BE1FB2">
            <w:pPr>
              <w:rPr>
                <w:rFonts w:ascii="Times New Roman" w:hAnsi="Times New Roman" w:cs="Times New Roman"/>
                <w:sz w:val="24"/>
                <w:szCs w:val="24"/>
              </w:rPr>
            </w:pPr>
            <w:r w:rsidRPr="00CF4E8B">
              <w:rPr>
                <w:rFonts w:ascii="Times New Roman" w:hAnsi="Times New Roman" w:cs="Times New Roman"/>
                <w:sz w:val="24"/>
                <w:szCs w:val="24"/>
              </w:rPr>
              <w:t>трансляции опыта в вопросах образования обучающихся с ОВЗ.</w:t>
            </w:r>
          </w:p>
          <w:p w:rsidR="00BE1FB2" w:rsidRPr="00CF4E8B" w:rsidRDefault="00BE1FB2" w:rsidP="00BE1FB2">
            <w:pPr>
              <w:rPr>
                <w:rFonts w:ascii="Times New Roman" w:hAnsi="Times New Roman" w:cs="Times New Roman"/>
                <w:sz w:val="24"/>
                <w:szCs w:val="24"/>
              </w:rPr>
            </w:pPr>
          </w:p>
          <w:p w:rsidR="00BE1FB2" w:rsidRPr="00CF4E8B" w:rsidRDefault="00BE1FB2" w:rsidP="00BE1FB2">
            <w:pPr>
              <w:rPr>
                <w:rFonts w:ascii="Times New Roman" w:hAnsi="Times New Roman" w:cs="Times New Roman"/>
                <w:sz w:val="24"/>
                <w:szCs w:val="24"/>
              </w:rPr>
            </w:pPr>
          </w:p>
        </w:tc>
        <w:tc>
          <w:tcPr>
            <w:tcW w:w="2931" w:type="dxa"/>
          </w:tcPr>
          <w:p w:rsidR="00BE1FB2" w:rsidRPr="00F36B60" w:rsidRDefault="00BE1FB2" w:rsidP="00F36B60">
            <w:pPr>
              <w:pStyle w:val="a6"/>
              <w:numPr>
                <w:ilvl w:val="0"/>
                <w:numId w:val="1"/>
              </w:numPr>
              <w:rPr>
                <w:rFonts w:ascii="Times New Roman" w:hAnsi="Times New Roman" w:cs="Times New Roman"/>
                <w:sz w:val="24"/>
                <w:szCs w:val="24"/>
              </w:rPr>
            </w:pPr>
            <w:r w:rsidRPr="00F36B60">
              <w:rPr>
                <w:rFonts w:ascii="Times New Roman" w:hAnsi="Times New Roman" w:cs="Times New Roman"/>
                <w:sz w:val="24"/>
                <w:szCs w:val="24"/>
              </w:rPr>
              <w:lastRenderedPageBreak/>
              <w:t xml:space="preserve">Отсутствие запроса родителей (законных </w:t>
            </w:r>
            <w:r w:rsidR="00F36B60" w:rsidRPr="00F36B60">
              <w:rPr>
                <w:rFonts w:ascii="Times New Roman" w:hAnsi="Times New Roman" w:cs="Times New Roman"/>
                <w:sz w:val="24"/>
                <w:szCs w:val="24"/>
              </w:rPr>
              <w:t>представителей) и обучающихся/</w:t>
            </w:r>
          </w:p>
          <w:p w:rsidR="00F36B60" w:rsidRDefault="00F36B60" w:rsidP="00F36B60">
            <w:pPr>
              <w:rPr>
                <w:rFonts w:ascii="Times New Roman" w:hAnsi="Times New Roman" w:cs="Times New Roman"/>
                <w:sz w:val="24"/>
                <w:szCs w:val="24"/>
              </w:rPr>
            </w:pPr>
          </w:p>
          <w:p w:rsidR="00F36B60" w:rsidRDefault="00F36B60" w:rsidP="00F36B60">
            <w:pPr>
              <w:rPr>
                <w:rFonts w:ascii="Times New Roman" w:hAnsi="Times New Roman" w:cs="Times New Roman"/>
                <w:sz w:val="24"/>
                <w:szCs w:val="24"/>
              </w:rPr>
            </w:pPr>
          </w:p>
          <w:p w:rsidR="00F36B60" w:rsidRDefault="00F36B60" w:rsidP="00F36B60">
            <w:pPr>
              <w:rPr>
                <w:rFonts w:ascii="Times New Roman" w:hAnsi="Times New Roman" w:cs="Times New Roman"/>
                <w:sz w:val="24"/>
                <w:szCs w:val="24"/>
              </w:rPr>
            </w:pPr>
          </w:p>
          <w:p w:rsidR="00F36B60" w:rsidRDefault="00F36B60" w:rsidP="00F36B60">
            <w:pPr>
              <w:rPr>
                <w:rFonts w:ascii="Times New Roman" w:hAnsi="Times New Roman" w:cs="Times New Roman"/>
                <w:sz w:val="24"/>
                <w:szCs w:val="24"/>
              </w:rPr>
            </w:pPr>
          </w:p>
          <w:p w:rsidR="00F36B60" w:rsidRDefault="00F36B60" w:rsidP="00F36B60">
            <w:pPr>
              <w:rPr>
                <w:rFonts w:ascii="Times New Roman" w:hAnsi="Times New Roman" w:cs="Times New Roman"/>
                <w:sz w:val="24"/>
                <w:szCs w:val="24"/>
              </w:rPr>
            </w:pPr>
          </w:p>
          <w:p w:rsidR="00F36B60" w:rsidRDefault="00F36B60" w:rsidP="00F36B60">
            <w:pPr>
              <w:rPr>
                <w:rFonts w:ascii="Times New Roman" w:hAnsi="Times New Roman" w:cs="Times New Roman"/>
                <w:sz w:val="24"/>
                <w:szCs w:val="24"/>
              </w:rPr>
            </w:pPr>
          </w:p>
          <w:p w:rsidR="00F36B60" w:rsidRDefault="00F36B60" w:rsidP="00F36B60">
            <w:pPr>
              <w:rPr>
                <w:rFonts w:ascii="Times New Roman" w:hAnsi="Times New Roman" w:cs="Times New Roman"/>
                <w:sz w:val="24"/>
                <w:szCs w:val="24"/>
              </w:rPr>
            </w:pPr>
          </w:p>
          <w:p w:rsidR="00F36B60" w:rsidRDefault="00F36B60" w:rsidP="00F36B60">
            <w:pPr>
              <w:rPr>
                <w:rFonts w:ascii="Times New Roman" w:hAnsi="Times New Roman" w:cs="Times New Roman"/>
                <w:sz w:val="24"/>
                <w:szCs w:val="24"/>
              </w:rPr>
            </w:pPr>
          </w:p>
          <w:p w:rsidR="00F36B60" w:rsidRDefault="00F36B60" w:rsidP="00F36B60">
            <w:pPr>
              <w:rPr>
                <w:rFonts w:ascii="Times New Roman" w:hAnsi="Times New Roman" w:cs="Times New Roman"/>
                <w:sz w:val="24"/>
                <w:szCs w:val="24"/>
              </w:rPr>
            </w:pPr>
          </w:p>
          <w:p w:rsidR="00F36B60" w:rsidRDefault="00F36B60" w:rsidP="00F36B60">
            <w:pPr>
              <w:rPr>
                <w:rFonts w:ascii="Times New Roman" w:hAnsi="Times New Roman" w:cs="Times New Roman"/>
                <w:sz w:val="24"/>
                <w:szCs w:val="24"/>
              </w:rPr>
            </w:pPr>
          </w:p>
          <w:p w:rsidR="00F36B60" w:rsidRDefault="00F36B60" w:rsidP="00F36B60">
            <w:pPr>
              <w:rPr>
                <w:rFonts w:ascii="Times New Roman" w:hAnsi="Times New Roman" w:cs="Times New Roman"/>
                <w:sz w:val="24"/>
                <w:szCs w:val="24"/>
              </w:rPr>
            </w:pPr>
          </w:p>
          <w:p w:rsidR="00F36B60" w:rsidRDefault="00F36B60" w:rsidP="00F36B60">
            <w:pPr>
              <w:rPr>
                <w:rFonts w:ascii="Times New Roman" w:hAnsi="Times New Roman" w:cs="Times New Roman"/>
                <w:sz w:val="24"/>
                <w:szCs w:val="24"/>
              </w:rPr>
            </w:pPr>
          </w:p>
          <w:p w:rsidR="00F36B60" w:rsidRDefault="00F36B60" w:rsidP="00F36B60">
            <w:pPr>
              <w:rPr>
                <w:rFonts w:ascii="Times New Roman" w:hAnsi="Times New Roman" w:cs="Times New Roman"/>
                <w:sz w:val="24"/>
                <w:szCs w:val="24"/>
              </w:rPr>
            </w:pPr>
          </w:p>
          <w:p w:rsidR="00F36B60" w:rsidRDefault="00F36B60" w:rsidP="00F36B60">
            <w:pPr>
              <w:rPr>
                <w:rFonts w:ascii="Times New Roman" w:hAnsi="Times New Roman" w:cs="Times New Roman"/>
                <w:sz w:val="24"/>
                <w:szCs w:val="24"/>
              </w:rPr>
            </w:pPr>
          </w:p>
          <w:p w:rsidR="00F36B60" w:rsidRDefault="00F36B60" w:rsidP="00F36B60">
            <w:pPr>
              <w:rPr>
                <w:rFonts w:ascii="Times New Roman" w:hAnsi="Times New Roman" w:cs="Times New Roman"/>
                <w:sz w:val="24"/>
                <w:szCs w:val="24"/>
              </w:rPr>
            </w:pPr>
          </w:p>
          <w:p w:rsidR="00F36B60" w:rsidRDefault="00F36B60" w:rsidP="00F36B60">
            <w:pPr>
              <w:rPr>
                <w:rFonts w:ascii="Times New Roman" w:hAnsi="Times New Roman" w:cs="Times New Roman"/>
                <w:sz w:val="24"/>
                <w:szCs w:val="24"/>
              </w:rPr>
            </w:pPr>
          </w:p>
          <w:p w:rsidR="00F36B60" w:rsidRDefault="00F36B60" w:rsidP="00F36B60">
            <w:pPr>
              <w:rPr>
                <w:rFonts w:ascii="Times New Roman" w:hAnsi="Times New Roman" w:cs="Times New Roman"/>
                <w:sz w:val="24"/>
                <w:szCs w:val="24"/>
              </w:rPr>
            </w:pPr>
          </w:p>
          <w:p w:rsidR="00F36B60" w:rsidRPr="00F36B60" w:rsidRDefault="00F36B60" w:rsidP="00F36B60">
            <w:pPr>
              <w:rPr>
                <w:rFonts w:ascii="Times New Roman" w:hAnsi="Times New Roman" w:cs="Times New Roman"/>
                <w:sz w:val="24"/>
                <w:szCs w:val="24"/>
              </w:rPr>
            </w:pPr>
          </w:p>
          <w:p w:rsidR="00BE1FB2" w:rsidRPr="00CF4E8B" w:rsidRDefault="00BE1FB2">
            <w:pPr>
              <w:rPr>
                <w:rFonts w:ascii="Times New Roman" w:hAnsi="Times New Roman" w:cs="Times New Roman"/>
                <w:sz w:val="24"/>
                <w:szCs w:val="24"/>
              </w:rPr>
            </w:pPr>
            <w:r w:rsidRPr="00CF4E8B">
              <w:rPr>
                <w:rFonts w:ascii="Times New Roman" w:hAnsi="Times New Roman" w:cs="Times New Roman"/>
                <w:sz w:val="24"/>
                <w:szCs w:val="24"/>
              </w:rPr>
              <w:t>2. Отсутствие сетевого взаимодействия с профессиональными образовательными организациями.</w:t>
            </w:r>
          </w:p>
          <w:p w:rsidR="00F36B60" w:rsidRDefault="00F36B60">
            <w:pPr>
              <w:rPr>
                <w:rFonts w:ascii="Times New Roman" w:hAnsi="Times New Roman" w:cs="Times New Roman"/>
                <w:sz w:val="24"/>
                <w:szCs w:val="24"/>
              </w:rPr>
            </w:pPr>
          </w:p>
          <w:p w:rsidR="00F36B60" w:rsidRDefault="00BE1FB2">
            <w:pPr>
              <w:rPr>
                <w:rFonts w:ascii="Times New Roman" w:hAnsi="Times New Roman" w:cs="Times New Roman"/>
                <w:sz w:val="24"/>
                <w:szCs w:val="24"/>
              </w:rPr>
            </w:pPr>
            <w:r w:rsidRPr="00CF4E8B">
              <w:rPr>
                <w:rFonts w:ascii="Times New Roman" w:hAnsi="Times New Roman" w:cs="Times New Roman"/>
                <w:sz w:val="24"/>
                <w:szCs w:val="24"/>
              </w:rPr>
              <w:t xml:space="preserve">1.Недостаточное количество педагогов для организации работы с одаренными детьми. </w:t>
            </w:r>
          </w:p>
          <w:p w:rsidR="00F36B60" w:rsidRDefault="00F36B60">
            <w:pPr>
              <w:rPr>
                <w:rFonts w:ascii="Times New Roman" w:hAnsi="Times New Roman" w:cs="Times New Roman"/>
                <w:sz w:val="24"/>
                <w:szCs w:val="24"/>
              </w:rPr>
            </w:pPr>
          </w:p>
          <w:p w:rsidR="00F36B60" w:rsidRDefault="00BE1FB2">
            <w:pPr>
              <w:rPr>
                <w:rFonts w:ascii="Times New Roman" w:hAnsi="Times New Roman" w:cs="Times New Roman"/>
                <w:sz w:val="24"/>
                <w:szCs w:val="24"/>
              </w:rPr>
            </w:pPr>
            <w:r w:rsidRPr="00CF4E8B">
              <w:rPr>
                <w:rFonts w:ascii="Times New Roman" w:hAnsi="Times New Roman" w:cs="Times New Roman"/>
                <w:sz w:val="24"/>
                <w:szCs w:val="24"/>
              </w:rPr>
              <w:t xml:space="preserve">2.Загруженность имеющихся педагогов. </w:t>
            </w:r>
          </w:p>
          <w:p w:rsidR="00F36B60" w:rsidRDefault="00F36B60">
            <w:pPr>
              <w:rPr>
                <w:rFonts w:ascii="Times New Roman" w:hAnsi="Times New Roman" w:cs="Times New Roman"/>
                <w:sz w:val="24"/>
                <w:szCs w:val="24"/>
              </w:rPr>
            </w:pPr>
          </w:p>
          <w:p w:rsidR="00F36B60" w:rsidRDefault="00F36B60">
            <w:pPr>
              <w:rPr>
                <w:rFonts w:ascii="Times New Roman" w:hAnsi="Times New Roman" w:cs="Times New Roman"/>
                <w:sz w:val="24"/>
                <w:szCs w:val="24"/>
              </w:rPr>
            </w:pPr>
          </w:p>
          <w:p w:rsidR="00BE1FB2" w:rsidRPr="00CF4E8B" w:rsidRDefault="00BE1FB2">
            <w:pPr>
              <w:rPr>
                <w:rFonts w:ascii="Times New Roman" w:hAnsi="Times New Roman" w:cs="Times New Roman"/>
                <w:sz w:val="24"/>
                <w:szCs w:val="24"/>
              </w:rPr>
            </w:pPr>
            <w:r w:rsidRPr="00CF4E8B">
              <w:rPr>
                <w:rFonts w:ascii="Times New Roman" w:hAnsi="Times New Roman" w:cs="Times New Roman"/>
                <w:sz w:val="24"/>
                <w:szCs w:val="24"/>
              </w:rPr>
              <w:t>3.Низкий уровень мотивации родителей и обучающихся.</w:t>
            </w:r>
          </w:p>
          <w:p w:rsidR="00CF4E8B" w:rsidRDefault="00CF4E8B">
            <w:pPr>
              <w:rPr>
                <w:rFonts w:ascii="Times New Roman" w:hAnsi="Times New Roman" w:cs="Times New Roman"/>
                <w:sz w:val="24"/>
                <w:szCs w:val="24"/>
              </w:rPr>
            </w:pPr>
          </w:p>
          <w:p w:rsidR="00F36B60" w:rsidRDefault="00F36B60">
            <w:pPr>
              <w:rPr>
                <w:rFonts w:ascii="Times New Roman" w:hAnsi="Times New Roman" w:cs="Times New Roman"/>
                <w:sz w:val="24"/>
                <w:szCs w:val="24"/>
              </w:rPr>
            </w:pPr>
          </w:p>
          <w:p w:rsidR="00F36B60" w:rsidRDefault="00F36B60">
            <w:pPr>
              <w:rPr>
                <w:rFonts w:ascii="Times New Roman" w:hAnsi="Times New Roman" w:cs="Times New Roman"/>
                <w:sz w:val="24"/>
                <w:szCs w:val="24"/>
              </w:rPr>
            </w:pPr>
          </w:p>
          <w:p w:rsidR="00F36B60" w:rsidRDefault="00F36B60">
            <w:pPr>
              <w:rPr>
                <w:rFonts w:ascii="Times New Roman" w:hAnsi="Times New Roman" w:cs="Times New Roman"/>
                <w:sz w:val="24"/>
                <w:szCs w:val="24"/>
              </w:rPr>
            </w:pPr>
          </w:p>
          <w:p w:rsidR="00F36B60" w:rsidRDefault="00F36B60">
            <w:pPr>
              <w:rPr>
                <w:rFonts w:ascii="Times New Roman" w:hAnsi="Times New Roman" w:cs="Times New Roman"/>
                <w:sz w:val="24"/>
                <w:szCs w:val="24"/>
              </w:rPr>
            </w:pPr>
          </w:p>
          <w:p w:rsidR="00F36B60" w:rsidRDefault="00F36B60">
            <w:pPr>
              <w:rPr>
                <w:rFonts w:ascii="Times New Roman" w:hAnsi="Times New Roman" w:cs="Times New Roman"/>
                <w:sz w:val="24"/>
                <w:szCs w:val="24"/>
              </w:rPr>
            </w:pPr>
          </w:p>
          <w:p w:rsidR="00F36B60" w:rsidRDefault="00F36B60">
            <w:pPr>
              <w:rPr>
                <w:rFonts w:ascii="Times New Roman" w:hAnsi="Times New Roman" w:cs="Times New Roman"/>
                <w:sz w:val="24"/>
                <w:szCs w:val="24"/>
              </w:rPr>
            </w:pPr>
          </w:p>
          <w:p w:rsidR="00F36B60" w:rsidRDefault="00F36B60">
            <w:pPr>
              <w:rPr>
                <w:rFonts w:ascii="Times New Roman" w:hAnsi="Times New Roman" w:cs="Times New Roman"/>
                <w:sz w:val="24"/>
                <w:szCs w:val="24"/>
              </w:rPr>
            </w:pPr>
          </w:p>
          <w:p w:rsidR="00DE4297" w:rsidRPr="00CF4E8B" w:rsidRDefault="00DE4297">
            <w:pPr>
              <w:rPr>
                <w:rFonts w:ascii="Times New Roman" w:hAnsi="Times New Roman" w:cs="Times New Roman"/>
                <w:sz w:val="24"/>
                <w:szCs w:val="24"/>
              </w:rPr>
            </w:pPr>
            <w:r w:rsidRPr="00CF4E8B">
              <w:rPr>
                <w:rFonts w:ascii="Times New Roman" w:hAnsi="Times New Roman" w:cs="Times New Roman"/>
                <w:sz w:val="24"/>
                <w:szCs w:val="24"/>
              </w:rPr>
              <w:t>1. Отказ педагогических работников от транслирования опыта в связи с перегруженностью, низкой самооценкой</w:t>
            </w:r>
          </w:p>
        </w:tc>
      </w:tr>
      <w:tr w:rsidR="00BE1FB2" w:rsidTr="006F7FB6">
        <w:tc>
          <w:tcPr>
            <w:tcW w:w="2910" w:type="dxa"/>
          </w:tcPr>
          <w:p w:rsidR="00BE1FB2" w:rsidRPr="00F36B60" w:rsidRDefault="00DE4297">
            <w:pPr>
              <w:rPr>
                <w:rFonts w:ascii="Times New Roman" w:hAnsi="Times New Roman" w:cs="Times New Roman"/>
              </w:rPr>
            </w:pPr>
            <w:r w:rsidRPr="00F36B60">
              <w:rPr>
                <w:rFonts w:ascii="Times New Roman" w:hAnsi="Times New Roman" w:cs="Times New Roman"/>
              </w:rPr>
              <w:lastRenderedPageBreak/>
              <w:t>Воспитание</w:t>
            </w:r>
          </w:p>
        </w:tc>
        <w:tc>
          <w:tcPr>
            <w:tcW w:w="2995" w:type="dxa"/>
          </w:tcPr>
          <w:p w:rsidR="00BE1FB2" w:rsidRPr="00BB5ADD" w:rsidRDefault="00BB5ADD">
            <w:pPr>
              <w:rPr>
                <w:rFonts w:ascii="Times New Roman" w:hAnsi="Times New Roman" w:cs="Times New Roman"/>
                <w:sz w:val="24"/>
                <w:szCs w:val="24"/>
              </w:rPr>
            </w:pPr>
            <w:r>
              <w:rPr>
                <w:rFonts w:ascii="Times New Roman" w:hAnsi="Times New Roman" w:cs="Times New Roman"/>
                <w:sz w:val="24"/>
                <w:szCs w:val="24"/>
              </w:rPr>
              <w:t>1.</w:t>
            </w:r>
            <w:r w:rsidR="00DE4297" w:rsidRPr="00BB5ADD">
              <w:rPr>
                <w:rFonts w:ascii="Times New Roman" w:hAnsi="Times New Roman" w:cs="Times New Roman"/>
                <w:sz w:val="24"/>
                <w:szCs w:val="24"/>
              </w:rPr>
              <w:t>Организация летних тематических смен в школьном лагере. 2.Функционирование Совета обучающихся. 3.Наличие первичного отделения РДДМ Движение первых. 4.Наличие центра детских инициатив, пространства ученического самоуправления 5.Участие в реализации проекта Орлята России (при реализации начального общего образования). 6. Участие обучающихся в волонтерском движении.</w:t>
            </w:r>
          </w:p>
        </w:tc>
        <w:tc>
          <w:tcPr>
            <w:tcW w:w="2935" w:type="dxa"/>
          </w:tcPr>
          <w:p w:rsidR="00BE1FB2" w:rsidRPr="00BB5ADD" w:rsidRDefault="00DE4297">
            <w:pPr>
              <w:rPr>
                <w:rFonts w:ascii="Times New Roman" w:hAnsi="Times New Roman" w:cs="Times New Roman"/>
                <w:sz w:val="24"/>
                <w:szCs w:val="24"/>
              </w:rPr>
            </w:pPr>
            <w:r w:rsidRPr="00BB5ADD">
              <w:rPr>
                <w:rFonts w:ascii="Times New Roman" w:hAnsi="Times New Roman" w:cs="Times New Roman"/>
                <w:sz w:val="24"/>
                <w:szCs w:val="24"/>
              </w:rPr>
              <w:t>1.Не реализуется программа краеведения и школьного туризма.</w:t>
            </w:r>
          </w:p>
          <w:p w:rsidR="00F36B60" w:rsidRDefault="00F36B60">
            <w:pPr>
              <w:rPr>
                <w:rFonts w:ascii="Times New Roman" w:hAnsi="Times New Roman" w:cs="Times New Roman"/>
                <w:sz w:val="24"/>
                <w:szCs w:val="24"/>
              </w:rPr>
            </w:pPr>
          </w:p>
          <w:p w:rsidR="00DE4297" w:rsidRPr="00BB5ADD" w:rsidRDefault="00DE4297">
            <w:pPr>
              <w:rPr>
                <w:rFonts w:ascii="Times New Roman" w:hAnsi="Times New Roman" w:cs="Times New Roman"/>
                <w:sz w:val="24"/>
                <w:szCs w:val="24"/>
              </w:rPr>
            </w:pPr>
            <w:r w:rsidRPr="00BB5ADD">
              <w:rPr>
                <w:rFonts w:ascii="Times New Roman" w:hAnsi="Times New Roman" w:cs="Times New Roman"/>
                <w:sz w:val="24"/>
                <w:szCs w:val="24"/>
              </w:rPr>
              <w:t>2. Отсутствие представительств детских и молодежных общественных объединений (Юнармия, Большая перемена и др.)</w:t>
            </w:r>
          </w:p>
          <w:p w:rsidR="00DE4297" w:rsidRPr="00BB5ADD" w:rsidRDefault="00DE4297">
            <w:pPr>
              <w:rPr>
                <w:rFonts w:ascii="Times New Roman" w:hAnsi="Times New Roman" w:cs="Times New Roman"/>
                <w:sz w:val="24"/>
                <w:szCs w:val="24"/>
              </w:rPr>
            </w:pPr>
            <w:r w:rsidRPr="00BB5ADD">
              <w:rPr>
                <w:rFonts w:ascii="Times New Roman" w:hAnsi="Times New Roman" w:cs="Times New Roman"/>
                <w:sz w:val="24"/>
                <w:szCs w:val="24"/>
              </w:rPr>
              <w:t>3. Отсутствие школьных военно-патриотических клубов</w:t>
            </w:r>
          </w:p>
        </w:tc>
        <w:tc>
          <w:tcPr>
            <w:tcW w:w="2930" w:type="dxa"/>
          </w:tcPr>
          <w:p w:rsidR="00BE1FB2" w:rsidRPr="00BB5ADD" w:rsidRDefault="00DE4297" w:rsidP="00DE4297">
            <w:pPr>
              <w:rPr>
                <w:rFonts w:ascii="Times New Roman" w:hAnsi="Times New Roman" w:cs="Times New Roman"/>
                <w:sz w:val="24"/>
                <w:szCs w:val="24"/>
              </w:rPr>
            </w:pPr>
            <w:r w:rsidRPr="00BB5ADD">
              <w:rPr>
                <w:rFonts w:ascii="Times New Roman" w:hAnsi="Times New Roman" w:cs="Times New Roman"/>
                <w:sz w:val="24"/>
                <w:szCs w:val="24"/>
              </w:rPr>
              <w:t>Наличие опыта работы у пед.работников по созданию военно</w:t>
            </w:r>
            <w:r w:rsidR="00F36B60">
              <w:rPr>
                <w:rFonts w:ascii="Times New Roman" w:hAnsi="Times New Roman" w:cs="Times New Roman"/>
                <w:sz w:val="24"/>
                <w:szCs w:val="24"/>
              </w:rPr>
              <w:t>-</w:t>
            </w:r>
            <w:r w:rsidRPr="00BB5ADD">
              <w:rPr>
                <w:rFonts w:ascii="Times New Roman" w:hAnsi="Times New Roman" w:cs="Times New Roman"/>
                <w:sz w:val="24"/>
                <w:szCs w:val="24"/>
              </w:rPr>
              <w:t>патриотического клуба, разработке Локальных актов (Устава, Программы, Плана и т.д.)</w:t>
            </w:r>
          </w:p>
        </w:tc>
        <w:tc>
          <w:tcPr>
            <w:tcW w:w="2931" w:type="dxa"/>
          </w:tcPr>
          <w:p w:rsidR="00DE4297" w:rsidRPr="00BB5ADD" w:rsidRDefault="00DE4297">
            <w:pPr>
              <w:rPr>
                <w:rFonts w:ascii="Times New Roman" w:hAnsi="Times New Roman" w:cs="Times New Roman"/>
                <w:sz w:val="24"/>
                <w:szCs w:val="24"/>
              </w:rPr>
            </w:pPr>
            <w:r w:rsidRPr="00BB5ADD">
              <w:rPr>
                <w:rFonts w:ascii="Times New Roman" w:hAnsi="Times New Roman" w:cs="Times New Roman"/>
                <w:sz w:val="24"/>
                <w:szCs w:val="24"/>
              </w:rPr>
              <w:t>1.Отсутствие педагогических кадров.</w:t>
            </w:r>
          </w:p>
          <w:p w:rsidR="00DE4297" w:rsidRPr="00BB5ADD" w:rsidRDefault="00DE4297">
            <w:pPr>
              <w:rPr>
                <w:rFonts w:ascii="Times New Roman" w:hAnsi="Times New Roman" w:cs="Times New Roman"/>
                <w:sz w:val="24"/>
                <w:szCs w:val="24"/>
              </w:rPr>
            </w:pPr>
          </w:p>
          <w:p w:rsidR="00DE4297" w:rsidRPr="00BB5ADD" w:rsidRDefault="00DE4297">
            <w:pPr>
              <w:rPr>
                <w:rFonts w:ascii="Times New Roman" w:hAnsi="Times New Roman" w:cs="Times New Roman"/>
                <w:sz w:val="24"/>
                <w:szCs w:val="24"/>
              </w:rPr>
            </w:pPr>
            <w:r w:rsidRPr="00BB5ADD">
              <w:rPr>
                <w:rFonts w:ascii="Times New Roman" w:hAnsi="Times New Roman" w:cs="Times New Roman"/>
                <w:sz w:val="24"/>
                <w:szCs w:val="24"/>
              </w:rPr>
              <w:t>Отсутствует помещение, необходимое для работы школьного военно</w:t>
            </w:r>
            <w:r w:rsidR="00F36B60">
              <w:rPr>
                <w:rFonts w:ascii="Times New Roman" w:hAnsi="Times New Roman" w:cs="Times New Roman"/>
                <w:sz w:val="24"/>
                <w:szCs w:val="24"/>
              </w:rPr>
              <w:t>-</w:t>
            </w:r>
            <w:r w:rsidRPr="00BB5ADD">
              <w:rPr>
                <w:rFonts w:ascii="Times New Roman" w:hAnsi="Times New Roman" w:cs="Times New Roman"/>
                <w:sz w:val="24"/>
                <w:szCs w:val="24"/>
              </w:rPr>
              <w:t>патриотического клуба.</w:t>
            </w:r>
          </w:p>
        </w:tc>
      </w:tr>
      <w:tr w:rsidR="00BE1FB2" w:rsidTr="006F7FB6">
        <w:tc>
          <w:tcPr>
            <w:tcW w:w="2910" w:type="dxa"/>
          </w:tcPr>
          <w:p w:rsidR="00BE1FB2" w:rsidRPr="009F4F2D" w:rsidRDefault="00DE4297">
            <w:pPr>
              <w:rPr>
                <w:rFonts w:ascii="Times New Roman" w:hAnsi="Times New Roman" w:cs="Times New Roman"/>
                <w:sz w:val="24"/>
                <w:szCs w:val="24"/>
              </w:rPr>
            </w:pPr>
            <w:r w:rsidRPr="009F4F2D">
              <w:rPr>
                <w:rFonts w:ascii="Times New Roman" w:hAnsi="Times New Roman" w:cs="Times New Roman"/>
                <w:sz w:val="24"/>
                <w:szCs w:val="24"/>
              </w:rPr>
              <w:lastRenderedPageBreak/>
              <w:t>Здоровье</w:t>
            </w:r>
          </w:p>
        </w:tc>
        <w:tc>
          <w:tcPr>
            <w:tcW w:w="2995" w:type="dxa"/>
          </w:tcPr>
          <w:p w:rsidR="009F4F2D" w:rsidRDefault="00DE4297">
            <w:pPr>
              <w:rPr>
                <w:rFonts w:ascii="Times New Roman" w:hAnsi="Times New Roman" w:cs="Times New Roman"/>
                <w:sz w:val="24"/>
                <w:szCs w:val="24"/>
              </w:rPr>
            </w:pPr>
            <w:r w:rsidRPr="009F4F2D">
              <w:rPr>
                <w:rFonts w:ascii="Times New Roman" w:hAnsi="Times New Roman" w:cs="Times New Roman"/>
                <w:sz w:val="24"/>
                <w:szCs w:val="24"/>
              </w:rPr>
              <w:t xml:space="preserve">1.Наличие общешкольной программы работы по противодействию и профилактике вредных привычек. </w:t>
            </w:r>
          </w:p>
          <w:p w:rsidR="009F4F2D" w:rsidRDefault="00DE4297">
            <w:pPr>
              <w:rPr>
                <w:rFonts w:ascii="Times New Roman" w:hAnsi="Times New Roman" w:cs="Times New Roman"/>
                <w:sz w:val="24"/>
                <w:szCs w:val="24"/>
              </w:rPr>
            </w:pPr>
            <w:r w:rsidRPr="009F4F2D">
              <w:rPr>
                <w:rFonts w:ascii="Times New Roman" w:hAnsi="Times New Roman" w:cs="Times New Roman"/>
                <w:sz w:val="24"/>
                <w:szCs w:val="24"/>
              </w:rPr>
              <w:t xml:space="preserve">2. Наличие общешкольной программы здоровьесбережения и ее полноценная реализация. 3.Систематическая организация просветительских мероприятий по ЗОЖ, по профилактике курения табака, употребления алкоголя и наркотических средств. </w:t>
            </w:r>
          </w:p>
          <w:p w:rsidR="009F4F2D" w:rsidRDefault="00DE4297">
            <w:pPr>
              <w:rPr>
                <w:rFonts w:ascii="Times New Roman" w:hAnsi="Times New Roman" w:cs="Times New Roman"/>
                <w:sz w:val="24"/>
                <w:szCs w:val="24"/>
              </w:rPr>
            </w:pPr>
            <w:r w:rsidRPr="009F4F2D">
              <w:rPr>
                <w:rFonts w:ascii="Times New Roman" w:hAnsi="Times New Roman" w:cs="Times New Roman"/>
                <w:sz w:val="24"/>
                <w:szCs w:val="24"/>
              </w:rPr>
              <w:t>4. Наличие в образовательной организации</w:t>
            </w:r>
            <w:r w:rsidR="009F4F2D">
              <w:rPr>
                <w:rFonts w:ascii="Times New Roman" w:hAnsi="Times New Roman" w:cs="Times New Roman"/>
                <w:sz w:val="24"/>
                <w:szCs w:val="24"/>
              </w:rPr>
              <w:t xml:space="preserve"> </w:t>
            </w:r>
            <w:r w:rsidRPr="009F4F2D">
              <w:rPr>
                <w:rFonts w:ascii="Times New Roman" w:hAnsi="Times New Roman" w:cs="Times New Roman"/>
                <w:sz w:val="24"/>
                <w:szCs w:val="24"/>
              </w:rPr>
              <w:t xml:space="preserve">спортивной инфраструктуры для занятий физической культурой и спортом, в том числе, доступной населению. </w:t>
            </w:r>
          </w:p>
          <w:p w:rsidR="00BE1FB2" w:rsidRPr="009F4F2D" w:rsidRDefault="009F4F2D">
            <w:pPr>
              <w:rPr>
                <w:rFonts w:ascii="Times New Roman" w:hAnsi="Times New Roman" w:cs="Times New Roman"/>
                <w:sz w:val="24"/>
                <w:szCs w:val="24"/>
              </w:rPr>
            </w:pPr>
            <w:r>
              <w:rPr>
                <w:rFonts w:ascii="Times New Roman" w:hAnsi="Times New Roman" w:cs="Times New Roman"/>
                <w:sz w:val="24"/>
                <w:szCs w:val="24"/>
              </w:rPr>
              <w:t>5.</w:t>
            </w:r>
            <w:r w:rsidR="00DE4297" w:rsidRPr="009F4F2D">
              <w:rPr>
                <w:rFonts w:ascii="Times New Roman" w:hAnsi="Times New Roman" w:cs="Times New Roman"/>
                <w:sz w:val="24"/>
                <w:szCs w:val="24"/>
              </w:rPr>
              <w:t>Диверсификация деятельности школьных спортивных клубов (далее - ШСК)</w:t>
            </w:r>
          </w:p>
        </w:tc>
        <w:tc>
          <w:tcPr>
            <w:tcW w:w="2935" w:type="dxa"/>
          </w:tcPr>
          <w:p w:rsidR="00BE1FB2" w:rsidRPr="009F4F2D" w:rsidRDefault="00DE4297">
            <w:pPr>
              <w:rPr>
                <w:rFonts w:ascii="Times New Roman" w:hAnsi="Times New Roman" w:cs="Times New Roman"/>
                <w:sz w:val="24"/>
                <w:szCs w:val="24"/>
              </w:rPr>
            </w:pPr>
            <w:r w:rsidRPr="009F4F2D">
              <w:rPr>
                <w:rFonts w:ascii="Times New Roman" w:hAnsi="Times New Roman" w:cs="Times New Roman"/>
                <w:sz w:val="24"/>
                <w:szCs w:val="24"/>
              </w:rPr>
              <w:t>1. Недостаточная работа по привлечению обучающихся к участию во Всероссийском физкультурно-спортивном комплексе «Готов к труду и обороне».</w:t>
            </w:r>
          </w:p>
        </w:tc>
        <w:tc>
          <w:tcPr>
            <w:tcW w:w="2930" w:type="dxa"/>
          </w:tcPr>
          <w:p w:rsidR="00BE1FB2" w:rsidRDefault="00BE1FB2"/>
        </w:tc>
        <w:tc>
          <w:tcPr>
            <w:tcW w:w="2931" w:type="dxa"/>
          </w:tcPr>
          <w:p w:rsidR="00BE1FB2" w:rsidRDefault="00BE1FB2"/>
        </w:tc>
      </w:tr>
      <w:tr w:rsidR="00BE1FB2" w:rsidTr="006F7FB6">
        <w:tc>
          <w:tcPr>
            <w:tcW w:w="2910" w:type="dxa"/>
          </w:tcPr>
          <w:p w:rsidR="00BE1FB2" w:rsidRPr="009F4F2D" w:rsidRDefault="00DE4297">
            <w:pPr>
              <w:rPr>
                <w:rFonts w:ascii="Times New Roman" w:hAnsi="Times New Roman" w:cs="Times New Roman"/>
                <w:sz w:val="24"/>
                <w:szCs w:val="24"/>
              </w:rPr>
            </w:pPr>
            <w:r w:rsidRPr="009F4F2D">
              <w:rPr>
                <w:rFonts w:ascii="Times New Roman" w:hAnsi="Times New Roman" w:cs="Times New Roman"/>
                <w:sz w:val="24"/>
                <w:szCs w:val="24"/>
              </w:rPr>
              <w:t>Творчество</w:t>
            </w:r>
          </w:p>
        </w:tc>
        <w:tc>
          <w:tcPr>
            <w:tcW w:w="2995" w:type="dxa"/>
          </w:tcPr>
          <w:p w:rsidR="00BF361E" w:rsidRDefault="00DE4297">
            <w:pPr>
              <w:rPr>
                <w:rFonts w:ascii="Times New Roman" w:hAnsi="Times New Roman" w:cs="Times New Roman"/>
                <w:sz w:val="24"/>
                <w:szCs w:val="24"/>
              </w:rPr>
            </w:pPr>
            <w:r w:rsidRPr="009F4F2D">
              <w:rPr>
                <w:rFonts w:ascii="Times New Roman" w:hAnsi="Times New Roman" w:cs="Times New Roman"/>
                <w:sz w:val="24"/>
                <w:szCs w:val="24"/>
              </w:rPr>
              <w:t xml:space="preserve">1.Реализация дополнительных общеобразовательных программ. </w:t>
            </w:r>
          </w:p>
          <w:p w:rsidR="00BF361E" w:rsidRDefault="00DE4297">
            <w:pPr>
              <w:rPr>
                <w:rFonts w:ascii="Times New Roman" w:hAnsi="Times New Roman" w:cs="Times New Roman"/>
                <w:sz w:val="24"/>
                <w:szCs w:val="24"/>
              </w:rPr>
            </w:pPr>
            <w:r w:rsidRPr="009F4F2D">
              <w:rPr>
                <w:rFonts w:ascii="Times New Roman" w:hAnsi="Times New Roman" w:cs="Times New Roman"/>
                <w:sz w:val="24"/>
                <w:szCs w:val="24"/>
              </w:rPr>
              <w:lastRenderedPageBreak/>
              <w:t>2. Наличие технологиче</w:t>
            </w:r>
            <w:r w:rsidR="00BF361E">
              <w:rPr>
                <w:rFonts w:ascii="Times New Roman" w:hAnsi="Times New Roman" w:cs="Times New Roman"/>
                <w:sz w:val="24"/>
                <w:szCs w:val="24"/>
              </w:rPr>
              <w:t>ских кружков на базе</w:t>
            </w:r>
          </w:p>
          <w:p w:rsidR="00BF361E" w:rsidRDefault="00DE4297">
            <w:pPr>
              <w:rPr>
                <w:rFonts w:ascii="Times New Roman" w:hAnsi="Times New Roman" w:cs="Times New Roman"/>
                <w:sz w:val="24"/>
                <w:szCs w:val="24"/>
              </w:rPr>
            </w:pPr>
            <w:r w:rsidRPr="009F4F2D">
              <w:rPr>
                <w:rFonts w:ascii="Times New Roman" w:hAnsi="Times New Roman" w:cs="Times New Roman"/>
                <w:sz w:val="24"/>
                <w:szCs w:val="24"/>
              </w:rPr>
              <w:t xml:space="preserve">общеобразовательной организации и/или в рамках сетевого взаимодействия. </w:t>
            </w:r>
          </w:p>
          <w:p w:rsidR="00BF361E" w:rsidRDefault="00DE4297">
            <w:pPr>
              <w:rPr>
                <w:rFonts w:ascii="Times New Roman" w:hAnsi="Times New Roman" w:cs="Times New Roman"/>
                <w:sz w:val="24"/>
                <w:szCs w:val="24"/>
              </w:rPr>
            </w:pPr>
            <w:r w:rsidRPr="009F4F2D">
              <w:rPr>
                <w:rFonts w:ascii="Times New Roman" w:hAnsi="Times New Roman" w:cs="Times New Roman"/>
                <w:sz w:val="24"/>
                <w:szCs w:val="24"/>
              </w:rPr>
              <w:t xml:space="preserve">3. Участие обучающихся в конкурсах, фестивалях, олимпиадах (кроме Всероссийской олимпиады школьников), конференциях. </w:t>
            </w:r>
          </w:p>
          <w:p w:rsidR="00BF361E" w:rsidRDefault="00DE4297">
            <w:pPr>
              <w:rPr>
                <w:rFonts w:ascii="Times New Roman" w:hAnsi="Times New Roman" w:cs="Times New Roman"/>
                <w:sz w:val="24"/>
                <w:szCs w:val="24"/>
              </w:rPr>
            </w:pPr>
            <w:r w:rsidRPr="009F4F2D">
              <w:rPr>
                <w:rFonts w:ascii="Times New Roman" w:hAnsi="Times New Roman" w:cs="Times New Roman"/>
                <w:sz w:val="24"/>
                <w:szCs w:val="24"/>
              </w:rPr>
              <w:t xml:space="preserve">4. Наличие победителей и призеров различных олимпиад (кроме ВСОШ), смотров, конкурсов, конференций. </w:t>
            </w:r>
          </w:p>
          <w:p w:rsidR="00BF361E" w:rsidRDefault="00DE4297">
            <w:pPr>
              <w:rPr>
                <w:rFonts w:ascii="Times New Roman" w:hAnsi="Times New Roman" w:cs="Times New Roman"/>
                <w:sz w:val="24"/>
                <w:szCs w:val="24"/>
              </w:rPr>
            </w:pPr>
            <w:r w:rsidRPr="009F4F2D">
              <w:rPr>
                <w:rFonts w:ascii="Times New Roman" w:hAnsi="Times New Roman" w:cs="Times New Roman"/>
                <w:sz w:val="24"/>
                <w:szCs w:val="24"/>
              </w:rPr>
              <w:t xml:space="preserve">5. Функционирование школьных творческих объединений (школьный театр, школьный музей, школьный музыкальный коллектив, школьный медиацентр (телевидение, газета, журнал) и др.) </w:t>
            </w:r>
          </w:p>
          <w:p w:rsidR="00BF361E" w:rsidRDefault="00DE4297">
            <w:pPr>
              <w:rPr>
                <w:rFonts w:ascii="Times New Roman" w:hAnsi="Times New Roman" w:cs="Times New Roman"/>
                <w:sz w:val="24"/>
                <w:szCs w:val="24"/>
              </w:rPr>
            </w:pPr>
            <w:r w:rsidRPr="009F4F2D">
              <w:rPr>
                <w:rFonts w:ascii="Times New Roman" w:hAnsi="Times New Roman" w:cs="Times New Roman"/>
                <w:sz w:val="24"/>
                <w:szCs w:val="24"/>
              </w:rPr>
              <w:t>6. Функционирование школьного театра.</w:t>
            </w:r>
          </w:p>
          <w:p w:rsidR="00BF361E" w:rsidRDefault="00DE4297">
            <w:pPr>
              <w:rPr>
                <w:rFonts w:ascii="Times New Roman" w:hAnsi="Times New Roman" w:cs="Times New Roman"/>
                <w:sz w:val="24"/>
                <w:szCs w:val="24"/>
              </w:rPr>
            </w:pPr>
            <w:r w:rsidRPr="009F4F2D">
              <w:rPr>
                <w:rFonts w:ascii="Times New Roman" w:hAnsi="Times New Roman" w:cs="Times New Roman"/>
                <w:sz w:val="24"/>
                <w:szCs w:val="24"/>
              </w:rPr>
              <w:t xml:space="preserve"> 7. Функционирование школьного хора. </w:t>
            </w:r>
          </w:p>
          <w:p w:rsidR="00BF361E" w:rsidRDefault="00DE4297">
            <w:pPr>
              <w:rPr>
                <w:rFonts w:ascii="Times New Roman" w:hAnsi="Times New Roman" w:cs="Times New Roman"/>
                <w:sz w:val="24"/>
                <w:szCs w:val="24"/>
              </w:rPr>
            </w:pPr>
            <w:r w:rsidRPr="009F4F2D">
              <w:rPr>
                <w:rFonts w:ascii="Times New Roman" w:hAnsi="Times New Roman" w:cs="Times New Roman"/>
                <w:sz w:val="24"/>
                <w:szCs w:val="24"/>
              </w:rPr>
              <w:t xml:space="preserve">8. Функционирование школьного медиацентра. 9. Проведение большое </w:t>
            </w:r>
            <w:r w:rsidRPr="009F4F2D">
              <w:rPr>
                <w:rFonts w:ascii="Times New Roman" w:hAnsi="Times New Roman" w:cs="Times New Roman"/>
                <w:sz w:val="24"/>
                <w:szCs w:val="24"/>
              </w:rPr>
              <w:lastRenderedPageBreak/>
              <w:t>количество мероприятий</w:t>
            </w:r>
            <w:r w:rsidR="00BF361E">
              <w:rPr>
                <w:rFonts w:ascii="Times New Roman" w:hAnsi="Times New Roman" w:cs="Times New Roman"/>
                <w:sz w:val="24"/>
                <w:szCs w:val="24"/>
              </w:rPr>
              <w:t xml:space="preserve"> </w:t>
            </w:r>
            <w:r w:rsidRPr="009F4F2D">
              <w:rPr>
                <w:rFonts w:ascii="Times New Roman" w:hAnsi="Times New Roman" w:cs="Times New Roman"/>
                <w:sz w:val="24"/>
                <w:szCs w:val="24"/>
              </w:rPr>
              <w:t xml:space="preserve">школьных творческих объединений: концерты, спектакли, выпуски газет, журналов и т. д. (для каждого школьного творческого объединения). 10. Использование государственных символов при обучении и воспитании(критический показатель). </w:t>
            </w:r>
          </w:p>
          <w:p w:rsidR="00BF361E" w:rsidRDefault="00DE4297">
            <w:pPr>
              <w:rPr>
                <w:rFonts w:ascii="Times New Roman" w:hAnsi="Times New Roman" w:cs="Times New Roman"/>
                <w:sz w:val="24"/>
                <w:szCs w:val="24"/>
              </w:rPr>
            </w:pPr>
            <w:r w:rsidRPr="009F4F2D">
              <w:rPr>
                <w:rFonts w:ascii="Times New Roman" w:hAnsi="Times New Roman" w:cs="Times New Roman"/>
                <w:sz w:val="24"/>
                <w:szCs w:val="24"/>
              </w:rPr>
              <w:t xml:space="preserve">11. Реализация рабочей программы воспитания, в том числе для обучающихся с ОВЗ. </w:t>
            </w:r>
          </w:p>
          <w:p w:rsidR="00BF361E" w:rsidRDefault="00DE4297">
            <w:pPr>
              <w:rPr>
                <w:rFonts w:ascii="Times New Roman" w:hAnsi="Times New Roman" w:cs="Times New Roman"/>
                <w:sz w:val="24"/>
                <w:szCs w:val="24"/>
              </w:rPr>
            </w:pPr>
            <w:r w:rsidRPr="009F4F2D">
              <w:rPr>
                <w:rFonts w:ascii="Times New Roman" w:hAnsi="Times New Roman" w:cs="Times New Roman"/>
                <w:sz w:val="24"/>
                <w:szCs w:val="24"/>
              </w:rPr>
              <w:t xml:space="preserve">12. Реализация календарного плана воспитательной работы. 13.Функционирование Совета родителей. </w:t>
            </w:r>
          </w:p>
          <w:p w:rsidR="00BE1FB2" w:rsidRPr="009F4F2D" w:rsidRDefault="00DE4297">
            <w:pPr>
              <w:rPr>
                <w:rFonts w:ascii="Times New Roman" w:hAnsi="Times New Roman" w:cs="Times New Roman"/>
                <w:sz w:val="24"/>
                <w:szCs w:val="24"/>
              </w:rPr>
            </w:pPr>
            <w:r w:rsidRPr="009F4F2D">
              <w:rPr>
                <w:rFonts w:ascii="Times New Roman" w:hAnsi="Times New Roman" w:cs="Times New Roman"/>
                <w:sz w:val="24"/>
                <w:szCs w:val="24"/>
              </w:rPr>
              <w:t>14. Взаимодействие образовательной организации и родителей в процессе реализации рабочей программы воспитания</w:t>
            </w:r>
          </w:p>
        </w:tc>
        <w:tc>
          <w:tcPr>
            <w:tcW w:w="2935" w:type="dxa"/>
          </w:tcPr>
          <w:p w:rsidR="00BE1FB2" w:rsidRPr="009F4F2D" w:rsidRDefault="00DE4297">
            <w:pPr>
              <w:rPr>
                <w:rFonts w:ascii="Times New Roman" w:hAnsi="Times New Roman" w:cs="Times New Roman"/>
                <w:sz w:val="24"/>
                <w:szCs w:val="24"/>
              </w:rPr>
            </w:pPr>
            <w:r w:rsidRPr="009F4F2D">
              <w:rPr>
                <w:rFonts w:ascii="Times New Roman" w:hAnsi="Times New Roman" w:cs="Times New Roman"/>
                <w:sz w:val="24"/>
                <w:szCs w:val="24"/>
              </w:rPr>
              <w:lastRenderedPageBreak/>
              <w:t xml:space="preserve">1.Недостаточное количество технологических кружков на базе </w:t>
            </w:r>
            <w:r w:rsidRPr="009F4F2D">
              <w:rPr>
                <w:rFonts w:ascii="Times New Roman" w:hAnsi="Times New Roman" w:cs="Times New Roman"/>
                <w:sz w:val="24"/>
                <w:szCs w:val="24"/>
              </w:rPr>
              <w:lastRenderedPageBreak/>
              <w:t>общеобразовательной организации и/или в рамках сетевого взаимодействия.</w:t>
            </w:r>
          </w:p>
          <w:p w:rsidR="00DE4297" w:rsidRPr="009F4F2D" w:rsidRDefault="00DE4297">
            <w:pPr>
              <w:rPr>
                <w:rFonts w:ascii="Times New Roman" w:hAnsi="Times New Roman" w:cs="Times New Roman"/>
                <w:sz w:val="24"/>
                <w:szCs w:val="24"/>
              </w:rPr>
            </w:pPr>
            <w:r w:rsidRPr="009F4F2D">
              <w:rPr>
                <w:rFonts w:ascii="Times New Roman" w:hAnsi="Times New Roman" w:cs="Times New Roman"/>
                <w:sz w:val="24"/>
                <w:szCs w:val="24"/>
              </w:rPr>
              <w:t>2. Отсутствует материально-техническое оснащение, помещения, необходимые для реализации дополнительных общеобразовательных программ технической и естественно-научной направленностей, таких как робототехника</w:t>
            </w:r>
          </w:p>
          <w:p w:rsidR="00DE4297" w:rsidRPr="009F4F2D" w:rsidRDefault="00DE4297">
            <w:pPr>
              <w:rPr>
                <w:rFonts w:ascii="Times New Roman" w:hAnsi="Times New Roman" w:cs="Times New Roman"/>
                <w:sz w:val="24"/>
                <w:szCs w:val="24"/>
              </w:rPr>
            </w:pPr>
            <w:r w:rsidRPr="009F4F2D">
              <w:rPr>
                <w:rFonts w:ascii="Times New Roman" w:hAnsi="Times New Roman" w:cs="Times New Roman"/>
                <w:sz w:val="24"/>
                <w:szCs w:val="24"/>
              </w:rPr>
              <w:t>3.Отсутствие флага школы, гимна школы.</w:t>
            </w:r>
          </w:p>
        </w:tc>
        <w:tc>
          <w:tcPr>
            <w:tcW w:w="2930" w:type="dxa"/>
          </w:tcPr>
          <w:p w:rsidR="00BE1FB2" w:rsidRPr="009F4F2D" w:rsidRDefault="00DE4297" w:rsidP="00DE4297">
            <w:pPr>
              <w:rPr>
                <w:rFonts w:ascii="Times New Roman" w:hAnsi="Times New Roman" w:cs="Times New Roman"/>
                <w:sz w:val="24"/>
                <w:szCs w:val="24"/>
              </w:rPr>
            </w:pPr>
            <w:r w:rsidRPr="009F4F2D">
              <w:rPr>
                <w:rFonts w:ascii="Times New Roman" w:hAnsi="Times New Roman" w:cs="Times New Roman"/>
                <w:sz w:val="24"/>
                <w:szCs w:val="24"/>
              </w:rPr>
              <w:lastRenderedPageBreak/>
              <w:t>Наличие кадров.</w:t>
            </w:r>
          </w:p>
        </w:tc>
        <w:tc>
          <w:tcPr>
            <w:tcW w:w="2931" w:type="dxa"/>
          </w:tcPr>
          <w:p w:rsidR="00BE1FB2" w:rsidRPr="009F4F2D" w:rsidRDefault="00DE4297">
            <w:pPr>
              <w:rPr>
                <w:rFonts w:ascii="Times New Roman" w:hAnsi="Times New Roman" w:cs="Times New Roman"/>
                <w:sz w:val="24"/>
                <w:szCs w:val="24"/>
              </w:rPr>
            </w:pPr>
            <w:r w:rsidRPr="009F4F2D">
              <w:rPr>
                <w:rFonts w:ascii="Times New Roman" w:hAnsi="Times New Roman" w:cs="Times New Roman"/>
                <w:sz w:val="24"/>
                <w:szCs w:val="24"/>
              </w:rPr>
              <w:t xml:space="preserve">1.Дефицит педагогических кадров для реализации дополнительных </w:t>
            </w:r>
            <w:r w:rsidRPr="009F4F2D">
              <w:rPr>
                <w:rFonts w:ascii="Times New Roman" w:hAnsi="Times New Roman" w:cs="Times New Roman"/>
                <w:sz w:val="24"/>
                <w:szCs w:val="24"/>
              </w:rPr>
              <w:lastRenderedPageBreak/>
              <w:t>общеобразовательных программ технической и естественно-научной направленностей.</w:t>
            </w:r>
          </w:p>
          <w:p w:rsidR="00BF361E" w:rsidRDefault="00BF361E">
            <w:pPr>
              <w:rPr>
                <w:rFonts w:ascii="Times New Roman" w:hAnsi="Times New Roman" w:cs="Times New Roman"/>
                <w:sz w:val="24"/>
                <w:szCs w:val="24"/>
              </w:rPr>
            </w:pPr>
          </w:p>
          <w:p w:rsidR="00BF361E" w:rsidRDefault="00BF361E">
            <w:pPr>
              <w:rPr>
                <w:rFonts w:ascii="Times New Roman" w:hAnsi="Times New Roman" w:cs="Times New Roman"/>
                <w:sz w:val="24"/>
                <w:szCs w:val="24"/>
              </w:rPr>
            </w:pPr>
          </w:p>
          <w:p w:rsidR="00BF361E" w:rsidRDefault="00BF361E">
            <w:pPr>
              <w:rPr>
                <w:rFonts w:ascii="Times New Roman" w:hAnsi="Times New Roman" w:cs="Times New Roman"/>
                <w:sz w:val="24"/>
                <w:szCs w:val="24"/>
              </w:rPr>
            </w:pPr>
          </w:p>
          <w:p w:rsidR="00BF361E" w:rsidRDefault="00BF361E">
            <w:pPr>
              <w:rPr>
                <w:rFonts w:ascii="Times New Roman" w:hAnsi="Times New Roman" w:cs="Times New Roman"/>
                <w:sz w:val="24"/>
                <w:szCs w:val="24"/>
              </w:rPr>
            </w:pPr>
          </w:p>
          <w:p w:rsidR="00BF361E" w:rsidRDefault="00BF361E">
            <w:pPr>
              <w:rPr>
                <w:rFonts w:ascii="Times New Roman" w:hAnsi="Times New Roman" w:cs="Times New Roman"/>
                <w:sz w:val="24"/>
                <w:szCs w:val="24"/>
              </w:rPr>
            </w:pPr>
          </w:p>
          <w:p w:rsidR="00BF361E" w:rsidRDefault="00BF361E">
            <w:pPr>
              <w:rPr>
                <w:rFonts w:ascii="Times New Roman" w:hAnsi="Times New Roman" w:cs="Times New Roman"/>
                <w:sz w:val="24"/>
                <w:szCs w:val="24"/>
              </w:rPr>
            </w:pPr>
          </w:p>
          <w:p w:rsidR="00BF361E" w:rsidRDefault="00BF361E">
            <w:pPr>
              <w:rPr>
                <w:rFonts w:ascii="Times New Roman" w:hAnsi="Times New Roman" w:cs="Times New Roman"/>
                <w:sz w:val="24"/>
                <w:szCs w:val="24"/>
              </w:rPr>
            </w:pPr>
          </w:p>
          <w:p w:rsidR="00BF361E" w:rsidRDefault="00BF361E">
            <w:pPr>
              <w:rPr>
                <w:rFonts w:ascii="Times New Roman" w:hAnsi="Times New Roman" w:cs="Times New Roman"/>
                <w:sz w:val="24"/>
                <w:szCs w:val="24"/>
              </w:rPr>
            </w:pPr>
          </w:p>
          <w:p w:rsidR="00BF361E" w:rsidRDefault="00BF361E">
            <w:pPr>
              <w:rPr>
                <w:rFonts w:ascii="Times New Roman" w:hAnsi="Times New Roman" w:cs="Times New Roman"/>
                <w:sz w:val="24"/>
                <w:szCs w:val="24"/>
              </w:rPr>
            </w:pPr>
          </w:p>
          <w:p w:rsidR="00BF361E" w:rsidRDefault="00BF361E">
            <w:pPr>
              <w:rPr>
                <w:rFonts w:ascii="Times New Roman" w:hAnsi="Times New Roman" w:cs="Times New Roman"/>
                <w:sz w:val="24"/>
                <w:szCs w:val="24"/>
              </w:rPr>
            </w:pPr>
          </w:p>
          <w:p w:rsidR="00DE4297" w:rsidRPr="009F4F2D" w:rsidRDefault="00DE4297">
            <w:pPr>
              <w:rPr>
                <w:rFonts w:ascii="Times New Roman" w:hAnsi="Times New Roman" w:cs="Times New Roman"/>
                <w:sz w:val="24"/>
                <w:szCs w:val="24"/>
              </w:rPr>
            </w:pPr>
            <w:r w:rsidRPr="009F4F2D">
              <w:rPr>
                <w:rFonts w:ascii="Times New Roman" w:hAnsi="Times New Roman" w:cs="Times New Roman"/>
                <w:sz w:val="24"/>
                <w:szCs w:val="24"/>
              </w:rPr>
              <w:t>1.Перегруженность образовательной организации</w:t>
            </w:r>
          </w:p>
        </w:tc>
      </w:tr>
      <w:tr w:rsidR="00BE1FB2" w:rsidTr="006F7FB6">
        <w:tc>
          <w:tcPr>
            <w:tcW w:w="2910" w:type="dxa"/>
          </w:tcPr>
          <w:p w:rsidR="00BE1FB2" w:rsidRPr="00F24436" w:rsidRDefault="00DE4297">
            <w:pPr>
              <w:rPr>
                <w:rFonts w:ascii="Times New Roman" w:hAnsi="Times New Roman" w:cs="Times New Roman"/>
                <w:sz w:val="24"/>
                <w:szCs w:val="24"/>
              </w:rPr>
            </w:pPr>
            <w:r w:rsidRPr="00F24436">
              <w:rPr>
                <w:rFonts w:ascii="Times New Roman" w:hAnsi="Times New Roman" w:cs="Times New Roman"/>
                <w:sz w:val="24"/>
                <w:szCs w:val="24"/>
              </w:rPr>
              <w:lastRenderedPageBreak/>
              <w:t>Профориентация</w:t>
            </w:r>
          </w:p>
        </w:tc>
        <w:tc>
          <w:tcPr>
            <w:tcW w:w="2995" w:type="dxa"/>
          </w:tcPr>
          <w:p w:rsidR="00F24436" w:rsidRDefault="00DE4297">
            <w:pPr>
              <w:rPr>
                <w:rFonts w:ascii="Times New Roman" w:hAnsi="Times New Roman" w:cs="Times New Roman"/>
                <w:sz w:val="24"/>
                <w:szCs w:val="24"/>
              </w:rPr>
            </w:pPr>
            <w:r w:rsidRPr="00F24436">
              <w:rPr>
                <w:rFonts w:ascii="Times New Roman" w:hAnsi="Times New Roman" w:cs="Times New Roman"/>
                <w:sz w:val="24"/>
                <w:szCs w:val="24"/>
              </w:rPr>
              <w:t xml:space="preserve">1. Реализация утвержденного календарного плана профориентационной деятельности в школе (в соответствии с </w:t>
            </w:r>
            <w:r w:rsidRPr="00F24436">
              <w:rPr>
                <w:rFonts w:ascii="Times New Roman" w:hAnsi="Times New Roman" w:cs="Times New Roman"/>
                <w:sz w:val="24"/>
                <w:szCs w:val="24"/>
              </w:rPr>
              <w:lastRenderedPageBreak/>
              <w:t>календарным планом профориентационной деятельности, разработанным в субъекте РФ).</w:t>
            </w:r>
          </w:p>
          <w:p w:rsidR="00F24436" w:rsidRDefault="00DE4297">
            <w:pPr>
              <w:rPr>
                <w:rFonts w:ascii="Times New Roman" w:hAnsi="Times New Roman" w:cs="Times New Roman"/>
                <w:sz w:val="24"/>
                <w:szCs w:val="24"/>
              </w:rPr>
            </w:pPr>
            <w:r w:rsidRPr="00F24436">
              <w:rPr>
                <w:rFonts w:ascii="Times New Roman" w:hAnsi="Times New Roman" w:cs="Times New Roman"/>
                <w:sz w:val="24"/>
                <w:szCs w:val="24"/>
              </w:rPr>
              <w:t xml:space="preserve"> 2. Наличие и использование дополнительных материалов по профориентации, в том числе мультимедийных, в учебных предметах общеобразовательного цикла. </w:t>
            </w:r>
          </w:p>
          <w:p w:rsidR="00F24436" w:rsidRDefault="00DE4297">
            <w:pPr>
              <w:rPr>
                <w:rFonts w:ascii="Times New Roman" w:hAnsi="Times New Roman" w:cs="Times New Roman"/>
                <w:sz w:val="24"/>
                <w:szCs w:val="24"/>
              </w:rPr>
            </w:pPr>
            <w:r w:rsidRPr="00F24436">
              <w:rPr>
                <w:rFonts w:ascii="Times New Roman" w:hAnsi="Times New Roman" w:cs="Times New Roman"/>
                <w:sz w:val="24"/>
                <w:szCs w:val="24"/>
              </w:rPr>
              <w:t xml:space="preserve">3. Посещение обучающимися экскурсий на предприятиях. 4.Участие обучающихся в моделирующих профессиональных пробах (онлайн) и тестированиях. 5. Посещение обучающимися профессиональных проб на региональных площадках. </w:t>
            </w:r>
          </w:p>
          <w:p w:rsidR="00F24436" w:rsidRDefault="00DE4297">
            <w:pPr>
              <w:rPr>
                <w:rFonts w:ascii="Times New Roman" w:hAnsi="Times New Roman" w:cs="Times New Roman"/>
                <w:sz w:val="24"/>
                <w:szCs w:val="24"/>
              </w:rPr>
            </w:pPr>
            <w:r w:rsidRPr="00F24436">
              <w:rPr>
                <w:rFonts w:ascii="Times New Roman" w:hAnsi="Times New Roman" w:cs="Times New Roman"/>
                <w:sz w:val="24"/>
                <w:szCs w:val="24"/>
              </w:rPr>
              <w:t>6.Посещение обучающимися занятий по программам дополнительного образования, в том</w:t>
            </w:r>
            <w:r w:rsidR="008C2E2C">
              <w:rPr>
                <w:rFonts w:ascii="Times New Roman" w:hAnsi="Times New Roman" w:cs="Times New Roman"/>
                <w:sz w:val="24"/>
                <w:szCs w:val="24"/>
              </w:rPr>
              <w:t xml:space="preserve"> </w:t>
            </w:r>
            <w:r w:rsidRPr="00F24436">
              <w:rPr>
                <w:rFonts w:ascii="Times New Roman" w:hAnsi="Times New Roman" w:cs="Times New Roman"/>
                <w:sz w:val="24"/>
                <w:szCs w:val="24"/>
              </w:rPr>
              <w:t xml:space="preserve">числе кружков, секций и др., </w:t>
            </w:r>
            <w:r w:rsidRPr="00F24436">
              <w:rPr>
                <w:rFonts w:ascii="Times New Roman" w:hAnsi="Times New Roman" w:cs="Times New Roman"/>
                <w:sz w:val="24"/>
                <w:szCs w:val="24"/>
              </w:rPr>
              <w:lastRenderedPageBreak/>
              <w:t xml:space="preserve">направленных на профориентацию. </w:t>
            </w:r>
          </w:p>
          <w:p w:rsidR="00F24436" w:rsidRDefault="00DE4297">
            <w:pPr>
              <w:rPr>
                <w:rFonts w:ascii="Times New Roman" w:hAnsi="Times New Roman" w:cs="Times New Roman"/>
                <w:sz w:val="24"/>
                <w:szCs w:val="24"/>
              </w:rPr>
            </w:pPr>
            <w:r w:rsidRPr="00F24436">
              <w:rPr>
                <w:rFonts w:ascii="Times New Roman" w:hAnsi="Times New Roman" w:cs="Times New Roman"/>
                <w:sz w:val="24"/>
                <w:szCs w:val="24"/>
              </w:rPr>
              <w:t xml:space="preserve">7. Проведение родительских собраний на тему профессиональной ориентации, в том числе о кадровых потребностях современного рынка труда. </w:t>
            </w:r>
          </w:p>
          <w:p w:rsidR="00BE1FB2" w:rsidRPr="00F24436" w:rsidRDefault="00DE4297">
            <w:pPr>
              <w:rPr>
                <w:rFonts w:ascii="Times New Roman" w:hAnsi="Times New Roman" w:cs="Times New Roman"/>
                <w:sz w:val="24"/>
                <w:szCs w:val="24"/>
              </w:rPr>
            </w:pPr>
            <w:r w:rsidRPr="00F24436">
              <w:rPr>
                <w:rFonts w:ascii="Times New Roman" w:hAnsi="Times New Roman" w:cs="Times New Roman"/>
                <w:sz w:val="24"/>
                <w:szCs w:val="24"/>
              </w:rPr>
              <w:t>8.Участие обучающихся 6‒11 классов в мероприятиях проекта Билет в будущее.</w:t>
            </w:r>
          </w:p>
        </w:tc>
        <w:tc>
          <w:tcPr>
            <w:tcW w:w="2935" w:type="dxa"/>
          </w:tcPr>
          <w:p w:rsidR="00BE1FB2" w:rsidRPr="00F24436" w:rsidRDefault="00DE4297">
            <w:pPr>
              <w:rPr>
                <w:rFonts w:ascii="Times New Roman" w:hAnsi="Times New Roman" w:cs="Times New Roman"/>
                <w:sz w:val="24"/>
                <w:szCs w:val="24"/>
              </w:rPr>
            </w:pPr>
            <w:r w:rsidRPr="00F24436">
              <w:rPr>
                <w:rFonts w:ascii="Times New Roman" w:hAnsi="Times New Roman" w:cs="Times New Roman"/>
                <w:sz w:val="24"/>
                <w:szCs w:val="24"/>
              </w:rPr>
              <w:lastRenderedPageBreak/>
              <w:t xml:space="preserve">1. Отсутствие соглашений с региональными предприятиями/организац иями, оказывающими содействие в реализации </w:t>
            </w:r>
            <w:r w:rsidRPr="00F24436">
              <w:rPr>
                <w:rFonts w:ascii="Times New Roman" w:hAnsi="Times New Roman" w:cs="Times New Roman"/>
                <w:sz w:val="24"/>
                <w:szCs w:val="24"/>
              </w:rPr>
              <w:lastRenderedPageBreak/>
              <w:t>профориентационных мероприятий</w:t>
            </w:r>
          </w:p>
          <w:p w:rsidR="00DE4297" w:rsidRPr="00F24436" w:rsidRDefault="00DE4297">
            <w:pPr>
              <w:rPr>
                <w:rFonts w:ascii="Times New Roman" w:hAnsi="Times New Roman" w:cs="Times New Roman"/>
                <w:sz w:val="24"/>
                <w:szCs w:val="24"/>
              </w:rPr>
            </w:pPr>
            <w:r w:rsidRPr="00F24436">
              <w:rPr>
                <w:rFonts w:ascii="Times New Roman" w:hAnsi="Times New Roman" w:cs="Times New Roman"/>
                <w:sz w:val="24"/>
                <w:szCs w:val="24"/>
              </w:rPr>
              <w:t>2. Отсутствие профильных предпрофессиональных классов (инженерные, медицинские, космические, IT, педагогические, предпринимательские и др.)</w:t>
            </w:r>
          </w:p>
          <w:p w:rsidR="00DE4297" w:rsidRPr="00F24436" w:rsidRDefault="00DE4297">
            <w:pPr>
              <w:rPr>
                <w:rFonts w:ascii="Times New Roman" w:hAnsi="Times New Roman" w:cs="Times New Roman"/>
                <w:sz w:val="24"/>
                <w:szCs w:val="24"/>
              </w:rPr>
            </w:pPr>
            <w:r w:rsidRPr="00F24436">
              <w:rPr>
                <w:rFonts w:ascii="Times New Roman" w:hAnsi="Times New Roman" w:cs="Times New Roman"/>
                <w:sz w:val="24"/>
                <w:szCs w:val="24"/>
              </w:rPr>
              <w:t>3.Не организовано посещение обучающимися экскурсий в организациях</w:t>
            </w:r>
            <w:r w:rsidR="008C2E2C">
              <w:rPr>
                <w:rFonts w:ascii="Times New Roman" w:hAnsi="Times New Roman" w:cs="Times New Roman"/>
                <w:sz w:val="24"/>
                <w:szCs w:val="24"/>
              </w:rPr>
              <w:t xml:space="preserve"> </w:t>
            </w:r>
            <w:r w:rsidRPr="00F24436">
              <w:rPr>
                <w:rFonts w:ascii="Times New Roman" w:hAnsi="Times New Roman" w:cs="Times New Roman"/>
                <w:sz w:val="24"/>
                <w:szCs w:val="24"/>
              </w:rPr>
              <w:t>СПО и ВО</w:t>
            </w:r>
          </w:p>
          <w:p w:rsidR="00DE4297" w:rsidRPr="00F24436" w:rsidRDefault="00DE4297">
            <w:pPr>
              <w:rPr>
                <w:rFonts w:ascii="Times New Roman" w:hAnsi="Times New Roman" w:cs="Times New Roman"/>
                <w:sz w:val="24"/>
                <w:szCs w:val="24"/>
              </w:rPr>
            </w:pPr>
            <w:r w:rsidRPr="00F24436">
              <w:rPr>
                <w:rFonts w:ascii="Times New Roman" w:hAnsi="Times New Roman" w:cs="Times New Roman"/>
                <w:sz w:val="24"/>
                <w:szCs w:val="24"/>
              </w:rPr>
              <w:t>4.Отсутствует прохождение обучающимися профессионального обучения по программам профессиональной подготовки по профессиям рабочих и должностям служащих.</w:t>
            </w:r>
          </w:p>
          <w:p w:rsidR="00DE4297" w:rsidRPr="00F24436" w:rsidRDefault="00DE4297">
            <w:pPr>
              <w:rPr>
                <w:rFonts w:ascii="Times New Roman" w:hAnsi="Times New Roman" w:cs="Times New Roman"/>
                <w:sz w:val="24"/>
                <w:szCs w:val="24"/>
              </w:rPr>
            </w:pPr>
            <w:r w:rsidRPr="00F24436">
              <w:rPr>
                <w:rFonts w:ascii="Times New Roman" w:hAnsi="Times New Roman" w:cs="Times New Roman"/>
                <w:sz w:val="24"/>
                <w:szCs w:val="24"/>
              </w:rPr>
              <w:t>5. Отсутствует участие обучающихся в чемпионатах по профессиональному мастерству</w:t>
            </w:r>
          </w:p>
          <w:p w:rsidR="00DE4297" w:rsidRPr="00F24436" w:rsidRDefault="00DE4297">
            <w:pPr>
              <w:rPr>
                <w:rFonts w:ascii="Times New Roman" w:hAnsi="Times New Roman" w:cs="Times New Roman"/>
                <w:sz w:val="24"/>
                <w:szCs w:val="24"/>
              </w:rPr>
            </w:pPr>
          </w:p>
        </w:tc>
        <w:tc>
          <w:tcPr>
            <w:tcW w:w="2930" w:type="dxa"/>
          </w:tcPr>
          <w:p w:rsidR="00BE1FB2" w:rsidRPr="00F24436" w:rsidRDefault="00BE1FB2">
            <w:pPr>
              <w:rPr>
                <w:rFonts w:ascii="Times New Roman" w:hAnsi="Times New Roman" w:cs="Times New Roman"/>
                <w:sz w:val="24"/>
                <w:szCs w:val="24"/>
              </w:rPr>
            </w:pPr>
          </w:p>
        </w:tc>
        <w:tc>
          <w:tcPr>
            <w:tcW w:w="2931" w:type="dxa"/>
          </w:tcPr>
          <w:p w:rsidR="00BE1FB2" w:rsidRPr="00F24436" w:rsidRDefault="00DE4297">
            <w:pPr>
              <w:rPr>
                <w:rFonts w:ascii="Times New Roman" w:hAnsi="Times New Roman" w:cs="Times New Roman"/>
                <w:sz w:val="24"/>
                <w:szCs w:val="24"/>
              </w:rPr>
            </w:pPr>
            <w:r w:rsidRPr="00F24436">
              <w:rPr>
                <w:rFonts w:ascii="Times New Roman" w:hAnsi="Times New Roman" w:cs="Times New Roman"/>
                <w:sz w:val="24"/>
                <w:szCs w:val="24"/>
              </w:rPr>
              <w:t>1.Отсутстие запроса родителей (законных представителей). 2.Недостаточный уровень подготовки кадров.</w:t>
            </w:r>
          </w:p>
          <w:p w:rsidR="00F24436" w:rsidRDefault="00F24436">
            <w:pPr>
              <w:rPr>
                <w:rFonts w:ascii="Times New Roman" w:hAnsi="Times New Roman" w:cs="Times New Roman"/>
                <w:sz w:val="24"/>
                <w:szCs w:val="24"/>
              </w:rPr>
            </w:pPr>
          </w:p>
          <w:p w:rsidR="00DE4297" w:rsidRPr="00F24436" w:rsidRDefault="00DE4297">
            <w:pPr>
              <w:rPr>
                <w:rFonts w:ascii="Times New Roman" w:hAnsi="Times New Roman" w:cs="Times New Roman"/>
                <w:sz w:val="24"/>
                <w:szCs w:val="24"/>
              </w:rPr>
            </w:pPr>
            <w:r w:rsidRPr="00F24436">
              <w:rPr>
                <w:rFonts w:ascii="Times New Roman" w:hAnsi="Times New Roman" w:cs="Times New Roman"/>
                <w:sz w:val="24"/>
                <w:szCs w:val="24"/>
              </w:rPr>
              <w:lastRenderedPageBreak/>
              <w:t>Низкий уровень активности обучающихся и родителей.</w:t>
            </w:r>
          </w:p>
          <w:p w:rsidR="00F24436" w:rsidRDefault="00F24436">
            <w:pPr>
              <w:rPr>
                <w:rFonts w:ascii="Times New Roman" w:hAnsi="Times New Roman" w:cs="Times New Roman"/>
                <w:sz w:val="24"/>
                <w:szCs w:val="24"/>
              </w:rPr>
            </w:pPr>
          </w:p>
          <w:p w:rsidR="004E6742" w:rsidRDefault="004E6742">
            <w:pPr>
              <w:rPr>
                <w:rFonts w:ascii="Times New Roman" w:hAnsi="Times New Roman" w:cs="Times New Roman"/>
                <w:sz w:val="24"/>
                <w:szCs w:val="24"/>
              </w:rPr>
            </w:pPr>
          </w:p>
          <w:p w:rsidR="004E6742" w:rsidRDefault="004E6742">
            <w:pPr>
              <w:rPr>
                <w:rFonts w:ascii="Times New Roman" w:hAnsi="Times New Roman" w:cs="Times New Roman"/>
                <w:sz w:val="24"/>
                <w:szCs w:val="24"/>
              </w:rPr>
            </w:pPr>
          </w:p>
          <w:p w:rsidR="004E6742" w:rsidRDefault="004E6742">
            <w:pPr>
              <w:rPr>
                <w:rFonts w:ascii="Times New Roman" w:hAnsi="Times New Roman" w:cs="Times New Roman"/>
                <w:sz w:val="24"/>
                <w:szCs w:val="24"/>
              </w:rPr>
            </w:pPr>
          </w:p>
          <w:p w:rsidR="004E6742" w:rsidRDefault="004E6742">
            <w:pPr>
              <w:rPr>
                <w:rFonts w:ascii="Times New Roman" w:hAnsi="Times New Roman" w:cs="Times New Roman"/>
                <w:sz w:val="24"/>
                <w:szCs w:val="24"/>
              </w:rPr>
            </w:pPr>
          </w:p>
          <w:p w:rsidR="004E6742" w:rsidRDefault="004E6742">
            <w:pPr>
              <w:rPr>
                <w:rFonts w:ascii="Times New Roman" w:hAnsi="Times New Roman" w:cs="Times New Roman"/>
                <w:sz w:val="24"/>
                <w:szCs w:val="24"/>
              </w:rPr>
            </w:pPr>
          </w:p>
          <w:p w:rsidR="004E6742" w:rsidRDefault="004E6742">
            <w:pPr>
              <w:rPr>
                <w:rFonts w:ascii="Times New Roman" w:hAnsi="Times New Roman" w:cs="Times New Roman"/>
                <w:sz w:val="24"/>
                <w:szCs w:val="24"/>
              </w:rPr>
            </w:pPr>
          </w:p>
          <w:p w:rsidR="004E6742" w:rsidRDefault="004E6742">
            <w:pPr>
              <w:rPr>
                <w:rFonts w:ascii="Times New Roman" w:hAnsi="Times New Roman" w:cs="Times New Roman"/>
                <w:sz w:val="24"/>
                <w:szCs w:val="24"/>
              </w:rPr>
            </w:pPr>
          </w:p>
          <w:p w:rsidR="00DE4297" w:rsidRPr="00F24436" w:rsidRDefault="00DE4297">
            <w:pPr>
              <w:rPr>
                <w:rFonts w:ascii="Times New Roman" w:hAnsi="Times New Roman" w:cs="Times New Roman"/>
                <w:sz w:val="24"/>
                <w:szCs w:val="24"/>
              </w:rPr>
            </w:pPr>
            <w:r w:rsidRPr="00F24436">
              <w:rPr>
                <w:rFonts w:ascii="Times New Roman" w:hAnsi="Times New Roman" w:cs="Times New Roman"/>
                <w:sz w:val="24"/>
                <w:szCs w:val="24"/>
              </w:rPr>
              <w:t>Низкий уровень активности обучающихся и родителей.</w:t>
            </w:r>
          </w:p>
          <w:p w:rsidR="00F24436" w:rsidRDefault="00F24436">
            <w:pPr>
              <w:rPr>
                <w:rFonts w:ascii="Times New Roman" w:hAnsi="Times New Roman" w:cs="Times New Roman"/>
                <w:sz w:val="24"/>
                <w:szCs w:val="24"/>
              </w:rPr>
            </w:pPr>
          </w:p>
          <w:p w:rsidR="004E6742" w:rsidRDefault="004E6742">
            <w:pPr>
              <w:rPr>
                <w:rFonts w:ascii="Times New Roman" w:hAnsi="Times New Roman" w:cs="Times New Roman"/>
                <w:sz w:val="24"/>
                <w:szCs w:val="24"/>
              </w:rPr>
            </w:pPr>
          </w:p>
          <w:p w:rsidR="004E6742" w:rsidRDefault="004E6742">
            <w:pPr>
              <w:rPr>
                <w:rFonts w:ascii="Times New Roman" w:hAnsi="Times New Roman" w:cs="Times New Roman"/>
                <w:sz w:val="24"/>
                <w:szCs w:val="24"/>
              </w:rPr>
            </w:pPr>
          </w:p>
          <w:p w:rsidR="004E6742" w:rsidRDefault="004E6742">
            <w:pPr>
              <w:rPr>
                <w:rFonts w:ascii="Times New Roman" w:hAnsi="Times New Roman" w:cs="Times New Roman"/>
                <w:sz w:val="24"/>
                <w:szCs w:val="24"/>
              </w:rPr>
            </w:pPr>
          </w:p>
          <w:p w:rsidR="004E6742" w:rsidRDefault="004E6742">
            <w:pPr>
              <w:rPr>
                <w:rFonts w:ascii="Times New Roman" w:hAnsi="Times New Roman" w:cs="Times New Roman"/>
                <w:sz w:val="24"/>
                <w:szCs w:val="24"/>
              </w:rPr>
            </w:pPr>
          </w:p>
          <w:p w:rsidR="004E6742" w:rsidRDefault="004E6742">
            <w:pPr>
              <w:rPr>
                <w:rFonts w:ascii="Times New Roman" w:hAnsi="Times New Roman" w:cs="Times New Roman"/>
                <w:sz w:val="24"/>
                <w:szCs w:val="24"/>
              </w:rPr>
            </w:pPr>
          </w:p>
          <w:p w:rsidR="004E6742" w:rsidRDefault="004E6742">
            <w:pPr>
              <w:rPr>
                <w:rFonts w:ascii="Times New Roman" w:hAnsi="Times New Roman" w:cs="Times New Roman"/>
                <w:sz w:val="24"/>
                <w:szCs w:val="24"/>
              </w:rPr>
            </w:pPr>
          </w:p>
          <w:p w:rsidR="004E6742" w:rsidRDefault="004E6742">
            <w:pPr>
              <w:rPr>
                <w:rFonts w:ascii="Times New Roman" w:hAnsi="Times New Roman" w:cs="Times New Roman"/>
                <w:sz w:val="24"/>
                <w:szCs w:val="24"/>
              </w:rPr>
            </w:pPr>
          </w:p>
          <w:p w:rsidR="004E6742" w:rsidRDefault="004E6742">
            <w:pPr>
              <w:rPr>
                <w:rFonts w:ascii="Times New Roman" w:hAnsi="Times New Roman" w:cs="Times New Roman"/>
                <w:sz w:val="24"/>
                <w:szCs w:val="24"/>
              </w:rPr>
            </w:pPr>
          </w:p>
          <w:p w:rsidR="004E6742" w:rsidRDefault="004E6742">
            <w:pPr>
              <w:rPr>
                <w:rFonts w:ascii="Times New Roman" w:hAnsi="Times New Roman" w:cs="Times New Roman"/>
                <w:sz w:val="24"/>
                <w:szCs w:val="24"/>
              </w:rPr>
            </w:pPr>
          </w:p>
          <w:p w:rsidR="00DE4297" w:rsidRPr="00F24436" w:rsidRDefault="00DE4297">
            <w:pPr>
              <w:rPr>
                <w:rFonts w:ascii="Times New Roman" w:hAnsi="Times New Roman" w:cs="Times New Roman"/>
                <w:sz w:val="24"/>
                <w:szCs w:val="24"/>
              </w:rPr>
            </w:pPr>
            <w:r w:rsidRPr="00F24436">
              <w:rPr>
                <w:rFonts w:ascii="Times New Roman" w:hAnsi="Times New Roman" w:cs="Times New Roman"/>
                <w:sz w:val="24"/>
                <w:szCs w:val="24"/>
              </w:rPr>
              <w:t>Низкий уровень активности обучающихся и родителей.</w:t>
            </w:r>
          </w:p>
          <w:p w:rsidR="00DE4297" w:rsidRPr="00F24436" w:rsidRDefault="00DE4297">
            <w:pPr>
              <w:rPr>
                <w:rFonts w:ascii="Times New Roman" w:hAnsi="Times New Roman" w:cs="Times New Roman"/>
                <w:sz w:val="24"/>
                <w:szCs w:val="24"/>
              </w:rPr>
            </w:pPr>
          </w:p>
        </w:tc>
      </w:tr>
      <w:tr w:rsidR="00DE4297" w:rsidTr="006F7FB6">
        <w:tc>
          <w:tcPr>
            <w:tcW w:w="2910" w:type="dxa"/>
          </w:tcPr>
          <w:p w:rsidR="00DE4297" w:rsidRPr="00F24436" w:rsidRDefault="00DE4297">
            <w:pPr>
              <w:rPr>
                <w:rFonts w:ascii="Times New Roman" w:hAnsi="Times New Roman" w:cs="Times New Roman"/>
                <w:sz w:val="24"/>
                <w:szCs w:val="24"/>
              </w:rPr>
            </w:pPr>
            <w:r w:rsidRPr="00F24436">
              <w:rPr>
                <w:rFonts w:ascii="Times New Roman" w:hAnsi="Times New Roman" w:cs="Times New Roman"/>
                <w:sz w:val="24"/>
                <w:szCs w:val="24"/>
              </w:rPr>
              <w:lastRenderedPageBreak/>
              <w:t>Учитель. Школьная команда</w:t>
            </w:r>
          </w:p>
        </w:tc>
        <w:tc>
          <w:tcPr>
            <w:tcW w:w="2995" w:type="dxa"/>
          </w:tcPr>
          <w:p w:rsidR="00F24436" w:rsidRDefault="00DE4297">
            <w:pPr>
              <w:rPr>
                <w:rFonts w:ascii="Times New Roman" w:hAnsi="Times New Roman" w:cs="Times New Roman"/>
                <w:sz w:val="24"/>
                <w:szCs w:val="24"/>
              </w:rPr>
            </w:pPr>
            <w:r w:rsidRPr="00F24436">
              <w:rPr>
                <w:rFonts w:ascii="Times New Roman" w:hAnsi="Times New Roman" w:cs="Times New Roman"/>
                <w:sz w:val="24"/>
                <w:szCs w:val="24"/>
              </w:rPr>
              <w:t xml:space="preserve">1. Использование единых подходов к штатному расписанию (количество административного персонала на контингент, узкие специалисты). 2.Предусмотрены меры материального и нематериального стимулирования (разработан школьный локальный акт о системе материального и нематериального стимулирования, соблюдаются требования локального акта). 3.Развитие системы наставничества (положение о </w:t>
            </w:r>
            <w:r w:rsidRPr="00F24436">
              <w:rPr>
                <w:rFonts w:ascii="Times New Roman" w:hAnsi="Times New Roman" w:cs="Times New Roman"/>
                <w:sz w:val="24"/>
                <w:szCs w:val="24"/>
              </w:rPr>
              <w:lastRenderedPageBreak/>
              <w:t xml:space="preserve">наставничестве, дорожная карта о его реализации, приказы). </w:t>
            </w:r>
          </w:p>
          <w:p w:rsidR="00F24436" w:rsidRDefault="00DE4297">
            <w:pPr>
              <w:rPr>
                <w:rFonts w:ascii="Times New Roman" w:hAnsi="Times New Roman" w:cs="Times New Roman"/>
                <w:sz w:val="24"/>
                <w:szCs w:val="24"/>
              </w:rPr>
            </w:pPr>
            <w:r w:rsidRPr="00F24436">
              <w:rPr>
                <w:rFonts w:ascii="Times New Roman" w:hAnsi="Times New Roman" w:cs="Times New Roman"/>
                <w:sz w:val="24"/>
                <w:szCs w:val="24"/>
              </w:rPr>
              <w:t xml:space="preserve">4.Наличие методических объединений, Методического совета учителей. </w:t>
            </w:r>
          </w:p>
          <w:p w:rsidR="00DE4297" w:rsidRPr="00F24436" w:rsidRDefault="00DE4297">
            <w:pPr>
              <w:rPr>
                <w:rFonts w:ascii="Times New Roman" w:hAnsi="Times New Roman" w:cs="Times New Roman"/>
                <w:sz w:val="24"/>
                <w:szCs w:val="24"/>
              </w:rPr>
            </w:pPr>
            <w:r w:rsidRPr="00F24436">
              <w:rPr>
                <w:rFonts w:ascii="Times New Roman" w:hAnsi="Times New Roman" w:cs="Times New Roman"/>
                <w:sz w:val="24"/>
                <w:szCs w:val="24"/>
              </w:rPr>
              <w:t>5.Наличие методических объединений классных</w:t>
            </w:r>
            <w:r w:rsidR="00A7094A">
              <w:rPr>
                <w:rFonts w:ascii="Times New Roman" w:hAnsi="Times New Roman" w:cs="Times New Roman"/>
                <w:sz w:val="24"/>
                <w:szCs w:val="24"/>
              </w:rPr>
              <w:t xml:space="preserve"> руководителей</w:t>
            </w:r>
          </w:p>
        </w:tc>
        <w:tc>
          <w:tcPr>
            <w:tcW w:w="2935" w:type="dxa"/>
          </w:tcPr>
          <w:p w:rsidR="00DE4297" w:rsidRPr="00F24436" w:rsidRDefault="00DE4297" w:rsidP="00F24436">
            <w:pPr>
              <w:rPr>
                <w:rFonts w:ascii="Times New Roman" w:hAnsi="Times New Roman" w:cs="Times New Roman"/>
                <w:sz w:val="24"/>
                <w:szCs w:val="24"/>
              </w:rPr>
            </w:pPr>
          </w:p>
        </w:tc>
        <w:tc>
          <w:tcPr>
            <w:tcW w:w="2930" w:type="dxa"/>
          </w:tcPr>
          <w:p w:rsidR="00F24436" w:rsidRDefault="00DE4297">
            <w:pPr>
              <w:rPr>
                <w:rFonts w:ascii="Times New Roman" w:hAnsi="Times New Roman" w:cs="Times New Roman"/>
                <w:sz w:val="24"/>
                <w:szCs w:val="24"/>
              </w:rPr>
            </w:pPr>
            <w:r w:rsidRPr="00F24436">
              <w:rPr>
                <w:rFonts w:ascii="Times New Roman" w:hAnsi="Times New Roman" w:cs="Times New Roman"/>
                <w:sz w:val="24"/>
                <w:szCs w:val="24"/>
              </w:rPr>
              <w:t xml:space="preserve"> 1.Наличие желающих педагогов.</w:t>
            </w:r>
          </w:p>
          <w:p w:rsidR="00DE4297" w:rsidRPr="00F24436" w:rsidRDefault="00DE4297">
            <w:pPr>
              <w:rPr>
                <w:rFonts w:ascii="Times New Roman" w:hAnsi="Times New Roman" w:cs="Times New Roman"/>
                <w:sz w:val="24"/>
                <w:szCs w:val="24"/>
              </w:rPr>
            </w:pPr>
            <w:r w:rsidRPr="00F24436">
              <w:rPr>
                <w:rFonts w:ascii="Times New Roman" w:hAnsi="Times New Roman" w:cs="Times New Roman"/>
                <w:sz w:val="24"/>
                <w:szCs w:val="24"/>
              </w:rPr>
              <w:t xml:space="preserve"> 2. Понимание педагогами актуальности владения инструментами ЦОС</w:t>
            </w:r>
          </w:p>
        </w:tc>
        <w:tc>
          <w:tcPr>
            <w:tcW w:w="2931" w:type="dxa"/>
          </w:tcPr>
          <w:p w:rsidR="00DE4297" w:rsidRPr="00F24436" w:rsidRDefault="00DE4297">
            <w:pPr>
              <w:rPr>
                <w:rFonts w:ascii="Times New Roman" w:hAnsi="Times New Roman" w:cs="Times New Roman"/>
                <w:sz w:val="24"/>
                <w:szCs w:val="24"/>
              </w:rPr>
            </w:pPr>
            <w:r w:rsidRPr="00F24436">
              <w:rPr>
                <w:rFonts w:ascii="Times New Roman" w:hAnsi="Times New Roman" w:cs="Times New Roman"/>
                <w:sz w:val="24"/>
                <w:szCs w:val="24"/>
              </w:rPr>
              <w:t>Отсутствие временного ресурса</w:t>
            </w:r>
          </w:p>
        </w:tc>
      </w:tr>
      <w:tr w:rsidR="00BE1FB2" w:rsidTr="006F7FB6">
        <w:trPr>
          <w:trHeight w:val="58"/>
        </w:trPr>
        <w:tc>
          <w:tcPr>
            <w:tcW w:w="2910" w:type="dxa"/>
          </w:tcPr>
          <w:p w:rsidR="00BE1FB2" w:rsidRPr="00A7094A" w:rsidRDefault="006F7FB6">
            <w:pPr>
              <w:rPr>
                <w:rFonts w:ascii="Times New Roman" w:hAnsi="Times New Roman" w:cs="Times New Roman"/>
                <w:sz w:val="24"/>
                <w:szCs w:val="24"/>
              </w:rPr>
            </w:pPr>
            <w:r w:rsidRPr="00A7094A">
              <w:rPr>
                <w:rFonts w:ascii="Times New Roman" w:hAnsi="Times New Roman" w:cs="Times New Roman"/>
                <w:sz w:val="24"/>
                <w:szCs w:val="24"/>
              </w:rPr>
              <w:lastRenderedPageBreak/>
              <w:t>Школьный климат</w:t>
            </w:r>
          </w:p>
        </w:tc>
        <w:tc>
          <w:tcPr>
            <w:tcW w:w="2995" w:type="dxa"/>
          </w:tcPr>
          <w:p w:rsidR="00A7094A" w:rsidRDefault="006F7FB6">
            <w:pPr>
              <w:rPr>
                <w:rFonts w:ascii="Times New Roman" w:hAnsi="Times New Roman" w:cs="Times New Roman"/>
                <w:sz w:val="24"/>
                <w:szCs w:val="24"/>
              </w:rPr>
            </w:pPr>
            <w:r w:rsidRPr="00A7094A">
              <w:rPr>
                <w:rFonts w:ascii="Times New Roman" w:hAnsi="Times New Roman" w:cs="Times New Roman"/>
                <w:sz w:val="24"/>
                <w:szCs w:val="24"/>
              </w:rPr>
              <w:t xml:space="preserve">1.Наличие в общеобразовательной организации педагога-психолога </w:t>
            </w:r>
          </w:p>
          <w:p w:rsidR="00A7094A" w:rsidRDefault="006F7FB6">
            <w:pPr>
              <w:rPr>
                <w:rFonts w:ascii="Times New Roman" w:hAnsi="Times New Roman" w:cs="Times New Roman"/>
                <w:sz w:val="24"/>
                <w:szCs w:val="24"/>
              </w:rPr>
            </w:pPr>
            <w:r w:rsidRPr="00A7094A">
              <w:rPr>
                <w:rFonts w:ascii="Times New Roman" w:hAnsi="Times New Roman" w:cs="Times New Roman"/>
                <w:sz w:val="24"/>
                <w:szCs w:val="24"/>
              </w:rPr>
              <w:t>2. 100% обучающихся общеобразовательных организаций, принявших участие в социально</w:t>
            </w:r>
            <w:r w:rsidR="00A7094A">
              <w:rPr>
                <w:rFonts w:ascii="Times New Roman" w:hAnsi="Times New Roman" w:cs="Times New Roman"/>
                <w:sz w:val="24"/>
                <w:szCs w:val="24"/>
              </w:rPr>
              <w:t xml:space="preserve"> </w:t>
            </w:r>
            <w:r w:rsidRPr="00A7094A">
              <w:rPr>
                <w:rFonts w:ascii="Times New Roman" w:hAnsi="Times New Roman" w:cs="Times New Roman"/>
                <w:sz w:val="24"/>
                <w:szCs w:val="24"/>
              </w:rPr>
              <w:t>психологическом тестировании на выявление рисков употребления наркотических средств и психотропных веществ, в общей численности</w:t>
            </w:r>
            <w:r w:rsidR="00A7094A">
              <w:rPr>
                <w:rFonts w:ascii="Times New Roman" w:hAnsi="Times New Roman" w:cs="Times New Roman"/>
                <w:sz w:val="24"/>
                <w:szCs w:val="24"/>
              </w:rPr>
              <w:t xml:space="preserve"> </w:t>
            </w:r>
            <w:r w:rsidRPr="00A7094A">
              <w:rPr>
                <w:rFonts w:ascii="Times New Roman" w:hAnsi="Times New Roman" w:cs="Times New Roman"/>
                <w:sz w:val="24"/>
                <w:szCs w:val="24"/>
              </w:rPr>
              <w:t>обучающихся общеобразовательных организаций, которые могли принять участие в данном тестировании. 2.Наличие локальных актов по организации психолого-</w:t>
            </w:r>
            <w:r w:rsidRPr="00A7094A">
              <w:rPr>
                <w:rFonts w:ascii="Times New Roman" w:hAnsi="Times New Roman" w:cs="Times New Roman"/>
                <w:sz w:val="24"/>
                <w:szCs w:val="24"/>
              </w:rPr>
              <w:lastRenderedPageBreak/>
              <w:t>педагогического сопровождения участников образо</w:t>
            </w:r>
            <w:r w:rsidR="00A7094A">
              <w:rPr>
                <w:rFonts w:ascii="Times New Roman" w:hAnsi="Times New Roman" w:cs="Times New Roman"/>
                <w:sz w:val="24"/>
                <w:szCs w:val="24"/>
              </w:rPr>
              <w:t xml:space="preserve">вательных отношений </w:t>
            </w:r>
          </w:p>
          <w:p w:rsidR="00A7094A" w:rsidRDefault="00A7094A">
            <w:pPr>
              <w:rPr>
                <w:rFonts w:ascii="Times New Roman" w:hAnsi="Times New Roman" w:cs="Times New Roman"/>
                <w:sz w:val="24"/>
                <w:szCs w:val="24"/>
              </w:rPr>
            </w:pPr>
            <w:r>
              <w:rPr>
                <w:rFonts w:ascii="Times New Roman" w:hAnsi="Times New Roman" w:cs="Times New Roman"/>
                <w:sz w:val="24"/>
                <w:szCs w:val="24"/>
              </w:rPr>
              <w:t>3</w:t>
            </w:r>
            <w:r w:rsidR="006F7FB6" w:rsidRPr="00A7094A">
              <w:rPr>
                <w:rFonts w:ascii="Times New Roman" w:hAnsi="Times New Roman" w:cs="Times New Roman"/>
                <w:sz w:val="24"/>
                <w:szCs w:val="24"/>
              </w:rPr>
              <w:t>.Наличие в штате общеобразовательной организации социального педагога, обеспечивающего оказание помо</w:t>
            </w:r>
            <w:r>
              <w:rPr>
                <w:rFonts w:ascii="Times New Roman" w:hAnsi="Times New Roman" w:cs="Times New Roman"/>
                <w:sz w:val="24"/>
                <w:szCs w:val="24"/>
              </w:rPr>
              <w:t xml:space="preserve">щи целевым группам обучающихся </w:t>
            </w:r>
          </w:p>
          <w:p w:rsidR="00A7094A" w:rsidRDefault="00A7094A">
            <w:pPr>
              <w:rPr>
                <w:rFonts w:ascii="Times New Roman" w:hAnsi="Times New Roman" w:cs="Times New Roman"/>
                <w:sz w:val="24"/>
                <w:szCs w:val="24"/>
              </w:rPr>
            </w:pPr>
            <w:r>
              <w:rPr>
                <w:rFonts w:ascii="Times New Roman" w:hAnsi="Times New Roman" w:cs="Times New Roman"/>
                <w:sz w:val="24"/>
                <w:szCs w:val="24"/>
              </w:rPr>
              <w:t>4</w:t>
            </w:r>
            <w:r w:rsidR="006F7FB6" w:rsidRPr="00A7094A">
              <w:rPr>
                <w:rFonts w:ascii="Times New Roman" w:hAnsi="Times New Roman" w:cs="Times New Roman"/>
                <w:sz w:val="24"/>
                <w:szCs w:val="24"/>
              </w:rPr>
              <w:t>.Наличие в штате общеобразовательной организации учителя-дефектолога, обеспечивающего оказание помощи ц</w:t>
            </w:r>
            <w:r>
              <w:rPr>
                <w:rFonts w:ascii="Times New Roman" w:hAnsi="Times New Roman" w:cs="Times New Roman"/>
                <w:sz w:val="24"/>
                <w:szCs w:val="24"/>
              </w:rPr>
              <w:t xml:space="preserve">елевым группам обучающихся </w:t>
            </w:r>
          </w:p>
          <w:p w:rsidR="00A7094A" w:rsidRDefault="00A7094A" w:rsidP="00A7094A">
            <w:pPr>
              <w:rPr>
                <w:rFonts w:ascii="Times New Roman" w:hAnsi="Times New Roman" w:cs="Times New Roman"/>
                <w:sz w:val="24"/>
                <w:szCs w:val="24"/>
              </w:rPr>
            </w:pPr>
            <w:r>
              <w:rPr>
                <w:rFonts w:ascii="Times New Roman" w:hAnsi="Times New Roman" w:cs="Times New Roman"/>
                <w:sz w:val="24"/>
                <w:szCs w:val="24"/>
              </w:rPr>
              <w:t>5</w:t>
            </w:r>
            <w:r w:rsidR="006F7FB6" w:rsidRPr="00A7094A">
              <w:rPr>
                <w:rFonts w:ascii="Times New Roman" w:hAnsi="Times New Roman" w:cs="Times New Roman"/>
                <w:sz w:val="24"/>
                <w:szCs w:val="24"/>
              </w:rPr>
              <w:t>.Наличие в штате общеобразовательной организации учителя-логопеда, обеспечивающего оказание помо</w:t>
            </w:r>
            <w:r>
              <w:rPr>
                <w:rFonts w:ascii="Times New Roman" w:hAnsi="Times New Roman" w:cs="Times New Roman"/>
                <w:sz w:val="24"/>
                <w:szCs w:val="24"/>
              </w:rPr>
              <w:t xml:space="preserve">щи целевым группам обучающихся </w:t>
            </w:r>
          </w:p>
          <w:p w:rsidR="00A7094A" w:rsidRDefault="006F7FB6" w:rsidP="00A7094A">
            <w:pPr>
              <w:rPr>
                <w:rFonts w:ascii="Times New Roman" w:hAnsi="Times New Roman" w:cs="Times New Roman"/>
                <w:sz w:val="24"/>
                <w:szCs w:val="24"/>
              </w:rPr>
            </w:pPr>
            <w:r w:rsidRPr="00A7094A">
              <w:rPr>
                <w:rFonts w:ascii="Times New Roman" w:hAnsi="Times New Roman" w:cs="Times New Roman"/>
                <w:sz w:val="24"/>
                <w:szCs w:val="24"/>
              </w:rPr>
              <w:t>Наличие в организации отдельно</w:t>
            </w:r>
            <w:r w:rsidR="00A7094A">
              <w:rPr>
                <w:rFonts w:ascii="Times New Roman" w:hAnsi="Times New Roman" w:cs="Times New Roman"/>
                <w:sz w:val="24"/>
                <w:szCs w:val="24"/>
              </w:rPr>
              <w:t>го кабинета педагога-психолога 7</w:t>
            </w:r>
            <w:r w:rsidRPr="00A7094A">
              <w:rPr>
                <w:rFonts w:ascii="Times New Roman" w:hAnsi="Times New Roman" w:cs="Times New Roman"/>
                <w:sz w:val="24"/>
                <w:szCs w:val="24"/>
              </w:rPr>
              <w:t xml:space="preserve">.Оказание психолого-педагогической помощи целевым группам обучающихся </w:t>
            </w:r>
            <w:r w:rsidRPr="00A7094A">
              <w:rPr>
                <w:rFonts w:ascii="Times New Roman" w:hAnsi="Times New Roman" w:cs="Times New Roman"/>
                <w:sz w:val="24"/>
                <w:szCs w:val="24"/>
              </w:rPr>
              <w:lastRenderedPageBreak/>
              <w:t>(испытывающим трудности в обучении; находящимся в трудной жизненной ситуации; детям-сиротам и детям, оставшимся без попечения родителей; обучающимся с ОВЗ и (или) ин</w:t>
            </w:r>
            <w:r w:rsidR="00A7094A">
              <w:rPr>
                <w:rFonts w:ascii="Times New Roman" w:hAnsi="Times New Roman" w:cs="Times New Roman"/>
                <w:sz w:val="24"/>
                <w:szCs w:val="24"/>
              </w:rPr>
              <w:t>валидностью; одаренным детям). 8</w:t>
            </w:r>
            <w:r w:rsidRPr="00A7094A">
              <w:rPr>
                <w:rFonts w:ascii="Times New Roman" w:hAnsi="Times New Roman" w:cs="Times New Roman"/>
                <w:sz w:val="24"/>
                <w:szCs w:val="24"/>
              </w:rPr>
              <w:t xml:space="preserve">.Формирование психологически благоприятного школьного </w:t>
            </w:r>
            <w:r w:rsidR="00A7094A">
              <w:rPr>
                <w:rFonts w:ascii="Times New Roman" w:hAnsi="Times New Roman" w:cs="Times New Roman"/>
                <w:sz w:val="24"/>
                <w:szCs w:val="24"/>
              </w:rPr>
              <w:t>пространства для обучающихся.</w:t>
            </w:r>
          </w:p>
          <w:p w:rsidR="00A7094A" w:rsidRDefault="00A7094A" w:rsidP="00A7094A">
            <w:pPr>
              <w:rPr>
                <w:rFonts w:ascii="Times New Roman" w:hAnsi="Times New Roman" w:cs="Times New Roman"/>
                <w:sz w:val="24"/>
                <w:szCs w:val="24"/>
              </w:rPr>
            </w:pPr>
            <w:r>
              <w:rPr>
                <w:rFonts w:ascii="Times New Roman" w:hAnsi="Times New Roman" w:cs="Times New Roman"/>
                <w:sz w:val="24"/>
                <w:szCs w:val="24"/>
              </w:rPr>
              <w:t xml:space="preserve"> 9</w:t>
            </w:r>
            <w:r w:rsidR="006F7FB6" w:rsidRPr="00A7094A">
              <w:rPr>
                <w:rFonts w:ascii="Times New Roman" w:hAnsi="Times New Roman" w:cs="Times New Roman"/>
                <w:sz w:val="24"/>
                <w:szCs w:val="24"/>
              </w:rPr>
              <w:t>.Наличие в кабинете педагога-психолога оборудованных зон, помещения для проведения индивидуальных и групповых консультаций, психологической разгрузки, коррекционно</w:t>
            </w:r>
            <w:r>
              <w:rPr>
                <w:rFonts w:ascii="Times New Roman" w:hAnsi="Times New Roman" w:cs="Times New Roman"/>
                <w:sz w:val="24"/>
                <w:szCs w:val="24"/>
              </w:rPr>
              <w:t>-развивающей работы. 10</w:t>
            </w:r>
            <w:r w:rsidR="006F7FB6" w:rsidRPr="00A7094A">
              <w:rPr>
                <w:rFonts w:ascii="Times New Roman" w:hAnsi="Times New Roman" w:cs="Times New Roman"/>
                <w:sz w:val="24"/>
                <w:szCs w:val="24"/>
              </w:rPr>
              <w:t>.Формирование психологически благоприятного школьного пространства для педагогов. 1</w:t>
            </w:r>
            <w:r>
              <w:rPr>
                <w:rFonts w:ascii="Times New Roman" w:hAnsi="Times New Roman" w:cs="Times New Roman"/>
                <w:sz w:val="24"/>
                <w:szCs w:val="24"/>
              </w:rPr>
              <w:t>1</w:t>
            </w:r>
            <w:r w:rsidR="006F7FB6" w:rsidRPr="00A7094A">
              <w:rPr>
                <w:rFonts w:ascii="Times New Roman" w:hAnsi="Times New Roman" w:cs="Times New Roman"/>
                <w:sz w:val="24"/>
                <w:szCs w:val="24"/>
              </w:rPr>
              <w:t>.Осуществляется профилактика тр</w:t>
            </w:r>
            <w:r>
              <w:rPr>
                <w:rFonts w:ascii="Times New Roman" w:hAnsi="Times New Roman" w:cs="Times New Roman"/>
                <w:sz w:val="24"/>
                <w:szCs w:val="24"/>
              </w:rPr>
              <w:t xml:space="preserve">авли в образовательной среде. </w:t>
            </w:r>
          </w:p>
          <w:p w:rsidR="00BE1FB2" w:rsidRPr="00A7094A" w:rsidRDefault="00A7094A" w:rsidP="00A7094A">
            <w:pPr>
              <w:rPr>
                <w:rFonts w:ascii="Times New Roman" w:hAnsi="Times New Roman" w:cs="Times New Roman"/>
                <w:sz w:val="24"/>
                <w:szCs w:val="24"/>
              </w:rPr>
            </w:pPr>
            <w:r>
              <w:rPr>
                <w:rFonts w:ascii="Times New Roman" w:hAnsi="Times New Roman" w:cs="Times New Roman"/>
                <w:sz w:val="24"/>
                <w:szCs w:val="24"/>
              </w:rPr>
              <w:lastRenderedPageBreak/>
              <w:t>12</w:t>
            </w:r>
            <w:r w:rsidR="006F7FB6" w:rsidRPr="00A7094A">
              <w:rPr>
                <w:rFonts w:ascii="Times New Roman" w:hAnsi="Times New Roman" w:cs="Times New Roman"/>
                <w:sz w:val="24"/>
                <w:szCs w:val="24"/>
              </w:rPr>
              <w:t>. Осуществляется профилактика девиантного поведения обучающихся</w:t>
            </w:r>
          </w:p>
        </w:tc>
        <w:tc>
          <w:tcPr>
            <w:tcW w:w="2935" w:type="dxa"/>
          </w:tcPr>
          <w:p w:rsidR="00BE1FB2" w:rsidRDefault="00BE1FB2"/>
        </w:tc>
        <w:tc>
          <w:tcPr>
            <w:tcW w:w="2930" w:type="dxa"/>
          </w:tcPr>
          <w:p w:rsidR="00BE1FB2" w:rsidRDefault="00BE1FB2"/>
        </w:tc>
        <w:tc>
          <w:tcPr>
            <w:tcW w:w="2931" w:type="dxa"/>
          </w:tcPr>
          <w:p w:rsidR="00BE1FB2" w:rsidRDefault="00BE1FB2"/>
        </w:tc>
      </w:tr>
      <w:tr w:rsidR="00DE4297" w:rsidTr="006F7FB6">
        <w:trPr>
          <w:trHeight w:val="58"/>
        </w:trPr>
        <w:tc>
          <w:tcPr>
            <w:tcW w:w="2910" w:type="dxa"/>
          </w:tcPr>
          <w:p w:rsidR="00DE4297" w:rsidRPr="00A7094A" w:rsidRDefault="006F7FB6">
            <w:pPr>
              <w:rPr>
                <w:rFonts w:ascii="Times New Roman" w:hAnsi="Times New Roman" w:cs="Times New Roman"/>
                <w:sz w:val="24"/>
                <w:szCs w:val="24"/>
              </w:rPr>
            </w:pPr>
            <w:r w:rsidRPr="00A7094A">
              <w:rPr>
                <w:rFonts w:ascii="Times New Roman" w:hAnsi="Times New Roman" w:cs="Times New Roman"/>
                <w:sz w:val="24"/>
                <w:szCs w:val="24"/>
              </w:rPr>
              <w:lastRenderedPageBreak/>
              <w:t>Образовательная среда</w:t>
            </w:r>
          </w:p>
        </w:tc>
        <w:tc>
          <w:tcPr>
            <w:tcW w:w="2995" w:type="dxa"/>
          </w:tcPr>
          <w:p w:rsidR="00A7094A" w:rsidRDefault="006F7FB6">
            <w:pPr>
              <w:rPr>
                <w:rFonts w:ascii="Times New Roman" w:hAnsi="Times New Roman" w:cs="Times New Roman"/>
                <w:sz w:val="24"/>
                <w:szCs w:val="24"/>
              </w:rPr>
            </w:pPr>
            <w:r w:rsidRPr="00A7094A">
              <w:rPr>
                <w:rFonts w:ascii="Times New Roman" w:hAnsi="Times New Roman" w:cs="Times New Roman"/>
                <w:sz w:val="24"/>
                <w:szCs w:val="24"/>
              </w:rPr>
              <w:t xml:space="preserve">1.Наличие локальных актов (далее ‒ ЛА) образовательной организации, регламентирующих ограничения использования мобильных телефонов обучающимися. 2. Подключение образовательной организации к высокоскоростному интернету. </w:t>
            </w:r>
          </w:p>
          <w:p w:rsidR="00A7094A" w:rsidRDefault="006F7FB6">
            <w:pPr>
              <w:rPr>
                <w:rFonts w:ascii="Times New Roman" w:hAnsi="Times New Roman" w:cs="Times New Roman"/>
                <w:sz w:val="24"/>
                <w:szCs w:val="24"/>
              </w:rPr>
            </w:pPr>
            <w:r w:rsidRPr="00A7094A">
              <w:rPr>
                <w:rFonts w:ascii="Times New Roman" w:hAnsi="Times New Roman" w:cs="Times New Roman"/>
                <w:sz w:val="24"/>
                <w:szCs w:val="24"/>
              </w:rPr>
              <w:t xml:space="preserve">3. Предоставление безопасного доступа к информационно-коммуникационной сети Интернет. </w:t>
            </w:r>
          </w:p>
          <w:p w:rsidR="00DE4297" w:rsidRPr="00A7094A" w:rsidRDefault="006F7FB6">
            <w:pPr>
              <w:rPr>
                <w:rFonts w:ascii="Times New Roman" w:hAnsi="Times New Roman" w:cs="Times New Roman"/>
                <w:sz w:val="24"/>
                <w:szCs w:val="24"/>
              </w:rPr>
            </w:pPr>
            <w:r w:rsidRPr="00A7094A">
              <w:rPr>
                <w:rFonts w:ascii="Times New Roman" w:hAnsi="Times New Roman" w:cs="Times New Roman"/>
                <w:sz w:val="24"/>
                <w:szCs w:val="24"/>
              </w:rPr>
              <w:t xml:space="preserve">4.Использование федеральной государственной информационной системы Моя школа, в том числе верифицированного цифрового образовательного контента, при реализации основных общеобразовательных </w:t>
            </w:r>
            <w:r w:rsidRPr="00A7094A">
              <w:rPr>
                <w:rFonts w:ascii="Times New Roman" w:hAnsi="Times New Roman" w:cs="Times New Roman"/>
                <w:sz w:val="24"/>
                <w:szCs w:val="24"/>
              </w:rPr>
              <w:lastRenderedPageBreak/>
              <w:t>программ в соответствии с Методическими рекомендациями Федерального института цифровой</w:t>
            </w:r>
          </w:p>
        </w:tc>
        <w:tc>
          <w:tcPr>
            <w:tcW w:w="2935" w:type="dxa"/>
          </w:tcPr>
          <w:p w:rsidR="00A7094A" w:rsidRDefault="006F7FB6">
            <w:pPr>
              <w:rPr>
                <w:rFonts w:ascii="Times New Roman" w:hAnsi="Times New Roman" w:cs="Times New Roman"/>
                <w:sz w:val="24"/>
                <w:szCs w:val="24"/>
              </w:rPr>
            </w:pPr>
            <w:r w:rsidRPr="00A7094A">
              <w:rPr>
                <w:rFonts w:ascii="Times New Roman" w:hAnsi="Times New Roman" w:cs="Times New Roman"/>
                <w:sz w:val="24"/>
                <w:szCs w:val="24"/>
              </w:rPr>
              <w:lastRenderedPageBreak/>
              <w:t>1. Частично соответствует оснащение образовательной организации IT</w:t>
            </w:r>
            <w:r w:rsidR="008C2E2C">
              <w:rPr>
                <w:rFonts w:ascii="Times New Roman" w:hAnsi="Times New Roman" w:cs="Times New Roman"/>
                <w:sz w:val="24"/>
                <w:szCs w:val="24"/>
              </w:rPr>
              <w:t xml:space="preserve"> </w:t>
            </w:r>
            <w:r w:rsidRPr="00A7094A">
              <w:rPr>
                <w:rFonts w:ascii="Times New Roman" w:hAnsi="Times New Roman" w:cs="Times New Roman"/>
                <w:sz w:val="24"/>
                <w:szCs w:val="24"/>
              </w:rPr>
              <w:t>оборудованием в соответствии с Методическими рекомендациями по вопросам размещения оборудования, поставляемого в целях обеспечения образовательных организаций материально</w:t>
            </w:r>
            <w:r w:rsidR="008C2E2C">
              <w:rPr>
                <w:rFonts w:ascii="Times New Roman" w:hAnsi="Times New Roman" w:cs="Times New Roman"/>
                <w:sz w:val="24"/>
                <w:szCs w:val="24"/>
              </w:rPr>
              <w:t>-</w:t>
            </w:r>
            <w:r w:rsidRPr="00A7094A">
              <w:rPr>
                <w:rFonts w:ascii="Times New Roman" w:hAnsi="Times New Roman" w:cs="Times New Roman"/>
                <w:sz w:val="24"/>
                <w:szCs w:val="24"/>
              </w:rPr>
              <w:t>техн</w:t>
            </w:r>
            <w:r w:rsidR="00A7094A">
              <w:rPr>
                <w:rFonts w:ascii="Times New Roman" w:hAnsi="Times New Roman" w:cs="Times New Roman"/>
                <w:sz w:val="24"/>
                <w:szCs w:val="24"/>
              </w:rPr>
              <w:t>ической базой для внедрения ЦОС</w:t>
            </w:r>
          </w:p>
          <w:p w:rsidR="00DE4297" w:rsidRPr="00A7094A" w:rsidRDefault="006F7FB6">
            <w:pPr>
              <w:rPr>
                <w:rFonts w:ascii="Times New Roman" w:hAnsi="Times New Roman" w:cs="Times New Roman"/>
                <w:sz w:val="24"/>
                <w:szCs w:val="24"/>
              </w:rPr>
            </w:pPr>
            <w:r w:rsidRPr="00A7094A">
              <w:rPr>
                <w:rFonts w:ascii="Times New Roman" w:hAnsi="Times New Roman" w:cs="Times New Roman"/>
                <w:sz w:val="24"/>
                <w:szCs w:val="24"/>
              </w:rPr>
              <w:t>2. Отсутствие школьного библиотечного информационного центра</w:t>
            </w:r>
          </w:p>
        </w:tc>
        <w:tc>
          <w:tcPr>
            <w:tcW w:w="2930" w:type="dxa"/>
          </w:tcPr>
          <w:p w:rsidR="004E6742" w:rsidRDefault="006F7FB6">
            <w:pPr>
              <w:rPr>
                <w:rFonts w:ascii="Times New Roman" w:hAnsi="Times New Roman" w:cs="Times New Roman"/>
                <w:sz w:val="24"/>
                <w:szCs w:val="24"/>
              </w:rPr>
            </w:pPr>
            <w:r w:rsidRPr="00A7094A">
              <w:rPr>
                <w:rFonts w:ascii="Times New Roman" w:hAnsi="Times New Roman" w:cs="Times New Roman"/>
                <w:sz w:val="24"/>
                <w:szCs w:val="24"/>
              </w:rPr>
              <w:t xml:space="preserve">1.Организация методических мероприятий по использованию оборудования. </w:t>
            </w:r>
          </w:p>
          <w:p w:rsidR="00DE4297" w:rsidRPr="00A7094A" w:rsidRDefault="006F7FB6">
            <w:pPr>
              <w:rPr>
                <w:rFonts w:ascii="Times New Roman" w:hAnsi="Times New Roman" w:cs="Times New Roman"/>
                <w:sz w:val="24"/>
                <w:szCs w:val="24"/>
              </w:rPr>
            </w:pPr>
            <w:r w:rsidRPr="00A7094A">
              <w:rPr>
                <w:rFonts w:ascii="Times New Roman" w:hAnsi="Times New Roman" w:cs="Times New Roman"/>
                <w:sz w:val="24"/>
                <w:szCs w:val="24"/>
              </w:rPr>
              <w:t>2.Контроль администрации по использованию оборудования.</w:t>
            </w:r>
          </w:p>
        </w:tc>
        <w:tc>
          <w:tcPr>
            <w:tcW w:w="2931" w:type="dxa"/>
          </w:tcPr>
          <w:p w:rsidR="00DE4297" w:rsidRPr="00A7094A" w:rsidRDefault="006F7FB6">
            <w:pPr>
              <w:rPr>
                <w:rFonts w:ascii="Times New Roman" w:hAnsi="Times New Roman" w:cs="Times New Roman"/>
                <w:sz w:val="24"/>
                <w:szCs w:val="24"/>
              </w:rPr>
            </w:pPr>
            <w:r w:rsidRPr="00A7094A">
              <w:rPr>
                <w:rFonts w:ascii="Times New Roman" w:hAnsi="Times New Roman" w:cs="Times New Roman"/>
                <w:sz w:val="24"/>
                <w:szCs w:val="24"/>
              </w:rPr>
              <w:t>Недостаточный уровень развития педагогов по использованию оборудования</w:t>
            </w:r>
          </w:p>
        </w:tc>
      </w:tr>
    </w:tbl>
    <w:p w:rsidR="00BE1FB2" w:rsidRDefault="00BE1FB2"/>
    <w:p w:rsidR="006F7FB6" w:rsidRDefault="006F7FB6"/>
    <w:p w:rsidR="006F7FB6" w:rsidRDefault="006F7FB6"/>
    <w:p w:rsidR="006E365A" w:rsidRDefault="006E365A"/>
    <w:p w:rsidR="006E365A" w:rsidRDefault="006E365A"/>
    <w:p w:rsidR="006E365A" w:rsidRDefault="006E365A"/>
    <w:p w:rsidR="006E365A" w:rsidRDefault="006E365A"/>
    <w:p w:rsidR="006E365A" w:rsidRDefault="006E365A"/>
    <w:p w:rsidR="006E365A" w:rsidRDefault="006E365A"/>
    <w:p w:rsidR="006E365A" w:rsidRDefault="006E365A"/>
    <w:p w:rsidR="006E365A" w:rsidRDefault="006E365A"/>
    <w:p w:rsidR="006E365A" w:rsidRDefault="006E365A"/>
    <w:p w:rsidR="006E365A" w:rsidRDefault="006E365A"/>
    <w:p w:rsidR="006E365A" w:rsidRDefault="006E365A"/>
    <w:p w:rsidR="006E365A" w:rsidRDefault="006E365A"/>
    <w:p w:rsidR="006E365A" w:rsidRDefault="006E365A"/>
    <w:p w:rsidR="006E365A" w:rsidRDefault="006E365A"/>
    <w:p w:rsidR="006E365A" w:rsidRDefault="006E365A">
      <w:pPr>
        <w:sectPr w:rsidR="006E365A" w:rsidSect="009F4F2D">
          <w:pgSz w:w="16838" w:h="11906" w:orient="landscape"/>
          <w:pgMar w:top="850" w:right="1134" w:bottom="1701" w:left="993" w:header="708" w:footer="708" w:gutter="0"/>
          <w:cols w:space="708"/>
          <w:docGrid w:linePitch="360"/>
        </w:sectPr>
      </w:pPr>
    </w:p>
    <w:p w:rsidR="006F7FB6" w:rsidRPr="003E5678" w:rsidRDefault="006F7FB6" w:rsidP="006E365A">
      <w:pPr>
        <w:jc w:val="both"/>
        <w:rPr>
          <w:rFonts w:ascii="Times New Roman" w:hAnsi="Times New Roman" w:cs="Times New Roman"/>
          <w:b/>
          <w:sz w:val="24"/>
          <w:szCs w:val="24"/>
        </w:rPr>
      </w:pPr>
      <w:r w:rsidRPr="003E5678">
        <w:rPr>
          <w:rFonts w:ascii="Times New Roman" w:hAnsi="Times New Roman" w:cs="Times New Roman"/>
          <w:b/>
          <w:sz w:val="24"/>
          <w:szCs w:val="24"/>
        </w:rPr>
        <w:lastRenderedPageBreak/>
        <w:t>4. Основные направления развития организации.</w:t>
      </w:r>
    </w:p>
    <w:p w:rsidR="006E365A" w:rsidRDefault="006F7FB6" w:rsidP="006E365A">
      <w:pPr>
        <w:jc w:val="both"/>
        <w:rPr>
          <w:rFonts w:ascii="Times New Roman" w:hAnsi="Times New Roman" w:cs="Times New Roman"/>
          <w:sz w:val="24"/>
          <w:szCs w:val="24"/>
        </w:rPr>
      </w:pPr>
      <w:r w:rsidRPr="006E365A">
        <w:rPr>
          <w:rFonts w:ascii="Times New Roman" w:hAnsi="Times New Roman" w:cs="Times New Roman"/>
          <w:sz w:val="24"/>
          <w:szCs w:val="24"/>
        </w:rPr>
        <w:t xml:space="preserve">4.1. Возможные действия, направленные на совершенствование деятельности по каждому магистральному направлению и ключевому условию. </w:t>
      </w:r>
    </w:p>
    <w:p w:rsidR="006E365A" w:rsidRDefault="006F7FB6" w:rsidP="006E365A">
      <w:pPr>
        <w:jc w:val="both"/>
        <w:rPr>
          <w:rFonts w:ascii="Times New Roman" w:hAnsi="Times New Roman" w:cs="Times New Roman"/>
          <w:sz w:val="24"/>
          <w:szCs w:val="24"/>
        </w:rPr>
      </w:pPr>
      <w:r w:rsidRPr="006E365A">
        <w:rPr>
          <w:rFonts w:ascii="Times New Roman" w:hAnsi="Times New Roman" w:cs="Times New Roman"/>
          <w:sz w:val="24"/>
          <w:szCs w:val="24"/>
        </w:rPr>
        <w:t xml:space="preserve">«Знание»: </w:t>
      </w:r>
    </w:p>
    <w:p w:rsidR="006E365A" w:rsidRDefault="006F7FB6" w:rsidP="006E365A">
      <w:pPr>
        <w:jc w:val="both"/>
        <w:rPr>
          <w:rFonts w:ascii="Times New Roman" w:hAnsi="Times New Roman" w:cs="Times New Roman"/>
          <w:sz w:val="24"/>
          <w:szCs w:val="24"/>
        </w:rPr>
      </w:pPr>
      <w:r w:rsidRPr="006E365A">
        <w:rPr>
          <w:rFonts w:ascii="Times New Roman" w:hAnsi="Times New Roman" w:cs="Times New Roman"/>
          <w:sz w:val="24"/>
          <w:szCs w:val="24"/>
        </w:rPr>
        <w:t>1) совершенствование образовательного процесса: организация сетевого партнерства с вузами по реализации образовательных программ: предметов, курсов, практик, проектов; проведение разъяснительной работы с обучающимися и родителями (законными представителями) о важности профильного обучения обучающихся в профессиональном самоопределении; создание условий для реализации ООП в сетевой форме: выявление дефицитов, заключение сетевых договоров, мониторинг;</w:t>
      </w:r>
    </w:p>
    <w:p w:rsidR="006E365A" w:rsidRDefault="006F7FB6" w:rsidP="006E365A">
      <w:pPr>
        <w:jc w:val="both"/>
        <w:rPr>
          <w:rFonts w:ascii="Times New Roman" w:hAnsi="Times New Roman" w:cs="Times New Roman"/>
          <w:sz w:val="24"/>
          <w:szCs w:val="24"/>
        </w:rPr>
      </w:pPr>
      <w:r w:rsidRPr="006E365A">
        <w:rPr>
          <w:rFonts w:ascii="Times New Roman" w:hAnsi="Times New Roman" w:cs="Times New Roman"/>
          <w:sz w:val="24"/>
          <w:szCs w:val="24"/>
        </w:rPr>
        <w:t xml:space="preserve"> 2) обеспечение удовлетворения образовательных интересов и потребностей обучаю</w:t>
      </w:r>
      <w:r w:rsidR="008C2E2C">
        <w:rPr>
          <w:rFonts w:ascii="Times New Roman" w:hAnsi="Times New Roman" w:cs="Times New Roman"/>
          <w:sz w:val="24"/>
          <w:szCs w:val="24"/>
        </w:rPr>
        <w:t>щихся: Обеспечение разработки 20</w:t>
      </w:r>
      <w:r w:rsidRPr="006E365A">
        <w:rPr>
          <w:rFonts w:ascii="Times New Roman" w:hAnsi="Times New Roman" w:cs="Times New Roman"/>
          <w:sz w:val="24"/>
          <w:szCs w:val="24"/>
        </w:rPr>
        <w:t xml:space="preserve"> программ подготовки обучающихся к участию в олимпиадном движении на всех уровнях от школьного до всероссийского; организация систематической подготовки обучающихся к участию в олимпиадном движении на всех уровнях от школьного до всероссийского; </w:t>
      </w:r>
    </w:p>
    <w:p w:rsidR="006E365A" w:rsidRDefault="006F7FB6" w:rsidP="006E365A">
      <w:pPr>
        <w:jc w:val="both"/>
        <w:rPr>
          <w:rFonts w:ascii="Times New Roman" w:hAnsi="Times New Roman" w:cs="Times New Roman"/>
          <w:sz w:val="24"/>
          <w:szCs w:val="24"/>
        </w:rPr>
      </w:pPr>
      <w:r w:rsidRPr="006E365A">
        <w:rPr>
          <w:rFonts w:ascii="Times New Roman" w:hAnsi="Times New Roman" w:cs="Times New Roman"/>
          <w:sz w:val="24"/>
          <w:szCs w:val="24"/>
        </w:rPr>
        <w:t xml:space="preserve">3) Совершенствование условий для организации образования обучающихся с ограниченными возможностями здоровья (ОВЗ), с инвалидностью: организация систематического 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 с инвалидностью. </w:t>
      </w:r>
    </w:p>
    <w:p w:rsidR="006E365A" w:rsidRDefault="006F7FB6" w:rsidP="006E365A">
      <w:pPr>
        <w:jc w:val="both"/>
        <w:rPr>
          <w:rFonts w:ascii="Times New Roman" w:hAnsi="Times New Roman" w:cs="Times New Roman"/>
          <w:sz w:val="24"/>
          <w:szCs w:val="24"/>
        </w:rPr>
      </w:pPr>
      <w:r w:rsidRPr="006E365A">
        <w:rPr>
          <w:rFonts w:ascii="Times New Roman" w:hAnsi="Times New Roman" w:cs="Times New Roman"/>
          <w:sz w:val="24"/>
          <w:szCs w:val="24"/>
        </w:rPr>
        <w:t>«Здоровье»:</w:t>
      </w:r>
    </w:p>
    <w:p w:rsidR="006E365A" w:rsidRDefault="006F7FB6" w:rsidP="006E365A">
      <w:pPr>
        <w:jc w:val="both"/>
        <w:rPr>
          <w:rFonts w:ascii="Times New Roman" w:hAnsi="Times New Roman" w:cs="Times New Roman"/>
          <w:sz w:val="24"/>
          <w:szCs w:val="24"/>
        </w:rPr>
      </w:pPr>
      <w:r w:rsidRPr="006E365A">
        <w:rPr>
          <w:rFonts w:ascii="Times New Roman" w:hAnsi="Times New Roman" w:cs="Times New Roman"/>
          <w:sz w:val="24"/>
          <w:szCs w:val="24"/>
        </w:rPr>
        <w:t xml:space="preserve"> 1) определение сетевых партнеров (предприятия, организации) в ближайшем окружении или дистанционно, которые могли бы предоставить школе ресурсы (профессиональные кадры, материально-техническую базу, образовательные ресурсы); </w:t>
      </w:r>
    </w:p>
    <w:p w:rsidR="006E365A" w:rsidRDefault="006F7FB6" w:rsidP="006E365A">
      <w:pPr>
        <w:jc w:val="both"/>
        <w:rPr>
          <w:rFonts w:ascii="Times New Roman" w:hAnsi="Times New Roman" w:cs="Times New Roman"/>
          <w:sz w:val="24"/>
          <w:szCs w:val="24"/>
        </w:rPr>
      </w:pPr>
      <w:r w:rsidRPr="006E365A">
        <w:rPr>
          <w:rFonts w:ascii="Times New Roman" w:hAnsi="Times New Roman" w:cs="Times New Roman"/>
          <w:sz w:val="24"/>
          <w:szCs w:val="24"/>
        </w:rPr>
        <w:t xml:space="preserve">2) привлечение обучающихся к сдаче ГТО, просветительская деятельность по этому направлению. </w:t>
      </w:r>
    </w:p>
    <w:p w:rsidR="006E365A" w:rsidRDefault="006F7FB6" w:rsidP="006E365A">
      <w:pPr>
        <w:jc w:val="both"/>
        <w:rPr>
          <w:rFonts w:ascii="Times New Roman" w:hAnsi="Times New Roman" w:cs="Times New Roman"/>
          <w:sz w:val="24"/>
          <w:szCs w:val="24"/>
        </w:rPr>
      </w:pPr>
      <w:r w:rsidRPr="006E365A">
        <w:rPr>
          <w:rFonts w:ascii="Times New Roman" w:hAnsi="Times New Roman" w:cs="Times New Roman"/>
          <w:sz w:val="24"/>
          <w:szCs w:val="24"/>
        </w:rPr>
        <w:t xml:space="preserve">«Творчество»: </w:t>
      </w:r>
    </w:p>
    <w:p w:rsidR="006E365A" w:rsidRDefault="006F7FB6" w:rsidP="006E365A">
      <w:pPr>
        <w:jc w:val="both"/>
        <w:rPr>
          <w:rFonts w:ascii="Times New Roman" w:hAnsi="Times New Roman" w:cs="Times New Roman"/>
          <w:sz w:val="24"/>
          <w:szCs w:val="24"/>
        </w:rPr>
      </w:pPr>
      <w:r w:rsidRPr="006E365A">
        <w:rPr>
          <w:rFonts w:ascii="Times New Roman" w:hAnsi="Times New Roman" w:cs="Times New Roman"/>
          <w:sz w:val="24"/>
          <w:szCs w:val="24"/>
        </w:rPr>
        <w:t xml:space="preserve">1) организация сетевой формы реализации программ дополнительного образования, проведение мониторинга ресурсов внешней среды для реализации программ дополнительного образования; </w:t>
      </w:r>
    </w:p>
    <w:p w:rsidR="006E365A" w:rsidRDefault="006F7FB6" w:rsidP="006E365A">
      <w:pPr>
        <w:jc w:val="both"/>
        <w:rPr>
          <w:rFonts w:ascii="Times New Roman" w:hAnsi="Times New Roman" w:cs="Times New Roman"/>
          <w:sz w:val="24"/>
          <w:szCs w:val="24"/>
        </w:rPr>
      </w:pPr>
      <w:r w:rsidRPr="006E365A">
        <w:rPr>
          <w:rFonts w:ascii="Times New Roman" w:hAnsi="Times New Roman" w:cs="Times New Roman"/>
          <w:sz w:val="24"/>
          <w:szCs w:val="24"/>
        </w:rPr>
        <w:t xml:space="preserve">2) создание школьного музея; </w:t>
      </w:r>
    </w:p>
    <w:p w:rsidR="006E365A" w:rsidRDefault="006F7FB6" w:rsidP="006E365A">
      <w:pPr>
        <w:jc w:val="both"/>
        <w:rPr>
          <w:rFonts w:ascii="Times New Roman" w:hAnsi="Times New Roman" w:cs="Times New Roman"/>
          <w:sz w:val="24"/>
          <w:szCs w:val="24"/>
        </w:rPr>
      </w:pPr>
      <w:r w:rsidRPr="006E365A">
        <w:rPr>
          <w:rFonts w:ascii="Times New Roman" w:hAnsi="Times New Roman" w:cs="Times New Roman"/>
          <w:sz w:val="24"/>
          <w:szCs w:val="24"/>
        </w:rPr>
        <w:t xml:space="preserve">3) увеличение доли обучающихся, являющихся членами школьных творческих объединений, от общего количества обучающихся в организации. </w:t>
      </w:r>
    </w:p>
    <w:p w:rsidR="006E365A" w:rsidRDefault="006F7FB6" w:rsidP="006E365A">
      <w:pPr>
        <w:jc w:val="both"/>
        <w:rPr>
          <w:rFonts w:ascii="Times New Roman" w:hAnsi="Times New Roman" w:cs="Times New Roman"/>
          <w:sz w:val="24"/>
          <w:szCs w:val="24"/>
        </w:rPr>
      </w:pPr>
      <w:r w:rsidRPr="006E365A">
        <w:rPr>
          <w:rFonts w:ascii="Times New Roman" w:hAnsi="Times New Roman" w:cs="Times New Roman"/>
          <w:sz w:val="24"/>
          <w:szCs w:val="24"/>
        </w:rPr>
        <w:t xml:space="preserve">«Воспитание»: </w:t>
      </w:r>
    </w:p>
    <w:p w:rsidR="006E365A" w:rsidRDefault="006F7FB6" w:rsidP="006E365A">
      <w:pPr>
        <w:jc w:val="both"/>
        <w:rPr>
          <w:rFonts w:ascii="Times New Roman" w:hAnsi="Times New Roman" w:cs="Times New Roman"/>
          <w:sz w:val="24"/>
          <w:szCs w:val="24"/>
        </w:rPr>
      </w:pPr>
      <w:r w:rsidRPr="006E365A">
        <w:rPr>
          <w:rFonts w:ascii="Times New Roman" w:hAnsi="Times New Roman" w:cs="Times New Roman"/>
          <w:sz w:val="24"/>
          <w:szCs w:val="24"/>
        </w:rPr>
        <w:t xml:space="preserve">1) обеспечение повышения квалификации педагогических работников по вопросам организации краеведческой деятельности и школьного туризма; </w:t>
      </w:r>
    </w:p>
    <w:p w:rsidR="006E365A" w:rsidRDefault="006F7FB6" w:rsidP="006E365A">
      <w:pPr>
        <w:jc w:val="both"/>
        <w:rPr>
          <w:rFonts w:ascii="Times New Roman" w:hAnsi="Times New Roman" w:cs="Times New Roman"/>
          <w:sz w:val="24"/>
          <w:szCs w:val="24"/>
        </w:rPr>
      </w:pPr>
      <w:r w:rsidRPr="006E365A">
        <w:rPr>
          <w:rFonts w:ascii="Times New Roman" w:hAnsi="Times New Roman" w:cs="Times New Roman"/>
          <w:sz w:val="24"/>
          <w:szCs w:val="24"/>
        </w:rPr>
        <w:t xml:space="preserve">2) организация детских и молодежных общественных объединений (Юнармия, Большая перемена и др.); </w:t>
      </w:r>
    </w:p>
    <w:p w:rsidR="006E365A" w:rsidRDefault="006F7FB6" w:rsidP="006E365A">
      <w:pPr>
        <w:jc w:val="both"/>
        <w:rPr>
          <w:rFonts w:ascii="Times New Roman" w:hAnsi="Times New Roman" w:cs="Times New Roman"/>
          <w:sz w:val="24"/>
          <w:szCs w:val="24"/>
        </w:rPr>
      </w:pPr>
      <w:r w:rsidRPr="006E365A">
        <w:rPr>
          <w:rFonts w:ascii="Times New Roman" w:hAnsi="Times New Roman" w:cs="Times New Roman"/>
          <w:sz w:val="24"/>
          <w:szCs w:val="24"/>
        </w:rPr>
        <w:t xml:space="preserve">3) организация школьного военно-патриотического клуба; </w:t>
      </w:r>
    </w:p>
    <w:p w:rsidR="006E365A" w:rsidRDefault="006F7FB6" w:rsidP="006E365A">
      <w:pPr>
        <w:jc w:val="both"/>
        <w:rPr>
          <w:rFonts w:ascii="Times New Roman" w:hAnsi="Times New Roman" w:cs="Times New Roman"/>
          <w:sz w:val="24"/>
          <w:szCs w:val="24"/>
        </w:rPr>
      </w:pPr>
      <w:r w:rsidRPr="006E365A">
        <w:rPr>
          <w:rFonts w:ascii="Times New Roman" w:hAnsi="Times New Roman" w:cs="Times New Roman"/>
          <w:sz w:val="24"/>
          <w:szCs w:val="24"/>
        </w:rPr>
        <w:t xml:space="preserve">4) разработка школьных символов (флаг школы, гимн школы). </w:t>
      </w:r>
    </w:p>
    <w:p w:rsidR="006E365A" w:rsidRDefault="006F7FB6" w:rsidP="006E365A">
      <w:pPr>
        <w:jc w:val="both"/>
        <w:rPr>
          <w:rFonts w:ascii="Times New Roman" w:hAnsi="Times New Roman" w:cs="Times New Roman"/>
          <w:sz w:val="24"/>
          <w:szCs w:val="24"/>
        </w:rPr>
      </w:pPr>
      <w:r w:rsidRPr="006E365A">
        <w:rPr>
          <w:rFonts w:ascii="Times New Roman" w:hAnsi="Times New Roman" w:cs="Times New Roman"/>
          <w:sz w:val="24"/>
          <w:szCs w:val="24"/>
        </w:rPr>
        <w:lastRenderedPageBreak/>
        <w:t xml:space="preserve">«Профориентация»: </w:t>
      </w:r>
    </w:p>
    <w:p w:rsidR="006E365A" w:rsidRDefault="006F7FB6" w:rsidP="006E365A">
      <w:pPr>
        <w:jc w:val="both"/>
        <w:rPr>
          <w:rFonts w:ascii="Times New Roman" w:hAnsi="Times New Roman" w:cs="Times New Roman"/>
          <w:sz w:val="24"/>
          <w:szCs w:val="24"/>
        </w:rPr>
      </w:pPr>
      <w:r w:rsidRPr="006E365A">
        <w:rPr>
          <w:rFonts w:ascii="Times New Roman" w:hAnsi="Times New Roman" w:cs="Times New Roman"/>
          <w:sz w:val="24"/>
          <w:szCs w:val="24"/>
        </w:rPr>
        <w:t xml:space="preserve">1) включение в план профориентационной работы участия в профессиональных пробах на региональных площадках; </w:t>
      </w:r>
    </w:p>
    <w:p w:rsidR="006E365A" w:rsidRDefault="006F7FB6" w:rsidP="006E365A">
      <w:pPr>
        <w:jc w:val="both"/>
        <w:rPr>
          <w:rFonts w:ascii="Times New Roman" w:hAnsi="Times New Roman" w:cs="Times New Roman"/>
          <w:sz w:val="24"/>
          <w:szCs w:val="24"/>
        </w:rPr>
      </w:pPr>
      <w:r w:rsidRPr="006E365A">
        <w:rPr>
          <w:rFonts w:ascii="Times New Roman" w:hAnsi="Times New Roman" w:cs="Times New Roman"/>
          <w:sz w:val="24"/>
          <w:szCs w:val="24"/>
        </w:rPr>
        <w:t xml:space="preserve">2) заключение соглашений с региональными предприятиями/организациями, оказывающими содействие в реализации профориентационных мероприятий; </w:t>
      </w:r>
    </w:p>
    <w:p w:rsidR="006E365A" w:rsidRDefault="006F7FB6" w:rsidP="006E365A">
      <w:pPr>
        <w:jc w:val="both"/>
        <w:rPr>
          <w:rFonts w:ascii="Times New Roman" w:hAnsi="Times New Roman" w:cs="Times New Roman"/>
          <w:sz w:val="24"/>
          <w:szCs w:val="24"/>
        </w:rPr>
      </w:pPr>
      <w:r w:rsidRPr="006E365A">
        <w:rPr>
          <w:rFonts w:ascii="Times New Roman" w:hAnsi="Times New Roman" w:cs="Times New Roman"/>
          <w:sz w:val="24"/>
          <w:szCs w:val="24"/>
        </w:rPr>
        <w:t xml:space="preserve">3) создание профильных предпрофессиональных классов; </w:t>
      </w:r>
    </w:p>
    <w:p w:rsidR="006E365A" w:rsidRDefault="006F7FB6" w:rsidP="006E365A">
      <w:pPr>
        <w:jc w:val="both"/>
        <w:rPr>
          <w:rFonts w:ascii="Times New Roman" w:hAnsi="Times New Roman" w:cs="Times New Roman"/>
          <w:sz w:val="24"/>
          <w:szCs w:val="24"/>
        </w:rPr>
      </w:pPr>
      <w:r w:rsidRPr="006E365A">
        <w:rPr>
          <w:rFonts w:ascii="Times New Roman" w:hAnsi="Times New Roman" w:cs="Times New Roman"/>
          <w:sz w:val="24"/>
          <w:szCs w:val="24"/>
        </w:rPr>
        <w:t xml:space="preserve">4) организация прохождения обучающимися профессионального обучения по программам профессиональной подготовки по профессиям рабочих и должностям служащих; </w:t>
      </w:r>
    </w:p>
    <w:p w:rsidR="006E365A" w:rsidRDefault="006F7FB6" w:rsidP="006E365A">
      <w:pPr>
        <w:jc w:val="both"/>
        <w:rPr>
          <w:rFonts w:ascii="Times New Roman" w:hAnsi="Times New Roman" w:cs="Times New Roman"/>
          <w:sz w:val="24"/>
          <w:szCs w:val="24"/>
        </w:rPr>
      </w:pPr>
      <w:r w:rsidRPr="006E365A">
        <w:rPr>
          <w:rFonts w:ascii="Times New Roman" w:hAnsi="Times New Roman" w:cs="Times New Roman"/>
          <w:sz w:val="24"/>
          <w:szCs w:val="24"/>
        </w:rPr>
        <w:t xml:space="preserve">5) корректировка перспективного плана повышения квалификации с включением КПК по программам повышения квалификации по инструментам ЦОС, размещенным в Федеральном реестре дополнительных профессиональных программ педагогического образования, по программам повышения квалификации в сфере воспитания. «Учитель. </w:t>
      </w:r>
    </w:p>
    <w:p w:rsidR="006E365A" w:rsidRDefault="006F7FB6" w:rsidP="006E365A">
      <w:pPr>
        <w:jc w:val="both"/>
        <w:rPr>
          <w:rFonts w:ascii="Times New Roman" w:hAnsi="Times New Roman" w:cs="Times New Roman"/>
          <w:sz w:val="24"/>
          <w:szCs w:val="24"/>
        </w:rPr>
      </w:pPr>
      <w:r w:rsidRPr="006E365A">
        <w:rPr>
          <w:rFonts w:ascii="Times New Roman" w:hAnsi="Times New Roman" w:cs="Times New Roman"/>
          <w:sz w:val="24"/>
          <w:szCs w:val="24"/>
        </w:rPr>
        <w:t xml:space="preserve">Школьная команда»: </w:t>
      </w:r>
    </w:p>
    <w:p w:rsidR="006E365A" w:rsidRDefault="006F7FB6" w:rsidP="006E365A">
      <w:pPr>
        <w:jc w:val="both"/>
        <w:rPr>
          <w:rFonts w:ascii="Times New Roman" w:hAnsi="Times New Roman" w:cs="Times New Roman"/>
          <w:sz w:val="24"/>
          <w:szCs w:val="24"/>
        </w:rPr>
      </w:pPr>
      <w:r w:rsidRPr="006E365A">
        <w:rPr>
          <w:rFonts w:ascii="Times New Roman" w:hAnsi="Times New Roman" w:cs="Times New Roman"/>
          <w:sz w:val="24"/>
          <w:szCs w:val="24"/>
        </w:rPr>
        <w:t xml:space="preserve">1) охват учителей диагностикой профессиональных компетенций (федеральной, региональной, самодиагностикой); </w:t>
      </w:r>
    </w:p>
    <w:p w:rsidR="006E365A" w:rsidRDefault="006F7FB6" w:rsidP="006E365A">
      <w:pPr>
        <w:jc w:val="both"/>
        <w:rPr>
          <w:rFonts w:ascii="Times New Roman" w:hAnsi="Times New Roman" w:cs="Times New Roman"/>
          <w:sz w:val="24"/>
          <w:szCs w:val="24"/>
        </w:rPr>
      </w:pPr>
      <w:r w:rsidRPr="006E365A">
        <w:rPr>
          <w:rFonts w:ascii="Times New Roman" w:hAnsi="Times New Roman" w:cs="Times New Roman"/>
          <w:sz w:val="24"/>
          <w:szCs w:val="24"/>
        </w:rPr>
        <w:t xml:space="preserve">2) разработка по результатам диагностики разработаны индивидуальные образовательные маршруты; </w:t>
      </w:r>
    </w:p>
    <w:p w:rsidR="006E365A" w:rsidRDefault="006F7FB6" w:rsidP="006E365A">
      <w:pPr>
        <w:jc w:val="both"/>
        <w:rPr>
          <w:rFonts w:ascii="Times New Roman" w:hAnsi="Times New Roman" w:cs="Times New Roman"/>
          <w:sz w:val="24"/>
          <w:szCs w:val="24"/>
        </w:rPr>
      </w:pPr>
      <w:r w:rsidRPr="006E365A">
        <w:rPr>
          <w:rFonts w:ascii="Times New Roman" w:hAnsi="Times New Roman" w:cs="Times New Roman"/>
          <w:sz w:val="24"/>
          <w:szCs w:val="24"/>
        </w:rPr>
        <w:t xml:space="preserve">«Образовательная среда»: </w:t>
      </w:r>
    </w:p>
    <w:p w:rsidR="006E365A" w:rsidRDefault="006F7FB6" w:rsidP="006E365A">
      <w:pPr>
        <w:jc w:val="both"/>
        <w:rPr>
          <w:rFonts w:ascii="Times New Roman" w:hAnsi="Times New Roman" w:cs="Times New Roman"/>
          <w:sz w:val="24"/>
          <w:szCs w:val="24"/>
        </w:rPr>
      </w:pPr>
      <w:r w:rsidRPr="006E365A">
        <w:rPr>
          <w:rFonts w:ascii="Times New Roman" w:hAnsi="Times New Roman" w:cs="Times New Roman"/>
          <w:sz w:val="24"/>
          <w:szCs w:val="24"/>
        </w:rPr>
        <w:t xml:space="preserve">1) организация школьного библиотечного информационного центра, обеспечение нормативно-правовой документацией; </w:t>
      </w:r>
    </w:p>
    <w:p w:rsidR="006E365A" w:rsidRDefault="006F7FB6" w:rsidP="006E365A">
      <w:pPr>
        <w:jc w:val="both"/>
        <w:rPr>
          <w:rFonts w:ascii="Times New Roman" w:hAnsi="Times New Roman" w:cs="Times New Roman"/>
          <w:sz w:val="24"/>
          <w:szCs w:val="24"/>
        </w:rPr>
      </w:pPr>
      <w:r w:rsidRPr="006E365A">
        <w:rPr>
          <w:rFonts w:ascii="Times New Roman" w:hAnsi="Times New Roman" w:cs="Times New Roman"/>
          <w:sz w:val="24"/>
          <w:szCs w:val="24"/>
        </w:rPr>
        <w:t xml:space="preserve">2) организация Управляющего совета образовательной организации. </w:t>
      </w:r>
    </w:p>
    <w:p w:rsidR="006E365A" w:rsidRDefault="006F7FB6" w:rsidP="006E365A">
      <w:pPr>
        <w:jc w:val="both"/>
        <w:rPr>
          <w:rFonts w:ascii="Times New Roman" w:hAnsi="Times New Roman" w:cs="Times New Roman"/>
          <w:sz w:val="24"/>
          <w:szCs w:val="24"/>
        </w:rPr>
      </w:pPr>
      <w:r w:rsidRPr="006E365A">
        <w:rPr>
          <w:rFonts w:ascii="Times New Roman" w:hAnsi="Times New Roman" w:cs="Times New Roman"/>
          <w:sz w:val="24"/>
          <w:szCs w:val="24"/>
        </w:rPr>
        <w:t xml:space="preserve">«Школьный климат»: совершенствование благоприятных условий школьного микроклимата. </w:t>
      </w:r>
    </w:p>
    <w:p w:rsidR="003E5678" w:rsidRDefault="003E5678" w:rsidP="006E365A">
      <w:pPr>
        <w:jc w:val="both"/>
        <w:rPr>
          <w:rFonts w:ascii="Times New Roman" w:hAnsi="Times New Roman" w:cs="Times New Roman"/>
          <w:b/>
          <w:sz w:val="24"/>
          <w:szCs w:val="24"/>
        </w:rPr>
      </w:pPr>
    </w:p>
    <w:p w:rsidR="006F7FB6" w:rsidRPr="006E365A" w:rsidRDefault="006F7FB6" w:rsidP="006E365A">
      <w:pPr>
        <w:jc w:val="both"/>
        <w:rPr>
          <w:rFonts w:ascii="Times New Roman" w:hAnsi="Times New Roman" w:cs="Times New Roman"/>
          <w:sz w:val="24"/>
          <w:szCs w:val="24"/>
        </w:rPr>
      </w:pPr>
    </w:p>
    <w:p w:rsidR="00B7063F" w:rsidRDefault="00B7063F" w:rsidP="006E365A">
      <w:pPr>
        <w:pStyle w:val="a4"/>
        <w:jc w:val="both"/>
      </w:pPr>
    </w:p>
    <w:p w:rsidR="006F631E" w:rsidRDefault="006F631E" w:rsidP="006E365A">
      <w:pPr>
        <w:pStyle w:val="a4"/>
        <w:jc w:val="both"/>
      </w:pPr>
    </w:p>
    <w:p w:rsidR="006F631E" w:rsidRDefault="006F631E" w:rsidP="006E365A">
      <w:pPr>
        <w:pStyle w:val="a4"/>
        <w:jc w:val="both"/>
      </w:pPr>
    </w:p>
    <w:p w:rsidR="006F631E" w:rsidRDefault="006F631E" w:rsidP="006E365A">
      <w:pPr>
        <w:pStyle w:val="a4"/>
        <w:jc w:val="both"/>
      </w:pPr>
    </w:p>
    <w:p w:rsidR="00462343" w:rsidRDefault="00462343" w:rsidP="006E365A">
      <w:pPr>
        <w:pStyle w:val="a4"/>
        <w:jc w:val="both"/>
      </w:pPr>
    </w:p>
    <w:p w:rsidR="00462343" w:rsidRDefault="00462343" w:rsidP="006E365A">
      <w:pPr>
        <w:pStyle w:val="a4"/>
        <w:jc w:val="both"/>
      </w:pPr>
    </w:p>
    <w:p w:rsidR="00462343" w:rsidRDefault="00462343" w:rsidP="006E365A">
      <w:pPr>
        <w:pStyle w:val="a4"/>
        <w:jc w:val="both"/>
      </w:pPr>
    </w:p>
    <w:p w:rsidR="000E6CE0" w:rsidRDefault="000E6CE0" w:rsidP="006E365A">
      <w:pPr>
        <w:pStyle w:val="a4"/>
        <w:jc w:val="both"/>
        <w:sectPr w:rsidR="000E6CE0" w:rsidSect="006E365A">
          <w:pgSz w:w="11906" w:h="16838"/>
          <w:pgMar w:top="993" w:right="850" w:bottom="1134" w:left="1701" w:header="708" w:footer="708" w:gutter="0"/>
          <w:cols w:space="708"/>
          <w:docGrid w:linePitch="360"/>
        </w:sectPr>
      </w:pPr>
    </w:p>
    <w:p w:rsidR="000E6CE0" w:rsidRDefault="000E6CE0" w:rsidP="006E365A">
      <w:pPr>
        <w:pStyle w:val="a4"/>
        <w:jc w:val="both"/>
      </w:pPr>
    </w:p>
    <w:p w:rsidR="000E6CE0" w:rsidRPr="003E5678" w:rsidRDefault="000E6CE0" w:rsidP="003E5678">
      <w:pPr>
        <w:jc w:val="both"/>
        <w:rPr>
          <w:rFonts w:ascii="Times New Roman" w:hAnsi="Times New Roman" w:cs="Times New Roman"/>
          <w:b/>
          <w:sz w:val="24"/>
          <w:szCs w:val="24"/>
        </w:rPr>
      </w:pPr>
      <w:r>
        <w:rPr>
          <w:lang w:eastAsia="ru-RU"/>
        </w:rPr>
        <w:tab/>
      </w:r>
      <w:r w:rsidR="003E5678" w:rsidRPr="003E5678">
        <w:rPr>
          <w:rFonts w:ascii="Times New Roman" w:hAnsi="Times New Roman" w:cs="Times New Roman"/>
          <w:b/>
          <w:sz w:val="24"/>
          <w:szCs w:val="24"/>
        </w:rPr>
        <w:t>4.2. Управленческие решения, направленные на устранение причин возникновения дефицитов</w:t>
      </w:r>
    </w:p>
    <w:tbl>
      <w:tblPr>
        <w:tblStyle w:val="a3"/>
        <w:tblW w:w="14175" w:type="dxa"/>
        <w:tblInd w:w="846" w:type="dxa"/>
        <w:tblLayout w:type="fixed"/>
        <w:tblLook w:val="04A0" w:firstRow="1" w:lastRow="0" w:firstColumn="1" w:lastColumn="0" w:noHBand="0" w:noVBand="1"/>
      </w:tblPr>
      <w:tblGrid>
        <w:gridCol w:w="1417"/>
        <w:gridCol w:w="1560"/>
        <w:gridCol w:w="1701"/>
        <w:gridCol w:w="1842"/>
        <w:gridCol w:w="851"/>
        <w:gridCol w:w="2410"/>
        <w:gridCol w:w="1417"/>
        <w:gridCol w:w="1418"/>
        <w:gridCol w:w="1559"/>
      </w:tblGrid>
      <w:tr w:rsidR="00533E60" w:rsidTr="007672BC">
        <w:tc>
          <w:tcPr>
            <w:tcW w:w="1417" w:type="dxa"/>
          </w:tcPr>
          <w:p w:rsidR="000E6CE0" w:rsidRPr="000E6CE0" w:rsidRDefault="000E6CE0" w:rsidP="000E6CE0">
            <w:pPr>
              <w:tabs>
                <w:tab w:val="left" w:pos="1584"/>
              </w:tabs>
              <w:rPr>
                <w:rFonts w:ascii="Times New Roman" w:hAnsi="Times New Roman" w:cs="Times New Roman"/>
                <w:sz w:val="20"/>
                <w:szCs w:val="20"/>
                <w:lang w:eastAsia="ru-RU"/>
              </w:rPr>
            </w:pPr>
            <w:r w:rsidRPr="000E6CE0">
              <w:rPr>
                <w:rFonts w:ascii="Times New Roman" w:hAnsi="Times New Roman" w:cs="Times New Roman"/>
                <w:sz w:val="20"/>
                <w:szCs w:val="20"/>
              </w:rPr>
              <w:t>Магистральное направление, ключевое условие</w:t>
            </w:r>
          </w:p>
        </w:tc>
        <w:tc>
          <w:tcPr>
            <w:tcW w:w="1560" w:type="dxa"/>
          </w:tcPr>
          <w:p w:rsidR="000E6CE0" w:rsidRPr="000E6CE0" w:rsidRDefault="000E6CE0" w:rsidP="000E6CE0">
            <w:pPr>
              <w:tabs>
                <w:tab w:val="left" w:pos="1584"/>
              </w:tabs>
              <w:rPr>
                <w:rFonts w:ascii="Times New Roman" w:hAnsi="Times New Roman" w:cs="Times New Roman"/>
                <w:sz w:val="20"/>
                <w:szCs w:val="20"/>
                <w:lang w:eastAsia="ru-RU"/>
              </w:rPr>
            </w:pPr>
            <w:r w:rsidRPr="000E6CE0">
              <w:rPr>
                <w:rFonts w:ascii="Times New Roman" w:hAnsi="Times New Roman" w:cs="Times New Roman"/>
                <w:sz w:val="20"/>
                <w:szCs w:val="20"/>
              </w:rPr>
              <w:t>Название подпроектов</w:t>
            </w:r>
          </w:p>
        </w:tc>
        <w:tc>
          <w:tcPr>
            <w:tcW w:w="1701" w:type="dxa"/>
          </w:tcPr>
          <w:p w:rsidR="000E6CE0" w:rsidRPr="000E6CE0" w:rsidRDefault="000E6CE0" w:rsidP="000E6CE0">
            <w:pPr>
              <w:tabs>
                <w:tab w:val="left" w:pos="1584"/>
              </w:tabs>
              <w:rPr>
                <w:rFonts w:ascii="Times New Roman" w:hAnsi="Times New Roman" w:cs="Times New Roman"/>
                <w:sz w:val="20"/>
                <w:szCs w:val="20"/>
                <w:lang w:eastAsia="ru-RU"/>
              </w:rPr>
            </w:pPr>
            <w:r w:rsidRPr="000E6CE0">
              <w:rPr>
                <w:rFonts w:ascii="Times New Roman" w:hAnsi="Times New Roman" w:cs="Times New Roman"/>
                <w:sz w:val="20"/>
                <w:szCs w:val="20"/>
              </w:rPr>
              <w:t>Задачи</w:t>
            </w:r>
          </w:p>
        </w:tc>
        <w:tc>
          <w:tcPr>
            <w:tcW w:w="1842" w:type="dxa"/>
          </w:tcPr>
          <w:p w:rsidR="000E6CE0" w:rsidRPr="000E6CE0" w:rsidRDefault="000E6CE0" w:rsidP="000E6CE0">
            <w:pPr>
              <w:tabs>
                <w:tab w:val="left" w:pos="1584"/>
              </w:tabs>
              <w:rPr>
                <w:rFonts w:ascii="Times New Roman" w:hAnsi="Times New Roman" w:cs="Times New Roman"/>
                <w:sz w:val="20"/>
                <w:szCs w:val="20"/>
                <w:lang w:eastAsia="ru-RU"/>
              </w:rPr>
            </w:pPr>
            <w:r w:rsidRPr="000E6CE0">
              <w:rPr>
                <w:rFonts w:ascii="Times New Roman" w:hAnsi="Times New Roman" w:cs="Times New Roman"/>
                <w:sz w:val="20"/>
                <w:szCs w:val="20"/>
              </w:rPr>
              <w:t>Планируемые результаты</w:t>
            </w:r>
          </w:p>
        </w:tc>
        <w:tc>
          <w:tcPr>
            <w:tcW w:w="851" w:type="dxa"/>
          </w:tcPr>
          <w:p w:rsidR="000E6CE0" w:rsidRPr="000E6CE0" w:rsidRDefault="000E6CE0" w:rsidP="000E6CE0">
            <w:pPr>
              <w:tabs>
                <w:tab w:val="left" w:pos="1584"/>
              </w:tabs>
              <w:rPr>
                <w:rFonts w:ascii="Times New Roman" w:hAnsi="Times New Roman" w:cs="Times New Roman"/>
                <w:sz w:val="20"/>
                <w:szCs w:val="20"/>
                <w:lang w:eastAsia="ru-RU"/>
              </w:rPr>
            </w:pPr>
            <w:r w:rsidRPr="000E6CE0">
              <w:rPr>
                <w:rFonts w:ascii="Times New Roman" w:hAnsi="Times New Roman" w:cs="Times New Roman"/>
                <w:sz w:val="20"/>
                <w:szCs w:val="20"/>
              </w:rPr>
              <w:t>Сроки реализации</w:t>
            </w:r>
          </w:p>
        </w:tc>
        <w:tc>
          <w:tcPr>
            <w:tcW w:w="2410" w:type="dxa"/>
          </w:tcPr>
          <w:p w:rsidR="000E6CE0" w:rsidRPr="000E6CE0" w:rsidRDefault="000E6CE0" w:rsidP="000E6CE0">
            <w:pPr>
              <w:tabs>
                <w:tab w:val="left" w:pos="1584"/>
              </w:tabs>
              <w:rPr>
                <w:rFonts w:ascii="Times New Roman" w:hAnsi="Times New Roman" w:cs="Times New Roman"/>
                <w:sz w:val="20"/>
                <w:szCs w:val="20"/>
                <w:lang w:eastAsia="ru-RU"/>
              </w:rPr>
            </w:pPr>
            <w:r w:rsidRPr="000E6CE0">
              <w:rPr>
                <w:rFonts w:ascii="Times New Roman" w:hAnsi="Times New Roman" w:cs="Times New Roman"/>
                <w:sz w:val="20"/>
                <w:szCs w:val="20"/>
              </w:rPr>
              <w:t>Перечень мероприятий</w:t>
            </w:r>
          </w:p>
        </w:tc>
        <w:tc>
          <w:tcPr>
            <w:tcW w:w="1417" w:type="dxa"/>
          </w:tcPr>
          <w:p w:rsidR="000E6CE0" w:rsidRPr="000E6CE0" w:rsidRDefault="000E6CE0" w:rsidP="000E6CE0">
            <w:pPr>
              <w:tabs>
                <w:tab w:val="left" w:pos="1584"/>
              </w:tabs>
              <w:rPr>
                <w:rFonts w:ascii="Times New Roman" w:hAnsi="Times New Roman" w:cs="Times New Roman"/>
                <w:sz w:val="20"/>
                <w:szCs w:val="20"/>
                <w:lang w:eastAsia="ru-RU"/>
              </w:rPr>
            </w:pPr>
            <w:r w:rsidRPr="000E6CE0">
              <w:rPr>
                <w:rFonts w:ascii="Times New Roman" w:hAnsi="Times New Roman" w:cs="Times New Roman"/>
                <w:sz w:val="20"/>
                <w:szCs w:val="20"/>
              </w:rPr>
              <w:t>Руководитель проектной группы</w:t>
            </w:r>
          </w:p>
        </w:tc>
        <w:tc>
          <w:tcPr>
            <w:tcW w:w="1418" w:type="dxa"/>
          </w:tcPr>
          <w:p w:rsidR="000E6CE0" w:rsidRPr="000E6CE0" w:rsidRDefault="000E6CE0" w:rsidP="000E6CE0">
            <w:pPr>
              <w:tabs>
                <w:tab w:val="left" w:pos="1584"/>
              </w:tabs>
              <w:rPr>
                <w:rFonts w:ascii="Times New Roman" w:hAnsi="Times New Roman" w:cs="Times New Roman"/>
                <w:sz w:val="20"/>
                <w:szCs w:val="20"/>
                <w:lang w:eastAsia="ru-RU"/>
              </w:rPr>
            </w:pPr>
            <w:r w:rsidRPr="000E6CE0">
              <w:rPr>
                <w:rFonts w:ascii="Times New Roman" w:hAnsi="Times New Roman" w:cs="Times New Roman"/>
                <w:sz w:val="20"/>
                <w:szCs w:val="20"/>
              </w:rPr>
              <w:t>Целевые индикаторы результативности</w:t>
            </w:r>
          </w:p>
        </w:tc>
        <w:tc>
          <w:tcPr>
            <w:tcW w:w="1559" w:type="dxa"/>
          </w:tcPr>
          <w:p w:rsidR="000E6CE0" w:rsidRPr="000E6CE0" w:rsidRDefault="000E6CE0" w:rsidP="000E6CE0">
            <w:pPr>
              <w:tabs>
                <w:tab w:val="left" w:pos="1584"/>
              </w:tabs>
              <w:rPr>
                <w:rFonts w:ascii="Times New Roman" w:hAnsi="Times New Roman" w:cs="Times New Roman"/>
                <w:sz w:val="20"/>
                <w:szCs w:val="20"/>
                <w:lang w:eastAsia="ru-RU"/>
              </w:rPr>
            </w:pPr>
            <w:r w:rsidRPr="000E6CE0">
              <w:rPr>
                <w:rFonts w:ascii="Times New Roman" w:hAnsi="Times New Roman" w:cs="Times New Roman"/>
                <w:sz w:val="20"/>
                <w:szCs w:val="20"/>
              </w:rPr>
              <w:t>Система оценки результатов и контроля реализации</w:t>
            </w:r>
          </w:p>
        </w:tc>
      </w:tr>
      <w:tr w:rsidR="004233FC" w:rsidTr="007672BC">
        <w:tc>
          <w:tcPr>
            <w:tcW w:w="1417" w:type="dxa"/>
          </w:tcPr>
          <w:p w:rsidR="000E6CE0" w:rsidRPr="000E6CE0" w:rsidRDefault="000E6CE0" w:rsidP="000E6CE0">
            <w:pPr>
              <w:tabs>
                <w:tab w:val="left" w:pos="1584"/>
              </w:tabs>
              <w:rPr>
                <w:rFonts w:ascii="Times New Roman" w:hAnsi="Times New Roman" w:cs="Times New Roman"/>
                <w:sz w:val="20"/>
                <w:szCs w:val="20"/>
              </w:rPr>
            </w:pPr>
            <w:r w:rsidRPr="000E6CE0">
              <w:rPr>
                <w:rFonts w:ascii="Times New Roman" w:hAnsi="Times New Roman" w:cs="Times New Roman"/>
                <w:sz w:val="20"/>
                <w:szCs w:val="20"/>
              </w:rPr>
              <w:t>Знание</w:t>
            </w:r>
          </w:p>
        </w:tc>
        <w:tc>
          <w:tcPr>
            <w:tcW w:w="1560" w:type="dxa"/>
          </w:tcPr>
          <w:p w:rsidR="000E6CE0" w:rsidRPr="000E6CE0" w:rsidRDefault="000E6CE0" w:rsidP="000E6CE0">
            <w:pPr>
              <w:tabs>
                <w:tab w:val="left" w:pos="1584"/>
              </w:tabs>
              <w:rPr>
                <w:rFonts w:ascii="Times New Roman" w:hAnsi="Times New Roman" w:cs="Times New Roman"/>
                <w:sz w:val="20"/>
                <w:szCs w:val="20"/>
              </w:rPr>
            </w:pPr>
            <w:r w:rsidRPr="000E6CE0">
              <w:rPr>
                <w:rFonts w:ascii="Times New Roman" w:hAnsi="Times New Roman" w:cs="Times New Roman"/>
                <w:sz w:val="20"/>
                <w:szCs w:val="20"/>
              </w:rPr>
              <w:t>Знание: качество и объективность</w:t>
            </w:r>
          </w:p>
        </w:tc>
        <w:tc>
          <w:tcPr>
            <w:tcW w:w="1701" w:type="dxa"/>
          </w:tcPr>
          <w:p w:rsidR="000E6CE0" w:rsidRPr="000E6CE0" w:rsidRDefault="000E6CE0" w:rsidP="000E6CE0">
            <w:pPr>
              <w:tabs>
                <w:tab w:val="left" w:pos="1584"/>
              </w:tabs>
              <w:rPr>
                <w:rFonts w:ascii="Times New Roman" w:hAnsi="Times New Roman" w:cs="Times New Roman"/>
                <w:sz w:val="20"/>
                <w:szCs w:val="20"/>
              </w:rPr>
            </w:pPr>
            <w:r w:rsidRPr="000E6CE0">
              <w:rPr>
                <w:rFonts w:ascii="Times New Roman" w:hAnsi="Times New Roman" w:cs="Times New Roman"/>
                <w:sz w:val="20"/>
                <w:szCs w:val="20"/>
              </w:rPr>
              <w:t>Создание системы подготовки выпускников к ГИА</w:t>
            </w:r>
          </w:p>
        </w:tc>
        <w:tc>
          <w:tcPr>
            <w:tcW w:w="1842" w:type="dxa"/>
          </w:tcPr>
          <w:p w:rsidR="000E6CE0" w:rsidRPr="000E6CE0" w:rsidRDefault="000E6CE0" w:rsidP="000E6CE0">
            <w:pPr>
              <w:tabs>
                <w:tab w:val="left" w:pos="1584"/>
              </w:tabs>
              <w:rPr>
                <w:rFonts w:ascii="Times New Roman" w:hAnsi="Times New Roman" w:cs="Times New Roman"/>
                <w:sz w:val="20"/>
                <w:szCs w:val="20"/>
              </w:rPr>
            </w:pPr>
            <w:r w:rsidRPr="000E6CE0">
              <w:rPr>
                <w:rFonts w:ascii="Times New Roman" w:hAnsi="Times New Roman" w:cs="Times New Roman"/>
                <w:sz w:val="20"/>
                <w:szCs w:val="20"/>
              </w:rPr>
              <w:t>Наличие продуктивной системы подготовки к ГИА</w:t>
            </w:r>
          </w:p>
        </w:tc>
        <w:tc>
          <w:tcPr>
            <w:tcW w:w="851" w:type="dxa"/>
          </w:tcPr>
          <w:p w:rsidR="000E6CE0" w:rsidRDefault="000E6CE0" w:rsidP="000E6CE0">
            <w:pPr>
              <w:tabs>
                <w:tab w:val="left" w:pos="1584"/>
              </w:tabs>
              <w:rPr>
                <w:rFonts w:ascii="Times New Roman" w:hAnsi="Times New Roman" w:cs="Times New Roman"/>
                <w:sz w:val="20"/>
                <w:szCs w:val="20"/>
              </w:rPr>
            </w:pPr>
            <w:r w:rsidRPr="000E6CE0">
              <w:rPr>
                <w:rFonts w:ascii="Times New Roman" w:hAnsi="Times New Roman" w:cs="Times New Roman"/>
                <w:sz w:val="20"/>
                <w:szCs w:val="20"/>
              </w:rPr>
              <w:t xml:space="preserve">2025- </w:t>
            </w:r>
          </w:p>
          <w:p w:rsidR="000E6CE0" w:rsidRPr="000E6CE0" w:rsidRDefault="000E6CE0" w:rsidP="000E6CE0">
            <w:pPr>
              <w:tabs>
                <w:tab w:val="left" w:pos="1584"/>
              </w:tabs>
              <w:rPr>
                <w:rFonts w:ascii="Times New Roman" w:hAnsi="Times New Roman" w:cs="Times New Roman"/>
                <w:sz w:val="20"/>
                <w:szCs w:val="20"/>
              </w:rPr>
            </w:pPr>
            <w:r w:rsidRPr="000E6CE0">
              <w:rPr>
                <w:rFonts w:ascii="Times New Roman" w:hAnsi="Times New Roman" w:cs="Times New Roman"/>
                <w:sz w:val="20"/>
                <w:szCs w:val="20"/>
              </w:rPr>
              <w:t>2027 уч.г.</w:t>
            </w:r>
          </w:p>
        </w:tc>
        <w:tc>
          <w:tcPr>
            <w:tcW w:w="2410" w:type="dxa"/>
          </w:tcPr>
          <w:p w:rsidR="000E6CE0" w:rsidRPr="000E6CE0" w:rsidRDefault="000E6CE0" w:rsidP="000E6CE0">
            <w:pPr>
              <w:tabs>
                <w:tab w:val="left" w:pos="1584"/>
              </w:tabs>
              <w:rPr>
                <w:rFonts w:ascii="Times New Roman" w:hAnsi="Times New Roman" w:cs="Times New Roman"/>
                <w:sz w:val="20"/>
                <w:szCs w:val="20"/>
              </w:rPr>
            </w:pPr>
            <w:r w:rsidRPr="000E6CE0">
              <w:rPr>
                <w:rFonts w:ascii="Times New Roman" w:hAnsi="Times New Roman" w:cs="Times New Roman"/>
                <w:sz w:val="20"/>
                <w:szCs w:val="20"/>
              </w:rPr>
              <w:t>сетевых договоров</w:t>
            </w:r>
          </w:p>
        </w:tc>
        <w:tc>
          <w:tcPr>
            <w:tcW w:w="1417" w:type="dxa"/>
          </w:tcPr>
          <w:p w:rsidR="000E6CE0" w:rsidRPr="000E6CE0" w:rsidRDefault="000E6CE0" w:rsidP="000E6CE0">
            <w:pPr>
              <w:tabs>
                <w:tab w:val="left" w:pos="1584"/>
              </w:tabs>
              <w:rPr>
                <w:rFonts w:ascii="Times New Roman" w:hAnsi="Times New Roman" w:cs="Times New Roman"/>
                <w:sz w:val="20"/>
                <w:szCs w:val="20"/>
              </w:rPr>
            </w:pPr>
            <w:r w:rsidRPr="000E6CE0">
              <w:rPr>
                <w:rFonts w:ascii="Times New Roman" w:hAnsi="Times New Roman" w:cs="Times New Roman"/>
                <w:sz w:val="20"/>
                <w:szCs w:val="20"/>
              </w:rPr>
              <w:t>Зам. директор а по УВР</w:t>
            </w:r>
          </w:p>
        </w:tc>
        <w:tc>
          <w:tcPr>
            <w:tcW w:w="1418" w:type="dxa"/>
          </w:tcPr>
          <w:p w:rsidR="000E6CE0" w:rsidRPr="000E6CE0" w:rsidRDefault="00F36B60" w:rsidP="000E6CE0">
            <w:pPr>
              <w:tabs>
                <w:tab w:val="left" w:pos="1584"/>
              </w:tabs>
              <w:rPr>
                <w:rFonts w:ascii="Times New Roman" w:hAnsi="Times New Roman" w:cs="Times New Roman"/>
                <w:sz w:val="20"/>
                <w:szCs w:val="20"/>
              </w:rPr>
            </w:pPr>
            <w:r>
              <w:rPr>
                <w:rFonts w:ascii="Times New Roman" w:hAnsi="Times New Roman" w:cs="Times New Roman"/>
                <w:sz w:val="20"/>
                <w:szCs w:val="20"/>
              </w:rPr>
              <w:t>100% выпускнико</w:t>
            </w:r>
            <w:r w:rsidR="000E6CE0" w:rsidRPr="000E6CE0">
              <w:rPr>
                <w:rFonts w:ascii="Times New Roman" w:hAnsi="Times New Roman" w:cs="Times New Roman"/>
                <w:sz w:val="20"/>
                <w:szCs w:val="20"/>
              </w:rPr>
              <w:t>в получат аттестат</w:t>
            </w:r>
          </w:p>
        </w:tc>
        <w:tc>
          <w:tcPr>
            <w:tcW w:w="1559" w:type="dxa"/>
          </w:tcPr>
          <w:p w:rsidR="000E6CE0" w:rsidRPr="000E6CE0" w:rsidRDefault="00F36B60" w:rsidP="000E6CE0">
            <w:pPr>
              <w:tabs>
                <w:tab w:val="left" w:pos="1584"/>
              </w:tabs>
              <w:rPr>
                <w:rFonts w:ascii="Times New Roman" w:hAnsi="Times New Roman" w:cs="Times New Roman"/>
                <w:sz w:val="20"/>
                <w:szCs w:val="20"/>
              </w:rPr>
            </w:pPr>
            <w:r>
              <w:rPr>
                <w:rFonts w:ascii="Times New Roman" w:hAnsi="Times New Roman" w:cs="Times New Roman"/>
                <w:sz w:val="20"/>
                <w:szCs w:val="20"/>
              </w:rPr>
              <w:t>Мониторин</w:t>
            </w:r>
            <w:r w:rsidR="000E6CE0" w:rsidRPr="000E6CE0">
              <w:rPr>
                <w:rFonts w:ascii="Times New Roman" w:hAnsi="Times New Roman" w:cs="Times New Roman"/>
                <w:sz w:val="20"/>
                <w:szCs w:val="20"/>
              </w:rPr>
              <w:t>г, план ВСОКО, внешние процедуры оценивания</w:t>
            </w:r>
          </w:p>
        </w:tc>
      </w:tr>
      <w:tr w:rsidR="004233FC" w:rsidTr="007672BC">
        <w:tc>
          <w:tcPr>
            <w:tcW w:w="1417" w:type="dxa"/>
          </w:tcPr>
          <w:p w:rsidR="000E6CE0" w:rsidRDefault="000E6CE0" w:rsidP="000E6CE0">
            <w:pPr>
              <w:tabs>
                <w:tab w:val="left" w:pos="1584"/>
              </w:tabs>
            </w:pPr>
          </w:p>
        </w:tc>
        <w:tc>
          <w:tcPr>
            <w:tcW w:w="1560" w:type="dxa"/>
          </w:tcPr>
          <w:p w:rsidR="000E6CE0" w:rsidRPr="000E6CE0" w:rsidRDefault="000E6CE0" w:rsidP="000E6CE0">
            <w:pPr>
              <w:tabs>
                <w:tab w:val="left" w:pos="1584"/>
              </w:tabs>
              <w:rPr>
                <w:rFonts w:ascii="Times New Roman" w:hAnsi="Times New Roman" w:cs="Times New Roman"/>
                <w:sz w:val="20"/>
                <w:szCs w:val="20"/>
              </w:rPr>
            </w:pPr>
            <w:r w:rsidRPr="000E6CE0">
              <w:rPr>
                <w:rFonts w:ascii="Times New Roman" w:hAnsi="Times New Roman" w:cs="Times New Roman"/>
                <w:sz w:val="20"/>
                <w:szCs w:val="20"/>
              </w:rPr>
              <w:t>Сетевая форма обучения и воспитания</w:t>
            </w:r>
          </w:p>
        </w:tc>
        <w:tc>
          <w:tcPr>
            <w:tcW w:w="1701" w:type="dxa"/>
          </w:tcPr>
          <w:p w:rsidR="000E6CE0" w:rsidRPr="000E6CE0" w:rsidRDefault="000E6CE0" w:rsidP="000E6CE0">
            <w:pPr>
              <w:tabs>
                <w:tab w:val="left" w:pos="1584"/>
              </w:tabs>
              <w:rPr>
                <w:rFonts w:ascii="Times New Roman" w:hAnsi="Times New Roman" w:cs="Times New Roman"/>
                <w:sz w:val="20"/>
                <w:szCs w:val="20"/>
              </w:rPr>
            </w:pPr>
            <w:r w:rsidRPr="000E6CE0">
              <w:rPr>
                <w:rFonts w:ascii="Times New Roman" w:hAnsi="Times New Roman" w:cs="Times New Roman"/>
                <w:sz w:val="20"/>
                <w:szCs w:val="20"/>
              </w:rPr>
              <w:t>Организация сетевой формы реализации программ</w:t>
            </w:r>
          </w:p>
        </w:tc>
        <w:tc>
          <w:tcPr>
            <w:tcW w:w="1842" w:type="dxa"/>
          </w:tcPr>
          <w:p w:rsidR="000E6CE0" w:rsidRPr="000E6CE0" w:rsidRDefault="000E6CE0" w:rsidP="000E6CE0">
            <w:pPr>
              <w:tabs>
                <w:tab w:val="left" w:pos="1584"/>
              </w:tabs>
              <w:rPr>
                <w:rFonts w:ascii="Times New Roman" w:hAnsi="Times New Roman" w:cs="Times New Roman"/>
                <w:sz w:val="20"/>
                <w:szCs w:val="20"/>
              </w:rPr>
            </w:pPr>
            <w:r w:rsidRPr="000E6CE0">
              <w:rPr>
                <w:rFonts w:ascii="Times New Roman" w:hAnsi="Times New Roman" w:cs="Times New Roman"/>
                <w:sz w:val="20"/>
                <w:szCs w:val="20"/>
              </w:rPr>
              <w:t>Организация сетевой формы реализации программ</w:t>
            </w:r>
          </w:p>
        </w:tc>
        <w:tc>
          <w:tcPr>
            <w:tcW w:w="851" w:type="dxa"/>
          </w:tcPr>
          <w:p w:rsidR="000E6CE0" w:rsidRPr="000E6CE0" w:rsidRDefault="000E6CE0" w:rsidP="000E6CE0">
            <w:pPr>
              <w:tabs>
                <w:tab w:val="left" w:pos="1584"/>
              </w:tabs>
              <w:rPr>
                <w:rFonts w:ascii="Times New Roman" w:hAnsi="Times New Roman" w:cs="Times New Roman"/>
                <w:sz w:val="20"/>
                <w:szCs w:val="20"/>
              </w:rPr>
            </w:pPr>
            <w:r w:rsidRPr="000E6CE0">
              <w:rPr>
                <w:rFonts w:ascii="Times New Roman" w:hAnsi="Times New Roman" w:cs="Times New Roman"/>
                <w:sz w:val="20"/>
                <w:szCs w:val="20"/>
              </w:rPr>
              <w:t>2025-</w:t>
            </w:r>
          </w:p>
          <w:p w:rsidR="000E6CE0" w:rsidRPr="000E6CE0" w:rsidRDefault="000E6CE0" w:rsidP="000E6CE0">
            <w:pPr>
              <w:tabs>
                <w:tab w:val="left" w:pos="1584"/>
              </w:tabs>
              <w:rPr>
                <w:rFonts w:ascii="Times New Roman" w:hAnsi="Times New Roman" w:cs="Times New Roman"/>
                <w:sz w:val="20"/>
                <w:szCs w:val="20"/>
              </w:rPr>
            </w:pPr>
            <w:r w:rsidRPr="000E6CE0">
              <w:rPr>
                <w:rFonts w:ascii="Times New Roman" w:hAnsi="Times New Roman" w:cs="Times New Roman"/>
                <w:sz w:val="20"/>
                <w:szCs w:val="20"/>
              </w:rPr>
              <w:t>2027 уч.г.</w:t>
            </w:r>
          </w:p>
        </w:tc>
        <w:tc>
          <w:tcPr>
            <w:tcW w:w="2410" w:type="dxa"/>
          </w:tcPr>
          <w:p w:rsidR="000E6CE0" w:rsidRPr="000E6CE0" w:rsidRDefault="000E6CE0" w:rsidP="000E6CE0">
            <w:pPr>
              <w:tabs>
                <w:tab w:val="left" w:pos="1584"/>
              </w:tabs>
              <w:rPr>
                <w:rFonts w:ascii="Times New Roman" w:hAnsi="Times New Roman" w:cs="Times New Roman"/>
                <w:sz w:val="20"/>
                <w:szCs w:val="20"/>
              </w:rPr>
            </w:pPr>
            <w:r w:rsidRPr="000E6CE0">
              <w:rPr>
                <w:rFonts w:ascii="Times New Roman" w:hAnsi="Times New Roman" w:cs="Times New Roman"/>
                <w:sz w:val="20"/>
                <w:szCs w:val="20"/>
              </w:rPr>
              <w:t>Выявление организаций для заключения договоров; заключение сетевых договоров</w:t>
            </w:r>
          </w:p>
        </w:tc>
        <w:tc>
          <w:tcPr>
            <w:tcW w:w="1417" w:type="dxa"/>
          </w:tcPr>
          <w:p w:rsidR="000E6CE0" w:rsidRPr="00CF5388" w:rsidRDefault="00CF5388" w:rsidP="000E6CE0">
            <w:pPr>
              <w:tabs>
                <w:tab w:val="left" w:pos="1584"/>
              </w:tabs>
              <w:rPr>
                <w:rFonts w:ascii="Times New Roman" w:hAnsi="Times New Roman" w:cs="Times New Roman"/>
                <w:sz w:val="20"/>
                <w:szCs w:val="20"/>
              </w:rPr>
            </w:pPr>
            <w:r w:rsidRPr="00CF5388">
              <w:rPr>
                <w:rFonts w:ascii="Times New Roman" w:hAnsi="Times New Roman" w:cs="Times New Roman"/>
                <w:sz w:val="20"/>
                <w:szCs w:val="20"/>
              </w:rPr>
              <w:t>Зам. директор а по УВР</w:t>
            </w:r>
          </w:p>
        </w:tc>
        <w:tc>
          <w:tcPr>
            <w:tcW w:w="1418" w:type="dxa"/>
          </w:tcPr>
          <w:p w:rsidR="000E6CE0" w:rsidRPr="00CF5388" w:rsidRDefault="00CF5388" w:rsidP="000E6CE0">
            <w:pPr>
              <w:tabs>
                <w:tab w:val="left" w:pos="1584"/>
              </w:tabs>
              <w:rPr>
                <w:rFonts w:ascii="Times New Roman" w:hAnsi="Times New Roman" w:cs="Times New Roman"/>
                <w:sz w:val="20"/>
                <w:szCs w:val="20"/>
              </w:rPr>
            </w:pPr>
            <w:r w:rsidRPr="00CF5388">
              <w:rPr>
                <w:rFonts w:ascii="Times New Roman" w:hAnsi="Times New Roman" w:cs="Times New Roman"/>
                <w:sz w:val="20"/>
                <w:szCs w:val="20"/>
              </w:rPr>
              <w:t>Договор, программы</w:t>
            </w:r>
          </w:p>
        </w:tc>
        <w:tc>
          <w:tcPr>
            <w:tcW w:w="1559" w:type="dxa"/>
          </w:tcPr>
          <w:p w:rsidR="000E6CE0" w:rsidRPr="00CF5388" w:rsidRDefault="00CF5388" w:rsidP="000E6CE0">
            <w:pPr>
              <w:tabs>
                <w:tab w:val="left" w:pos="1584"/>
              </w:tabs>
              <w:rPr>
                <w:rFonts w:ascii="Times New Roman" w:hAnsi="Times New Roman" w:cs="Times New Roman"/>
                <w:sz w:val="20"/>
                <w:szCs w:val="20"/>
              </w:rPr>
            </w:pPr>
            <w:r w:rsidRPr="00CF5388">
              <w:rPr>
                <w:rFonts w:ascii="Times New Roman" w:hAnsi="Times New Roman" w:cs="Times New Roman"/>
                <w:sz w:val="20"/>
                <w:szCs w:val="20"/>
              </w:rPr>
              <w:t>План ВСОКО</w:t>
            </w:r>
          </w:p>
        </w:tc>
      </w:tr>
      <w:tr w:rsidR="004233FC" w:rsidTr="007672BC">
        <w:tc>
          <w:tcPr>
            <w:tcW w:w="1417" w:type="dxa"/>
          </w:tcPr>
          <w:p w:rsidR="000E6CE0" w:rsidRDefault="000E6CE0" w:rsidP="000E6CE0">
            <w:pPr>
              <w:tabs>
                <w:tab w:val="left" w:pos="1584"/>
              </w:tabs>
            </w:pPr>
          </w:p>
        </w:tc>
        <w:tc>
          <w:tcPr>
            <w:tcW w:w="1560" w:type="dxa"/>
          </w:tcPr>
          <w:p w:rsidR="000E6CE0" w:rsidRPr="00F36B60" w:rsidRDefault="00AF6E84"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«Профиль»</w:t>
            </w:r>
          </w:p>
        </w:tc>
        <w:tc>
          <w:tcPr>
            <w:tcW w:w="1701" w:type="dxa"/>
          </w:tcPr>
          <w:p w:rsidR="000E6CE0" w:rsidRPr="00F36B60" w:rsidRDefault="00AF6E84"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Организация классов с углубленным изучением предметов и профильных классов</w:t>
            </w:r>
          </w:p>
        </w:tc>
        <w:tc>
          <w:tcPr>
            <w:tcW w:w="1842" w:type="dxa"/>
          </w:tcPr>
          <w:p w:rsidR="000E6CE0" w:rsidRPr="00F36B60" w:rsidRDefault="00AF6E84"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Наличие классов с углубленным изучением предметов и профильных классов</w:t>
            </w:r>
          </w:p>
        </w:tc>
        <w:tc>
          <w:tcPr>
            <w:tcW w:w="851" w:type="dxa"/>
          </w:tcPr>
          <w:p w:rsidR="000E6CE0" w:rsidRPr="00F36B60" w:rsidRDefault="000E6CE0"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 xml:space="preserve">2025- </w:t>
            </w:r>
          </w:p>
          <w:p w:rsidR="000E6CE0" w:rsidRPr="00F36B60" w:rsidRDefault="000E6CE0"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2027 уч.г.</w:t>
            </w:r>
          </w:p>
        </w:tc>
        <w:tc>
          <w:tcPr>
            <w:tcW w:w="2410" w:type="dxa"/>
          </w:tcPr>
          <w:p w:rsidR="000E6CE0" w:rsidRPr="00F36B60" w:rsidRDefault="00AF6E84"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Диагност</w:t>
            </w:r>
            <w:r w:rsidR="00F36B60">
              <w:rPr>
                <w:rFonts w:ascii="Times New Roman" w:hAnsi="Times New Roman" w:cs="Times New Roman"/>
                <w:sz w:val="20"/>
                <w:szCs w:val="20"/>
              </w:rPr>
              <w:t>ика обучающихся, просветительск</w:t>
            </w:r>
            <w:r w:rsidRPr="00F36B60">
              <w:rPr>
                <w:rFonts w:ascii="Times New Roman" w:hAnsi="Times New Roman" w:cs="Times New Roman"/>
                <w:sz w:val="20"/>
                <w:szCs w:val="20"/>
              </w:rPr>
              <w:t>ая деятельность, формирование классов на</w:t>
            </w:r>
            <w:r w:rsidR="004233FC" w:rsidRPr="00F36B60">
              <w:rPr>
                <w:rFonts w:ascii="Times New Roman" w:hAnsi="Times New Roman" w:cs="Times New Roman"/>
                <w:sz w:val="20"/>
                <w:szCs w:val="20"/>
              </w:rPr>
              <w:t xml:space="preserve"> основе заявлений родителей и результатов диагностики, разработка программ</w:t>
            </w:r>
          </w:p>
        </w:tc>
        <w:tc>
          <w:tcPr>
            <w:tcW w:w="1417" w:type="dxa"/>
          </w:tcPr>
          <w:p w:rsidR="000E6CE0" w:rsidRPr="00F36B60" w:rsidRDefault="00AF6E84"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Зам. директор а по УВР</w:t>
            </w:r>
          </w:p>
        </w:tc>
        <w:tc>
          <w:tcPr>
            <w:tcW w:w="1418" w:type="dxa"/>
          </w:tcPr>
          <w:p w:rsidR="000E6CE0" w:rsidRPr="00F36B60" w:rsidRDefault="00F36B60" w:rsidP="000E6CE0">
            <w:pPr>
              <w:tabs>
                <w:tab w:val="left" w:pos="1584"/>
              </w:tabs>
              <w:rPr>
                <w:rFonts w:ascii="Times New Roman" w:hAnsi="Times New Roman" w:cs="Times New Roman"/>
                <w:sz w:val="20"/>
                <w:szCs w:val="20"/>
              </w:rPr>
            </w:pPr>
            <w:r>
              <w:rPr>
                <w:rFonts w:ascii="Times New Roman" w:hAnsi="Times New Roman" w:cs="Times New Roman"/>
                <w:sz w:val="20"/>
                <w:szCs w:val="20"/>
              </w:rPr>
              <w:t>Наличие классов с углубленны</w:t>
            </w:r>
            <w:r w:rsidR="00AF6E84" w:rsidRPr="00F36B60">
              <w:rPr>
                <w:rFonts w:ascii="Times New Roman" w:hAnsi="Times New Roman" w:cs="Times New Roman"/>
                <w:sz w:val="20"/>
                <w:szCs w:val="20"/>
              </w:rPr>
              <w:t>м изучением предметов и профильных классов</w:t>
            </w:r>
          </w:p>
        </w:tc>
        <w:tc>
          <w:tcPr>
            <w:tcW w:w="1559" w:type="dxa"/>
          </w:tcPr>
          <w:p w:rsidR="000E6CE0" w:rsidRPr="00F36B60" w:rsidRDefault="00AF6E84"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План ВСОКО, мониторинг</w:t>
            </w:r>
          </w:p>
        </w:tc>
      </w:tr>
      <w:tr w:rsidR="004233FC" w:rsidTr="007672BC">
        <w:tc>
          <w:tcPr>
            <w:tcW w:w="1417" w:type="dxa"/>
          </w:tcPr>
          <w:p w:rsidR="000E6CE0" w:rsidRDefault="000E6CE0" w:rsidP="000E6CE0">
            <w:pPr>
              <w:tabs>
                <w:tab w:val="left" w:pos="1584"/>
              </w:tabs>
            </w:pPr>
          </w:p>
        </w:tc>
        <w:tc>
          <w:tcPr>
            <w:tcW w:w="1560" w:type="dxa"/>
          </w:tcPr>
          <w:p w:rsidR="000E6CE0" w:rsidRPr="00F36B60" w:rsidRDefault="004233F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«Школа для всех»</w:t>
            </w:r>
          </w:p>
        </w:tc>
        <w:tc>
          <w:tcPr>
            <w:tcW w:w="1701" w:type="dxa"/>
          </w:tcPr>
          <w:p w:rsidR="000E6CE0" w:rsidRPr="00F36B60" w:rsidRDefault="004233F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Организация повышения квалификации педагогов по работе с детьми ОВЗ</w:t>
            </w:r>
          </w:p>
        </w:tc>
        <w:tc>
          <w:tcPr>
            <w:tcW w:w="1842" w:type="dxa"/>
          </w:tcPr>
          <w:p w:rsidR="000E6CE0" w:rsidRPr="00F36B60" w:rsidRDefault="004233F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100% педагогов, владеющими методикой работы с детьми ОВЗ</w:t>
            </w:r>
          </w:p>
        </w:tc>
        <w:tc>
          <w:tcPr>
            <w:tcW w:w="851" w:type="dxa"/>
          </w:tcPr>
          <w:p w:rsidR="004233FC" w:rsidRPr="00F36B60" w:rsidRDefault="004233FC" w:rsidP="004233FC">
            <w:pPr>
              <w:tabs>
                <w:tab w:val="left" w:pos="1584"/>
              </w:tabs>
              <w:rPr>
                <w:rFonts w:ascii="Times New Roman" w:hAnsi="Times New Roman" w:cs="Times New Roman"/>
                <w:sz w:val="20"/>
                <w:szCs w:val="20"/>
              </w:rPr>
            </w:pPr>
            <w:r w:rsidRPr="00F36B60">
              <w:rPr>
                <w:rFonts w:ascii="Times New Roman" w:hAnsi="Times New Roman" w:cs="Times New Roman"/>
                <w:sz w:val="20"/>
                <w:szCs w:val="20"/>
              </w:rPr>
              <w:t xml:space="preserve">2025- </w:t>
            </w:r>
          </w:p>
          <w:p w:rsidR="000E6CE0" w:rsidRPr="00F36B60" w:rsidRDefault="004233FC" w:rsidP="004233FC">
            <w:pPr>
              <w:tabs>
                <w:tab w:val="left" w:pos="1584"/>
              </w:tabs>
              <w:rPr>
                <w:rFonts w:ascii="Times New Roman" w:hAnsi="Times New Roman" w:cs="Times New Roman"/>
                <w:sz w:val="20"/>
                <w:szCs w:val="20"/>
              </w:rPr>
            </w:pPr>
            <w:r w:rsidRPr="00F36B60">
              <w:rPr>
                <w:rFonts w:ascii="Times New Roman" w:hAnsi="Times New Roman" w:cs="Times New Roman"/>
                <w:sz w:val="20"/>
                <w:szCs w:val="20"/>
              </w:rPr>
              <w:t>2027 уч.г.</w:t>
            </w:r>
          </w:p>
        </w:tc>
        <w:tc>
          <w:tcPr>
            <w:tcW w:w="2410" w:type="dxa"/>
          </w:tcPr>
          <w:p w:rsidR="000E6CE0" w:rsidRPr="00F36B60" w:rsidRDefault="004233F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Диагностика педагог</w:t>
            </w:r>
            <w:r w:rsidR="00F36B60">
              <w:rPr>
                <w:rFonts w:ascii="Times New Roman" w:hAnsi="Times New Roman" w:cs="Times New Roman"/>
                <w:sz w:val="20"/>
                <w:szCs w:val="20"/>
              </w:rPr>
              <w:t>ов, корректировка перспективног</w:t>
            </w:r>
            <w:r w:rsidRPr="00F36B60">
              <w:rPr>
                <w:rFonts w:ascii="Times New Roman" w:hAnsi="Times New Roman" w:cs="Times New Roman"/>
                <w:sz w:val="20"/>
                <w:szCs w:val="20"/>
              </w:rPr>
              <w:t>о план</w:t>
            </w:r>
            <w:r w:rsidR="00F36B60">
              <w:rPr>
                <w:rFonts w:ascii="Times New Roman" w:hAnsi="Times New Roman" w:cs="Times New Roman"/>
                <w:sz w:val="20"/>
                <w:szCs w:val="20"/>
              </w:rPr>
              <w:t>а КПК, организация внутрифирмен</w:t>
            </w:r>
            <w:r w:rsidRPr="00F36B60">
              <w:rPr>
                <w:rFonts w:ascii="Times New Roman" w:hAnsi="Times New Roman" w:cs="Times New Roman"/>
                <w:sz w:val="20"/>
                <w:szCs w:val="20"/>
              </w:rPr>
              <w:t>ного обучения</w:t>
            </w:r>
          </w:p>
        </w:tc>
        <w:tc>
          <w:tcPr>
            <w:tcW w:w="1417" w:type="dxa"/>
          </w:tcPr>
          <w:p w:rsidR="000E6CE0" w:rsidRPr="00F36B60" w:rsidRDefault="004233F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Методист</w:t>
            </w:r>
          </w:p>
        </w:tc>
        <w:tc>
          <w:tcPr>
            <w:tcW w:w="1418" w:type="dxa"/>
          </w:tcPr>
          <w:p w:rsidR="000E6CE0" w:rsidRPr="00F36B60" w:rsidRDefault="004233F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100% педагогов, имеющих свидетельств о КПК по работе с детьми ОВЗ</w:t>
            </w:r>
          </w:p>
        </w:tc>
        <w:tc>
          <w:tcPr>
            <w:tcW w:w="1559" w:type="dxa"/>
          </w:tcPr>
          <w:p w:rsidR="000E6CE0" w:rsidRPr="00F36B60" w:rsidRDefault="004233F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Мониторинг</w:t>
            </w:r>
          </w:p>
        </w:tc>
      </w:tr>
      <w:tr w:rsidR="004233FC" w:rsidTr="007672BC">
        <w:tc>
          <w:tcPr>
            <w:tcW w:w="1417" w:type="dxa"/>
          </w:tcPr>
          <w:p w:rsidR="000E6CE0" w:rsidRDefault="000E6CE0" w:rsidP="000E6CE0">
            <w:pPr>
              <w:tabs>
                <w:tab w:val="left" w:pos="1584"/>
              </w:tabs>
            </w:pPr>
          </w:p>
        </w:tc>
        <w:tc>
          <w:tcPr>
            <w:tcW w:w="1560" w:type="dxa"/>
          </w:tcPr>
          <w:p w:rsidR="000E6CE0" w:rsidRPr="00F36B60" w:rsidRDefault="004233F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Продвижение: успех каждого ребенка</w:t>
            </w:r>
          </w:p>
        </w:tc>
        <w:tc>
          <w:tcPr>
            <w:tcW w:w="1701" w:type="dxa"/>
          </w:tcPr>
          <w:p w:rsidR="000E6CE0" w:rsidRPr="00F36B60" w:rsidRDefault="004233F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Создание системы с одаренными и мотивированн ыми детьми</w:t>
            </w:r>
          </w:p>
        </w:tc>
        <w:tc>
          <w:tcPr>
            <w:tcW w:w="1842" w:type="dxa"/>
          </w:tcPr>
          <w:p w:rsidR="000E6CE0" w:rsidRPr="00F36B60" w:rsidRDefault="004233F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 xml:space="preserve">Система работы, результаты одаренных и мотивированны х детей на </w:t>
            </w:r>
            <w:r w:rsidRPr="00F36B60">
              <w:rPr>
                <w:rFonts w:ascii="Times New Roman" w:hAnsi="Times New Roman" w:cs="Times New Roman"/>
                <w:sz w:val="20"/>
                <w:szCs w:val="20"/>
              </w:rPr>
              <w:lastRenderedPageBreak/>
              <w:t>мероприятиях различного уровня</w:t>
            </w:r>
          </w:p>
        </w:tc>
        <w:tc>
          <w:tcPr>
            <w:tcW w:w="851" w:type="dxa"/>
          </w:tcPr>
          <w:p w:rsidR="004233FC" w:rsidRPr="00F36B60" w:rsidRDefault="004233FC" w:rsidP="004233FC">
            <w:pPr>
              <w:tabs>
                <w:tab w:val="left" w:pos="1584"/>
              </w:tabs>
              <w:rPr>
                <w:rFonts w:ascii="Times New Roman" w:hAnsi="Times New Roman" w:cs="Times New Roman"/>
                <w:sz w:val="20"/>
                <w:szCs w:val="20"/>
              </w:rPr>
            </w:pPr>
            <w:r w:rsidRPr="00F36B60">
              <w:rPr>
                <w:rFonts w:ascii="Times New Roman" w:hAnsi="Times New Roman" w:cs="Times New Roman"/>
                <w:sz w:val="20"/>
                <w:szCs w:val="20"/>
              </w:rPr>
              <w:lastRenderedPageBreak/>
              <w:t xml:space="preserve">2025- </w:t>
            </w:r>
          </w:p>
          <w:p w:rsidR="000E6CE0" w:rsidRPr="00F36B60" w:rsidRDefault="004233FC" w:rsidP="004233FC">
            <w:pPr>
              <w:tabs>
                <w:tab w:val="left" w:pos="1584"/>
              </w:tabs>
              <w:rPr>
                <w:rFonts w:ascii="Times New Roman" w:hAnsi="Times New Roman" w:cs="Times New Roman"/>
                <w:sz w:val="20"/>
                <w:szCs w:val="20"/>
              </w:rPr>
            </w:pPr>
            <w:r w:rsidRPr="00F36B60">
              <w:rPr>
                <w:rFonts w:ascii="Times New Roman" w:hAnsi="Times New Roman" w:cs="Times New Roman"/>
                <w:sz w:val="20"/>
                <w:szCs w:val="20"/>
              </w:rPr>
              <w:t>2027 уч.г.</w:t>
            </w:r>
          </w:p>
        </w:tc>
        <w:tc>
          <w:tcPr>
            <w:tcW w:w="2410" w:type="dxa"/>
          </w:tcPr>
          <w:p w:rsidR="000E6CE0" w:rsidRPr="00F36B60" w:rsidRDefault="004233F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Диагностика обучающихся, организация курсов подготовки, мониторинг результатов</w:t>
            </w:r>
          </w:p>
        </w:tc>
        <w:tc>
          <w:tcPr>
            <w:tcW w:w="1417" w:type="dxa"/>
          </w:tcPr>
          <w:p w:rsidR="000E6CE0" w:rsidRPr="00F36B60" w:rsidRDefault="004233F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Зам. директор а по УВР</w:t>
            </w:r>
          </w:p>
        </w:tc>
        <w:tc>
          <w:tcPr>
            <w:tcW w:w="1418" w:type="dxa"/>
          </w:tcPr>
          <w:p w:rsidR="000E6CE0" w:rsidRPr="00F36B60" w:rsidRDefault="004233F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 xml:space="preserve">Программы, не менее 50% участников мероприятий , наличие </w:t>
            </w:r>
            <w:r w:rsidRPr="00F36B60">
              <w:rPr>
                <w:rFonts w:ascii="Times New Roman" w:hAnsi="Times New Roman" w:cs="Times New Roman"/>
                <w:sz w:val="20"/>
                <w:szCs w:val="20"/>
              </w:rPr>
              <w:lastRenderedPageBreak/>
              <w:t>призовых мест не менее 3% от доли участников</w:t>
            </w:r>
          </w:p>
        </w:tc>
        <w:tc>
          <w:tcPr>
            <w:tcW w:w="1559" w:type="dxa"/>
          </w:tcPr>
          <w:p w:rsidR="000E6CE0" w:rsidRPr="00F36B60" w:rsidRDefault="004233F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lastRenderedPageBreak/>
              <w:t>Мониторинг</w:t>
            </w:r>
          </w:p>
        </w:tc>
      </w:tr>
      <w:tr w:rsidR="004233FC" w:rsidTr="007672BC">
        <w:tc>
          <w:tcPr>
            <w:tcW w:w="1417" w:type="dxa"/>
          </w:tcPr>
          <w:p w:rsidR="000E6CE0" w:rsidRDefault="000E6CE0" w:rsidP="000E6CE0">
            <w:pPr>
              <w:tabs>
                <w:tab w:val="left" w:pos="1584"/>
              </w:tabs>
            </w:pPr>
          </w:p>
        </w:tc>
        <w:tc>
          <w:tcPr>
            <w:tcW w:w="1560" w:type="dxa"/>
          </w:tcPr>
          <w:p w:rsidR="000E6CE0" w:rsidRPr="00F36B60" w:rsidRDefault="003B4A41"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Продвижение: успех каждого ребенка</w:t>
            </w:r>
          </w:p>
        </w:tc>
        <w:tc>
          <w:tcPr>
            <w:tcW w:w="1701" w:type="dxa"/>
          </w:tcPr>
          <w:p w:rsidR="000E6CE0" w:rsidRPr="00F36B60" w:rsidRDefault="003B4A41"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Создание системы с одаренными и мотивированн ыми детьми</w:t>
            </w:r>
          </w:p>
        </w:tc>
        <w:tc>
          <w:tcPr>
            <w:tcW w:w="1842" w:type="dxa"/>
          </w:tcPr>
          <w:p w:rsidR="000E6CE0" w:rsidRPr="00F36B60" w:rsidRDefault="003B4A41"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Система работы, результаты одаренных и мотивированны х детей на мероприятиях различного уровня</w:t>
            </w:r>
          </w:p>
        </w:tc>
        <w:tc>
          <w:tcPr>
            <w:tcW w:w="851" w:type="dxa"/>
          </w:tcPr>
          <w:p w:rsidR="004233FC" w:rsidRPr="00F36B60" w:rsidRDefault="004233FC" w:rsidP="004233FC">
            <w:pPr>
              <w:tabs>
                <w:tab w:val="left" w:pos="1584"/>
              </w:tabs>
              <w:rPr>
                <w:rFonts w:ascii="Times New Roman" w:hAnsi="Times New Roman" w:cs="Times New Roman"/>
                <w:sz w:val="20"/>
                <w:szCs w:val="20"/>
              </w:rPr>
            </w:pPr>
            <w:r w:rsidRPr="00F36B60">
              <w:rPr>
                <w:rFonts w:ascii="Times New Roman" w:hAnsi="Times New Roman" w:cs="Times New Roman"/>
                <w:sz w:val="20"/>
                <w:szCs w:val="20"/>
              </w:rPr>
              <w:t xml:space="preserve">2025- </w:t>
            </w:r>
          </w:p>
          <w:p w:rsidR="000E6CE0" w:rsidRPr="00F36B60" w:rsidRDefault="004233FC" w:rsidP="004233FC">
            <w:pPr>
              <w:tabs>
                <w:tab w:val="left" w:pos="1584"/>
              </w:tabs>
              <w:rPr>
                <w:rFonts w:ascii="Times New Roman" w:hAnsi="Times New Roman" w:cs="Times New Roman"/>
                <w:sz w:val="20"/>
                <w:szCs w:val="20"/>
              </w:rPr>
            </w:pPr>
            <w:r w:rsidRPr="00F36B60">
              <w:rPr>
                <w:rFonts w:ascii="Times New Roman" w:hAnsi="Times New Roman" w:cs="Times New Roman"/>
                <w:sz w:val="20"/>
                <w:szCs w:val="20"/>
              </w:rPr>
              <w:t>2027 уч.г.</w:t>
            </w:r>
          </w:p>
        </w:tc>
        <w:tc>
          <w:tcPr>
            <w:tcW w:w="2410" w:type="dxa"/>
          </w:tcPr>
          <w:p w:rsidR="000E6CE0" w:rsidRPr="00F36B60" w:rsidRDefault="003B4A41"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Диагностика обучающихся, организация курсов подготовки, мониторинг результатов</w:t>
            </w:r>
          </w:p>
        </w:tc>
        <w:tc>
          <w:tcPr>
            <w:tcW w:w="1417" w:type="dxa"/>
          </w:tcPr>
          <w:p w:rsidR="000E6CE0" w:rsidRPr="00F36B60" w:rsidRDefault="003B4A41"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Зам. директор а по УВР</w:t>
            </w:r>
          </w:p>
        </w:tc>
        <w:tc>
          <w:tcPr>
            <w:tcW w:w="1418" w:type="dxa"/>
          </w:tcPr>
          <w:p w:rsidR="000E6CE0" w:rsidRPr="00F36B60" w:rsidRDefault="003B4A41"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Программы, не менее 50% участников мероприятий , наличие призовых мест не менее 3% от доли участников</w:t>
            </w:r>
          </w:p>
        </w:tc>
        <w:tc>
          <w:tcPr>
            <w:tcW w:w="1559" w:type="dxa"/>
          </w:tcPr>
          <w:p w:rsidR="000E6CE0" w:rsidRPr="00F36B60" w:rsidRDefault="003B4A41"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Мониторинг</w:t>
            </w:r>
          </w:p>
        </w:tc>
      </w:tr>
      <w:tr w:rsidR="004233FC" w:rsidTr="007672BC">
        <w:tc>
          <w:tcPr>
            <w:tcW w:w="1417" w:type="dxa"/>
          </w:tcPr>
          <w:p w:rsidR="000E6CE0" w:rsidRDefault="00541709" w:rsidP="000E6CE0">
            <w:pPr>
              <w:tabs>
                <w:tab w:val="left" w:pos="1584"/>
              </w:tabs>
            </w:pPr>
            <w:r>
              <w:t>Воспитание</w:t>
            </w:r>
          </w:p>
        </w:tc>
        <w:tc>
          <w:tcPr>
            <w:tcW w:w="1560" w:type="dxa"/>
          </w:tcPr>
          <w:p w:rsidR="000E6CE0" w:rsidRPr="00F36B60" w:rsidRDefault="00541709"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Реализация программ краеведения и школьного туризма</w:t>
            </w:r>
          </w:p>
        </w:tc>
        <w:tc>
          <w:tcPr>
            <w:tcW w:w="1701" w:type="dxa"/>
          </w:tcPr>
          <w:p w:rsidR="000E6CE0" w:rsidRPr="00F36B60" w:rsidRDefault="00541709"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Повыш</w:t>
            </w:r>
            <w:r w:rsidR="00F36B60">
              <w:rPr>
                <w:rFonts w:ascii="Times New Roman" w:hAnsi="Times New Roman" w:cs="Times New Roman"/>
                <w:sz w:val="20"/>
                <w:szCs w:val="20"/>
              </w:rPr>
              <w:t>ение квалификации педагогически</w:t>
            </w:r>
            <w:r w:rsidRPr="00F36B60">
              <w:rPr>
                <w:rFonts w:ascii="Times New Roman" w:hAnsi="Times New Roman" w:cs="Times New Roman"/>
                <w:sz w:val="20"/>
                <w:szCs w:val="20"/>
              </w:rPr>
              <w:t>х</w:t>
            </w:r>
            <w:r w:rsidR="00F36B60">
              <w:rPr>
                <w:rFonts w:ascii="Times New Roman" w:hAnsi="Times New Roman" w:cs="Times New Roman"/>
                <w:sz w:val="20"/>
                <w:szCs w:val="20"/>
              </w:rPr>
              <w:t xml:space="preserve"> </w:t>
            </w:r>
            <w:r w:rsidRPr="00F36B60">
              <w:rPr>
                <w:rFonts w:ascii="Times New Roman" w:hAnsi="Times New Roman" w:cs="Times New Roman"/>
                <w:sz w:val="20"/>
                <w:szCs w:val="20"/>
              </w:rPr>
              <w:t>работников вопросам организации краеведческой деятельности школьного туризма, разработка программ, организация реализации программ</w:t>
            </w:r>
          </w:p>
        </w:tc>
        <w:tc>
          <w:tcPr>
            <w:tcW w:w="1842" w:type="dxa"/>
          </w:tcPr>
          <w:p w:rsidR="000E6CE0" w:rsidRPr="00F36B60" w:rsidRDefault="00541709"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Повышение квалификации педагогических работников по вопросам организации краеведческой деятельности и школьного туризма</w:t>
            </w:r>
          </w:p>
        </w:tc>
        <w:tc>
          <w:tcPr>
            <w:tcW w:w="851" w:type="dxa"/>
          </w:tcPr>
          <w:p w:rsidR="004233FC" w:rsidRPr="00F36B60" w:rsidRDefault="004233FC" w:rsidP="004233FC">
            <w:pPr>
              <w:tabs>
                <w:tab w:val="left" w:pos="1584"/>
              </w:tabs>
              <w:rPr>
                <w:rFonts w:ascii="Times New Roman" w:hAnsi="Times New Roman" w:cs="Times New Roman"/>
                <w:sz w:val="20"/>
                <w:szCs w:val="20"/>
              </w:rPr>
            </w:pPr>
            <w:r w:rsidRPr="00F36B60">
              <w:rPr>
                <w:rFonts w:ascii="Times New Roman" w:hAnsi="Times New Roman" w:cs="Times New Roman"/>
                <w:sz w:val="20"/>
                <w:szCs w:val="20"/>
              </w:rPr>
              <w:t xml:space="preserve">2025- </w:t>
            </w:r>
          </w:p>
          <w:p w:rsidR="000E6CE0" w:rsidRPr="00F36B60" w:rsidRDefault="004233FC" w:rsidP="004233FC">
            <w:pPr>
              <w:tabs>
                <w:tab w:val="left" w:pos="1584"/>
              </w:tabs>
              <w:rPr>
                <w:rFonts w:ascii="Times New Roman" w:hAnsi="Times New Roman" w:cs="Times New Roman"/>
                <w:sz w:val="20"/>
                <w:szCs w:val="20"/>
              </w:rPr>
            </w:pPr>
            <w:r w:rsidRPr="00F36B60">
              <w:rPr>
                <w:rFonts w:ascii="Times New Roman" w:hAnsi="Times New Roman" w:cs="Times New Roman"/>
                <w:sz w:val="20"/>
                <w:szCs w:val="20"/>
              </w:rPr>
              <w:t>2027 уч.г.</w:t>
            </w:r>
          </w:p>
        </w:tc>
        <w:tc>
          <w:tcPr>
            <w:tcW w:w="2410" w:type="dxa"/>
          </w:tcPr>
          <w:p w:rsidR="000E6CE0" w:rsidRPr="00F36B60" w:rsidRDefault="00541709"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Коррек</w:t>
            </w:r>
            <w:r w:rsidR="00F36B60">
              <w:rPr>
                <w:rFonts w:ascii="Times New Roman" w:hAnsi="Times New Roman" w:cs="Times New Roman"/>
                <w:sz w:val="20"/>
                <w:szCs w:val="20"/>
              </w:rPr>
              <w:t>тировка перспективног</w:t>
            </w:r>
            <w:r w:rsidRPr="00F36B60">
              <w:rPr>
                <w:rFonts w:ascii="Times New Roman" w:hAnsi="Times New Roman" w:cs="Times New Roman"/>
                <w:sz w:val="20"/>
                <w:szCs w:val="20"/>
              </w:rPr>
              <w:t>о плана КПК,</w:t>
            </w:r>
          </w:p>
        </w:tc>
        <w:tc>
          <w:tcPr>
            <w:tcW w:w="1417" w:type="dxa"/>
          </w:tcPr>
          <w:p w:rsidR="000E6CE0" w:rsidRPr="00F36B60" w:rsidRDefault="00541709"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Зам. директор а по УВР</w:t>
            </w:r>
          </w:p>
        </w:tc>
        <w:tc>
          <w:tcPr>
            <w:tcW w:w="1418" w:type="dxa"/>
          </w:tcPr>
          <w:p w:rsidR="000E6CE0" w:rsidRPr="00F36B60" w:rsidRDefault="00541709"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Реализация программ урочной и внеурочной деятельности, дополнитель ного образования по краеведению и школьному туризму</w:t>
            </w:r>
          </w:p>
        </w:tc>
        <w:tc>
          <w:tcPr>
            <w:tcW w:w="1559" w:type="dxa"/>
          </w:tcPr>
          <w:p w:rsidR="000E6CE0" w:rsidRPr="00F36B60" w:rsidRDefault="00541709" w:rsidP="000E6CE0">
            <w:pPr>
              <w:tabs>
                <w:tab w:val="left" w:pos="1584"/>
              </w:tabs>
              <w:rPr>
                <w:rFonts w:ascii="Times New Roman" w:hAnsi="Times New Roman" w:cs="Times New Roman"/>
                <w:b/>
                <w:sz w:val="20"/>
                <w:szCs w:val="20"/>
              </w:rPr>
            </w:pPr>
            <w:r w:rsidRPr="00F36B60">
              <w:rPr>
                <w:rFonts w:ascii="Times New Roman" w:hAnsi="Times New Roman" w:cs="Times New Roman"/>
                <w:sz w:val="20"/>
                <w:szCs w:val="20"/>
              </w:rPr>
              <w:t>План ВСОКО</w:t>
            </w:r>
          </w:p>
        </w:tc>
      </w:tr>
      <w:tr w:rsidR="004233FC" w:rsidTr="007672BC">
        <w:tc>
          <w:tcPr>
            <w:tcW w:w="1417" w:type="dxa"/>
          </w:tcPr>
          <w:p w:rsidR="000E6CE0" w:rsidRDefault="000E6CE0" w:rsidP="000E6CE0">
            <w:pPr>
              <w:tabs>
                <w:tab w:val="left" w:pos="1584"/>
              </w:tabs>
            </w:pPr>
          </w:p>
        </w:tc>
        <w:tc>
          <w:tcPr>
            <w:tcW w:w="1560" w:type="dxa"/>
          </w:tcPr>
          <w:p w:rsidR="000E6CE0" w:rsidRPr="00F36B60" w:rsidRDefault="00541709"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Юнармия</w:t>
            </w:r>
          </w:p>
        </w:tc>
        <w:tc>
          <w:tcPr>
            <w:tcW w:w="1701" w:type="dxa"/>
          </w:tcPr>
          <w:p w:rsidR="000E6CE0" w:rsidRPr="00F36B60" w:rsidRDefault="00541709"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Организация представительс тв детского общественного объединения</w:t>
            </w:r>
          </w:p>
        </w:tc>
        <w:tc>
          <w:tcPr>
            <w:tcW w:w="1842" w:type="dxa"/>
          </w:tcPr>
          <w:p w:rsidR="000E6CE0" w:rsidRPr="00F36B60" w:rsidRDefault="00541709"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Наличие детского общественного объединения</w:t>
            </w:r>
          </w:p>
        </w:tc>
        <w:tc>
          <w:tcPr>
            <w:tcW w:w="851" w:type="dxa"/>
          </w:tcPr>
          <w:p w:rsidR="004233FC" w:rsidRPr="00F36B60" w:rsidRDefault="004233FC" w:rsidP="004233FC">
            <w:pPr>
              <w:tabs>
                <w:tab w:val="left" w:pos="1584"/>
              </w:tabs>
              <w:rPr>
                <w:rFonts w:ascii="Times New Roman" w:hAnsi="Times New Roman" w:cs="Times New Roman"/>
                <w:sz w:val="20"/>
                <w:szCs w:val="20"/>
              </w:rPr>
            </w:pPr>
            <w:r w:rsidRPr="00F36B60">
              <w:rPr>
                <w:rFonts w:ascii="Times New Roman" w:hAnsi="Times New Roman" w:cs="Times New Roman"/>
                <w:sz w:val="20"/>
                <w:szCs w:val="20"/>
              </w:rPr>
              <w:t xml:space="preserve">2025- </w:t>
            </w:r>
          </w:p>
          <w:p w:rsidR="000E6CE0" w:rsidRPr="00F36B60" w:rsidRDefault="004233FC" w:rsidP="004233FC">
            <w:pPr>
              <w:tabs>
                <w:tab w:val="left" w:pos="1584"/>
              </w:tabs>
              <w:rPr>
                <w:rFonts w:ascii="Times New Roman" w:hAnsi="Times New Roman" w:cs="Times New Roman"/>
                <w:sz w:val="20"/>
                <w:szCs w:val="20"/>
              </w:rPr>
            </w:pPr>
            <w:r w:rsidRPr="00F36B60">
              <w:rPr>
                <w:rFonts w:ascii="Times New Roman" w:hAnsi="Times New Roman" w:cs="Times New Roman"/>
                <w:sz w:val="20"/>
                <w:szCs w:val="20"/>
              </w:rPr>
              <w:t>2027 уч.г.</w:t>
            </w:r>
          </w:p>
        </w:tc>
        <w:tc>
          <w:tcPr>
            <w:tcW w:w="2410" w:type="dxa"/>
          </w:tcPr>
          <w:p w:rsidR="000E6CE0" w:rsidRPr="00F36B60" w:rsidRDefault="00541709"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Разработка нормативно</w:t>
            </w:r>
            <w:r w:rsidR="00F36B60">
              <w:rPr>
                <w:rFonts w:ascii="Times New Roman" w:hAnsi="Times New Roman" w:cs="Times New Roman"/>
                <w:sz w:val="20"/>
                <w:szCs w:val="20"/>
              </w:rPr>
              <w:t>-</w:t>
            </w:r>
            <w:r w:rsidRPr="00F36B60">
              <w:rPr>
                <w:rFonts w:ascii="Times New Roman" w:hAnsi="Times New Roman" w:cs="Times New Roman"/>
                <w:sz w:val="20"/>
                <w:szCs w:val="20"/>
              </w:rPr>
              <w:t>правового обеспечения, просветительская деятельность с обучающимися , организация объединения</w:t>
            </w:r>
          </w:p>
        </w:tc>
        <w:tc>
          <w:tcPr>
            <w:tcW w:w="1417" w:type="dxa"/>
          </w:tcPr>
          <w:p w:rsidR="000E6CE0" w:rsidRPr="00F36B60" w:rsidRDefault="00541709"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Зам. директор а по ВР</w:t>
            </w:r>
          </w:p>
        </w:tc>
        <w:tc>
          <w:tcPr>
            <w:tcW w:w="1418" w:type="dxa"/>
          </w:tcPr>
          <w:p w:rsidR="000E6CE0" w:rsidRPr="00F36B60" w:rsidRDefault="00541709"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Наличие детского общественно го объединения</w:t>
            </w:r>
          </w:p>
        </w:tc>
        <w:tc>
          <w:tcPr>
            <w:tcW w:w="1559" w:type="dxa"/>
          </w:tcPr>
          <w:p w:rsidR="000E6CE0" w:rsidRPr="00F36B60" w:rsidRDefault="00541709"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План ВСОКО</w:t>
            </w:r>
          </w:p>
        </w:tc>
      </w:tr>
      <w:tr w:rsidR="004233FC" w:rsidTr="007672BC">
        <w:tc>
          <w:tcPr>
            <w:tcW w:w="1417" w:type="dxa"/>
          </w:tcPr>
          <w:p w:rsidR="000E6CE0" w:rsidRDefault="000E6CE0" w:rsidP="000E6CE0">
            <w:pPr>
              <w:tabs>
                <w:tab w:val="left" w:pos="1584"/>
              </w:tabs>
            </w:pPr>
          </w:p>
        </w:tc>
        <w:tc>
          <w:tcPr>
            <w:tcW w:w="1560" w:type="dxa"/>
          </w:tcPr>
          <w:p w:rsidR="000E6CE0" w:rsidRPr="00F36B60" w:rsidRDefault="00533E60"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Школьный военно-</w:t>
            </w:r>
            <w:r w:rsidR="007605B2" w:rsidRPr="00F36B60">
              <w:rPr>
                <w:rFonts w:ascii="Times New Roman" w:hAnsi="Times New Roman" w:cs="Times New Roman"/>
                <w:sz w:val="20"/>
                <w:szCs w:val="20"/>
              </w:rPr>
              <w:t>патриотическ ий клуб</w:t>
            </w:r>
          </w:p>
        </w:tc>
        <w:tc>
          <w:tcPr>
            <w:tcW w:w="1701" w:type="dxa"/>
          </w:tcPr>
          <w:p w:rsidR="000E6CE0" w:rsidRPr="00F36B60" w:rsidRDefault="00533E60"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 xml:space="preserve">Организация школьного </w:t>
            </w:r>
            <w:r w:rsidR="003C6122" w:rsidRPr="00F36B60">
              <w:rPr>
                <w:rFonts w:ascii="Times New Roman" w:hAnsi="Times New Roman" w:cs="Times New Roman"/>
                <w:sz w:val="20"/>
                <w:szCs w:val="20"/>
              </w:rPr>
              <w:t>военно-</w:t>
            </w:r>
            <w:r w:rsidRPr="00F36B60">
              <w:rPr>
                <w:rFonts w:ascii="Times New Roman" w:hAnsi="Times New Roman" w:cs="Times New Roman"/>
                <w:sz w:val="20"/>
                <w:szCs w:val="20"/>
              </w:rPr>
              <w:t>патриотическо го клуба</w:t>
            </w:r>
          </w:p>
        </w:tc>
        <w:tc>
          <w:tcPr>
            <w:tcW w:w="1842" w:type="dxa"/>
          </w:tcPr>
          <w:p w:rsidR="000E6CE0" w:rsidRPr="00F36B60" w:rsidRDefault="00533E60"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Наличие школьного военно</w:t>
            </w:r>
            <w:r w:rsidR="00F36B60">
              <w:rPr>
                <w:rFonts w:ascii="Times New Roman" w:hAnsi="Times New Roman" w:cs="Times New Roman"/>
                <w:sz w:val="20"/>
                <w:szCs w:val="20"/>
              </w:rPr>
              <w:t>-</w:t>
            </w:r>
            <w:r w:rsidRPr="00F36B60">
              <w:rPr>
                <w:rFonts w:ascii="Times New Roman" w:hAnsi="Times New Roman" w:cs="Times New Roman"/>
                <w:sz w:val="20"/>
                <w:szCs w:val="20"/>
              </w:rPr>
              <w:t>патриотического клуба</w:t>
            </w:r>
          </w:p>
        </w:tc>
        <w:tc>
          <w:tcPr>
            <w:tcW w:w="851" w:type="dxa"/>
          </w:tcPr>
          <w:p w:rsidR="008C2E2C" w:rsidRPr="00F36B60" w:rsidRDefault="008C2E2C" w:rsidP="008C2E2C">
            <w:pPr>
              <w:tabs>
                <w:tab w:val="left" w:pos="1584"/>
              </w:tabs>
              <w:rPr>
                <w:rFonts w:ascii="Times New Roman" w:hAnsi="Times New Roman" w:cs="Times New Roman"/>
                <w:sz w:val="20"/>
                <w:szCs w:val="20"/>
              </w:rPr>
            </w:pPr>
            <w:r w:rsidRPr="00F36B60">
              <w:rPr>
                <w:rFonts w:ascii="Times New Roman" w:hAnsi="Times New Roman" w:cs="Times New Roman"/>
                <w:sz w:val="20"/>
                <w:szCs w:val="20"/>
              </w:rPr>
              <w:t xml:space="preserve">2025- </w:t>
            </w:r>
          </w:p>
          <w:p w:rsidR="000E6CE0" w:rsidRPr="00F36B60" w:rsidRDefault="008C2E2C" w:rsidP="008C2E2C">
            <w:pPr>
              <w:tabs>
                <w:tab w:val="left" w:pos="1584"/>
              </w:tabs>
              <w:rPr>
                <w:rFonts w:ascii="Times New Roman" w:hAnsi="Times New Roman" w:cs="Times New Roman"/>
                <w:sz w:val="20"/>
                <w:szCs w:val="20"/>
              </w:rPr>
            </w:pPr>
            <w:r w:rsidRPr="00F36B60">
              <w:rPr>
                <w:rFonts w:ascii="Times New Roman" w:hAnsi="Times New Roman" w:cs="Times New Roman"/>
                <w:sz w:val="20"/>
                <w:szCs w:val="20"/>
              </w:rPr>
              <w:t>2027 уч.г.</w:t>
            </w:r>
          </w:p>
        </w:tc>
        <w:tc>
          <w:tcPr>
            <w:tcW w:w="2410" w:type="dxa"/>
          </w:tcPr>
          <w:p w:rsidR="000E6CE0" w:rsidRPr="00F36B60" w:rsidRDefault="00533E60"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Разработка нормативно</w:t>
            </w:r>
            <w:r w:rsidR="00F36B60">
              <w:rPr>
                <w:rFonts w:ascii="Times New Roman" w:hAnsi="Times New Roman" w:cs="Times New Roman"/>
                <w:sz w:val="20"/>
                <w:szCs w:val="20"/>
              </w:rPr>
              <w:t>-</w:t>
            </w:r>
            <w:r w:rsidRPr="00F36B60">
              <w:rPr>
                <w:rFonts w:ascii="Times New Roman" w:hAnsi="Times New Roman" w:cs="Times New Roman"/>
                <w:sz w:val="20"/>
                <w:szCs w:val="20"/>
              </w:rPr>
              <w:t>правов</w:t>
            </w:r>
            <w:r w:rsidR="003C6122" w:rsidRPr="00F36B60">
              <w:rPr>
                <w:rFonts w:ascii="Times New Roman" w:hAnsi="Times New Roman" w:cs="Times New Roman"/>
                <w:sz w:val="20"/>
                <w:szCs w:val="20"/>
              </w:rPr>
              <w:t>ого обеспечения, просветительск</w:t>
            </w:r>
            <w:r w:rsidRPr="00F36B60">
              <w:rPr>
                <w:rFonts w:ascii="Times New Roman" w:hAnsi="Times New Roman" w:cs="Times New Roman"/>
                <w:sz w:val="20"/>
                <w:szCs w:val="20"/>
              </w:rPr>
              <w:t>ая деятельность с</w:t>
            </w:r>
            <w:r w:rsidR="00F36B60">
              <w:rPr>
                <w:rFonts w:ascii="Times New Roman" w:hAnsi="Times New Roman" w:cs="Times New Roman"/>
                <w:sz w:val="20"/>
                <w:szCs w:val="20"/>
              </w:rPr>
              <w:t xml:space="preserve"> </w:t>
            </w:r>
            <w:r w:rsidR="003C6122" w:rsidRPr="00F36B60">
              <w:rPr>
                <w:rFonts w:ascii="Times New Roman" w:hAnsi="Times New Roman" w:cs="Times New Roman"/>
                <w:sz w:val="20"/>
                <w:szCs w:val="20"/>
              </w:rPr>
              <w:lastRenderedPageBreak/>
              <w:t>обучающимися , организация клуба</w:t>
            </w:r>
          </w:p>
        </w:tc>
        <w:tc>
          <w:tcPr>
            <w:tcW w:w="1417" w:type="dxa"/>
          </w:tcPr>
          <w:p w:rsidR="000E6CE0" w:rsidRPr="00F36B60" w:rsidRDefault="00533E60"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lastRenderedPageBreak/>
              <w:t>Зам. директор а по ВР</w:t>
            </w:r>
          </w:p>
        </w:tc>
        <w:tc>
          <w:tcPr>
            <w:tcW w:w="1418" w:type="dxa"/>
          </w:tcPr>
          <w:p w:rsidR="000E6CE0" w:rsidRPr="00F36B60" w:rsidRDefault="003C6122"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Наличие школьного военно-</w:t>
            </w:r>
            <w:r w:rsidR="00533E60" w:rsidRPr="00F36B60">
              <w:rPr>
                <w:rFonts w:ascii="Times New Roman" w:hAnsi="Times New Roman" w:cs="Times New Roman"/>
                <w:sz w:val="20"/>
                <w:szCs w:val="20"/>
              </w:rPr>
              <w:t>патриотичес кого клуба</w:t>
            </w:r>
          </w:p>
        </w:tc>
        <w:tc>
          <w:tcPr>
            <w:tcW w:w="1559" w:type="dxa"/>
          </w:tcPr>
          <w:p w:rsidR="000E6CE0" w:rsidRPr="00F36B60" w:rsidRDefault="00533E60"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План ВСОКО</w:t>
            </w:r>
          </w:p>
        </w:tc>
      </w:tr>
      <w:tr w:rsidR="004233FC" w:rsidTr="007672BC">
        <w:tc>
          <w:tcPr>
            <w:tcW w:w="1417" w:type="dxa"/>
          </w:tcPr>
          <w:p w:rsidR="000E6CE0" w:rsidRPr="00F36B60" w:rsidRDefault="003C6122"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lastRenderedPageBreak/>
              <w:t>Здоровье</w:t>
            </w:r>
          </w:p>
        </w:tc>
        <w:tc>
          <w:tcPr>
            <w:tcW w:w="1560" w:type="dxa"/>
          </w:tcPr>
          <w:p w:rsidR="000E6CE0" w:rsidRPr="00F36B60" w:rsidRDefault="003C6122"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ГТО</w:t>
            </w:r>
          </w:p>
        </w:tc>
        <w:tc>
          <w:tcPr>
            <w:tcW w:w="1701" w:type="dxa"/>
          </w:tcPr>
          <w:p w:rsidR="000E6CE0" w:rsidRPr="00F36B60" w:rsidRDefault="003C6122"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Развитие движения ГТО, качественная подготовка обучающихся, повышение количества обучающихся, участвующих в ГТО</w:t>
            </w:r>
          </w:p>
        </w:tc>
        <w:tc>
          <w:tcPr>
            <w:tcW w:w="1842" w:type="dxa"/>
          </w:tcPr>
          <w:p w:rsidR="000E6CE0" w:rsidRPr="00F36B60" w:rsidRDefault="003C6122"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Увеличение количества учащихся, участвующих в ГТО</w:t>
            </w:r>
          </w:p>
        </w:tc>
        <w:tc>
          <w:tcPr>
            <w:tcW w:w="851" w:type="dxa"/>
          </w:tcPr>
          <w:p w:rsidR="008C2E2C" w:rsidRPr="00F36B60" w:rsidRDefault="008C2E2C" w:rsidP="008C2E2C">
            <w:pPr>
              <w:tabs>
                <w:tab w:val="left" w:pos="1584"/>
              </w:tabs>
              <w:rPr>
                <w:rFonts w:ascii="Times New Roman" w:hAnsi="Times New Roman" w:cs="Times New Roman"/>
                <w:sz w:val="20"/>
                <w:szCs w:val="20"/>
              </w:rPr>
            </w:pPr>
            <w:r w:rsidRPr="00F36B60">
              <w:rPr>
                <w:rFonts w:ascii="Times New Roman" w:hAnsi="Times New Roman" w:cs="Times New Roman"/>
                <w:sz w:val="20"/>
                <w:szCs w:val="20"/>
              </w:rPr>
              <w:t xml:space="preserve">2025- </w:t>
            </w:r>
          </w:p>
          <w:p w:rsidR="000E6CE0" w:rsidRPr="00F36B60" w:rsidRDefault="008C2E2C" w:rsidP="008C2E2C">
            <w:pPr>
              <w:tabs>
                <w:tab w:val="left" w:pos="1584"/>
              </w:tabs>
              <w:rPr>
                <w:rFonts w:ascii="Times New Roman" w:hAnsi="Times New Roman" w:cs="Times New Roman"/>
                <w:sz w:val="20"/>
                <w:szCs w:val="20"/>
              </w:rPr>
            </w:pPr>
            <w:r w:rsidRPr="00F36B60">
              <w:rPr>
                <w:rFonts w:ascii="Times New Roman" w:hAnsi="Times New Roman" w:cs="Times New Roman"/>
                <w:sz w:val="20"/>
                <w:szCs w:val="20"/>
              </w:rPr>
              <w:t>2027 уч.г.</w:t>
            </w:r>
          </w:p>
        </w:tc>
        <w:tc>
          <w:tcPr>
            <w:tcW w:w="2410" w:type="dxa"/>
          </w:tcPr>
          <w:p w:rsidR="000E6CE0" w:rsidRPr="00F36B60" w:rsidRDefault="003C6122"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Выявление детей с высокими показателями в сп</w:t>
            </w:r>
            <w:r w:rsidR="00F36B60">
              <w:rPr>
                <w:rFonts w:ascii="Times New Roman" w:hAnsi="Times New Roman" w:cs="Times New Roman"/>
                <w:sz w:val="20"/>
                <w:szCs w:val="20"/>
              </w:rPr>
              <w:t>орте, организация просветительск</w:t>
            </w:r>
            <w:r w:rsidRPr="00F36B60">
              <w:rPr>
                <w:rFonts w:ascii="Times New Roman" w:hAnsi="Times New Roman" w:cs="Times New Roman"/>
                <w:sz w:val="20"/>
                <w:szCs w:val="20"/>
              </w:rPr>
              <w:t>их мероприятий, процедуры сдачи ГТО</w:t>
            </w:r>
          </w:p>
        </w:tc>
        <w:tc>
          <w:tcPr>
            <w:tcW w:w="1417" w:type="dxa"/>
          </w:tcPr>
          <w:p w:rsidR="000E6CE0" w:rsidRPr="00F36B60" w:rsidRDefault="003C6122"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Зам. директор а по ВР</w:t>
            </w:r>
          </w:p>
        </w:tc>
        <w:tc>
          <w:tcPr>
            <w:tcW w:w="1418" w:type="dxa"/>
          </w:tcPr>
          <w:p w:rsidR="000E6CE0" w:rsidRPr="00F36B60" w:rsidRDefault="003C6122"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Увеличение количества учащихся, участвующ их в ГТО</w:t>
            </w:r>
          </w:p>
        </w:tc>
        <w:tc>
          <w:tcPr>
            <w:tcW w:w="1559" w:type="dxa"/>
          </w:tcPr>
          <w:p w:rsidR="000E6CE0" w:rsidRPr="00F36B60" w:rsidRDefault="003C6122"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План ВСОКО, мониторинг</w:t>
            </w:r>
          </w:p>
        </w:tc>
      </w:tr>
      <w:tr w:rsidR="004233FC" w:rsidTr="007672BC">
        <w:tc>
          <w:tcPr>
            <w:tcW w:w="1417" w:type="dxa"/>
          </w:tcPr>
          <w:p w:rsidR="000E6CE0" w:rsidRPr="00F36B60" w:rsidRDefault="003C6122"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Творчество</w:t>
            </w:r>
          </w:p>
        </w:tc>
        <w:tc>
          <w:tcPr>
            <w:tcW w:w="1560" w:type="dxa"/>
          </w:tcPr>
          <w:p w:rsidR="000E6CE0" w:rsidRPr="00F36B60" w:rsidRDefault="003C6122"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Сетевая форма обучения и воспитания</w:t>
            </w:r>
          </w:p>
        </w:tc>
        <w:tc>
          <w:tcPr>
            <w:tcW w:w="1701" w:type="dxa"/>
          </w:tcPr>
          <w:p w:rsidR="000E6CE0" w:rsidRPr="00F36B60" w:rsidRDefault="003C6122"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Разработка программ дополнительно го образования</w:t>
            </w:r>
          </w:p>
        </w:tc>
        <w:tc>
          <w:tcPr>
            <w:tcW w:w="1842" w:type="dxa"/>
          </w:tcPr>
          <w:p w:rsidR="000E6CE0" w:rsidRPr="00F36B60" w:rsidRDefault="003C6122"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Расширение системы дополнительного образования для развития творческих способностей одаренных детей</w:t>
            </w:r>
          </w:p>
        </w:tc>
        <w:tc>
          <w:tcPr>
            <w:tcW w:w="851" w:type="dxa"/>
          </w:tcPr>
          <w:p w:rsidR="008C2E2C" w:rsidRPr="00F36B60" w:rsidRDefault="008C2E2C" w:rsidP="008C2E2C">
            <w:pPr>
              <w:tabs>
                <w:tab w:val="left" w:pos="1584"/>
              </w:tabs>
              <w:rPr>
                <w:rFonts w:ascii="Times New Roman" w:hAnsi="Times New Roman" w:cs="Times New Roman"/>
                <w:sz w:val="20"/>
                <w:szCs w:val="20"/>
              </w:rPr>
            </w:pPr>
            <w:r w:rsidRPr="00F36B60">
              <w:rPr>
                <w:rFonts w:ascii="Times New Roman" w:hAnsi="Times New Roman" w:cs="Times New Roman"/>
                <w:sz w:val="20"/>
                <w:szCs w:val="20"/>
              </w:rPr>
              <w:t xml:space="preserve">2025- </w:t>
            </w:r>
          </w:p>
          <w:p w:rsidR="000E6CE0" w:rsidRPr="00F36B60" w:rsidRDefault="008C2E2C" w:rsidP="008C2E2C">
            <w:pPr>
              <w:tabs>
                <w:tab w:val="left" w:pos="1584"/>
              </w:tabs>
              <w:rPr>
                <w:rFonts w:ascii="Times New Roman" w:hAnsi="Times New Roman" w:cs="Times New Roman"/>
                <w:sz w:val="20"/>
                <w:szCs w:val="20"/>
              </w:rPr>
            </w:pPr>
            <w:r w:rsidRPr="00F36B60">
              <w:rPr>
                <w:rFonts w:ascii="Times New Roman" w:hAnsi="Times New Roman" w:cs="Times New Roman"/>
                <w:sz w:val="20"/>
                <w:szCs w:val="20"/>
              </w:rPr>
              <w:t>2027 уч.г.</w:t>
            </w:r>
          </w:p>
        </w:tc>
        <w:tc>
          <w:tcPr>
            <w:tcW w:w="2410" w:type="dxa"/>
          </w:tcPr>
          <w:p w:rsidR="000E6CE0" w:rsidRPr="00F36B60" w:rsidRDefault="003C6122"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Выявление организаций для заключения договоров; заключение сетевых договоров Разработка рабочих программ дополнительного образования</w:t>
            </w:r>
          </w:p>
        </w:tc>
        <w:tc>
          <w:tcPr>
            <w:tcW w:w="1417" w:type="dxa"/>
          </w:tcPr>
          <w:p w:rsidR="000E6CE0" w:rsidRPr="00F36B60" w:rsidRDefault="003C6122"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Зам. директор а по ВР</w:t>
            </w:r>
          </w:p>
        </w:tc>
        <w:tc>
          <w:tcPr>
            <w:tcW w:w="1418" w:type="dxa"/>
          </w:tcPr>
          <w:p w:rsidR="000E6CE0" w:rsidRPr="00F36B60" w:rsidRDefault="003C6122"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Рабочие программы дополнительного образования, договоры</w:t>
            </w:r>
          </w:p>
        </w:tc>
        <w:tc>
          <w:tcPr>
            <w:tcW w:w="1559" w:type="dxa"/>
          </w:tcPr>
          <w:p w:rsidR="000E6CE0" w:rsidRPr="00F36B60" w:rsidRDefault="003C6122"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План ВСОКО</w:t>
            </w:r>
          </w:p>
        </w:tc>
      </w:tr>
      <w:tr w:rsidR="004233FC" w:rsidTr="007672BC">
        <w:tc>
          <w:tcPr>
            <w:tcW w:w="1417" w:type="dxa"/>
          </w:tcPr>
          <w:p w:rsidR="000E6CE0" w:rsidRPr="00F36B60" w:rsidRDefault="000E6CE0" w:rsidP="000E6CE0">
            <w:pPr>
              <w:tabs>
                <w:tab w:val="left" w:pos="1584"/>
              </w:tabs>
              <w:rPr>
                <w:rFonts w:ascii="Times New Roman" w:hAnsi="Times New Roman" w:cs="Times New Roman"/>
                <w:sz w:val="20"/>
                <w:szCs w:val="20"/>
              </w:rPr>
            </w:pPr>
          </w:p>
        </w:tc>
        <w:tc>
          <w:tcPr>
            <w:tcW w:w="1560" w:type="dxa"/>
          </w:tcPr>
          <w:p w:rsidR="000E6CE0" w:rsidRPr="00F36B60" w:rsidRDefault="003C6122"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Школьный музей</w:t>
            </w:r>
          </w:p>
        </w:tc>
        <w:tc>
          <w:tcPr>
            <w:tcW w:w="1701" w:type="dxa"/>
          </w:tcPr>
          <w:p w:rsidR="000E6CE0" w:rsidRPr="00F36B60" w:rsidRDefault="003C6122"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Организация школьного музея</w:t>
            </w:r>
          </w:p>
        </w:tc>
        <w:tc>
          <w:tcPr>
            <w:tcW w:w="1842" w:type="dxa"/>
          </w:tcPr>
          <w:p w:rsidR="000E6CE0" w:rsidRPr="00F36B60" w:rsidRDefault="003C6122"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Наличие школьного музея</w:t>
            </w:r>
          </w:p>
        </w:tc>
        <w:tc>
          <w:tcPr>
            <w:tcW w:w="851" w:type="dxa"/>
          </w:tcPr>
          <w:p w:rsidR="008C2E2C" w:rsidRPr="00F36B60" w:rsidRDefault="008C2E2C" w:rsidP="008C2E2C">
            <w:pPr>
              <w:tabs>
                <w:tab w:val="left" w:pos="1584"/>
              </w:tabs>
              <w:rPr>
                <w:rFonts w:ascii="Times New Roman" w:hAnsi="Times New Roman" w:cs="Times New Roman"/>
                <w:sz w:val="20"/>
                <w:szCs w:val="20"/>
              </w:rPr>
            </w:pPr>
            <w:r w:rsidRPr="00F36B60">
              <w:rPr>
                <w:rFonts w:ascii="Times New Roman" w:hAnsi="Times New Roman" w:cs="Times New Roman"/>
                <w:sz w:val="20"/>
                <w:szCs w:val="20"/>
              </w:rPr>
              <w:t xml:space="preserve">2025- </w:t>
            </w:r>
          </w:p>
          <w:p w:rsidR="000E6CE0" w:rsidRPr="00F36B60" w:rsidRDefault="008C2E2C" w:rsidP="008C2E2C">
            <w:pPr>
              <w:tabs>
                <w:tab w:val="left" w:pos="1584"/>
              </w:tabs>
              <w:rPr>
                <w:rFonts w:ascii="Times New Roman" w:hAnsi="Times New Roman" w:cs="Times New Roman"/>
                <w:sz w:val="20"/>
                <w:szCs w:val="20"/>
              </w:rPr>
            </w:pPr>
            <w:r w:rsidRPr="00F36B60">
              <w:rPr>
                <w:rFonts w:ascii="Times New Roman" w:hAnsi="Times New Roman" w:cs="Times New Roman"/>
                <w:sz w:val="20"/>
                <w:szCs w:val="20"/>
              </w:rPr>
              <w:t>2027 уч.г.</w:t>
            </w:r>
          </w:p>
        </w:tc>
        <w:tc>
          <w:tcPr>
            <w:tcW w:w="2410" w:type="dxa"/>
          </w:tcPr>
          <w:p w:rsidR="000E6CE0" w:rsidRPr="00F36B60" w:rsidRDefault="003C6122"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Изучение опыта создания школьного музея, повышение квалификации педагогов, разработка концепции, сбор материала</w:t>
            </w:r>
          </w:p>
        </w:tc>
        <w:tc>
          <w:tcPr>
            <w:tcW w:w="1417" w:type="dxa"/>
          </w:tcPr>
          <w:p w:rsidR="000E6CE0" w:rsidRPr="00F36B60" w:rsidRDefault="003C6122"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Зам. директора по ВР</w:t>
            </w:r>
          </w:p>
        </w:tc>
        <w:tc>
          <w:tcPr>
            <w:tcW w:w="1418" w:type="dxa"/>
          </w:tcPr>
          <w:p w:rsidR="000E6CE0" w:rsidRPr="00F36B60" w:rsidRDefault="003C6122"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Наличие музея</w:t>
            </w:r>
          </w:p>
        </w:tc>
        <w:tc>
          <w:tcPr>
            <w:tcW w:w="1559" w:type="dxa"/>
          </w:tcPr>
          <w:p w:rsidR="000E6CE0" w:rsidRPr="00F36B60" w:rsidRDefault="003C6122"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План ВСОКО</w:t>
            </w:r>
          </w:p>
        </w:tc>
      </w:tr>
      <w:tr w:rsidR="004233FC" w:rsidTr="007672BC">
        <w:tc>
          <w:tcPr>
            <w:tcW w:w="1417" w:type="dxa"/>
          </w:tcPr>
          <w:p w:rsidR="000E6CE0" w:rsidRPr="00F36B60" w:rsidRDefault="003C6122"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Профориентаци я</w:t>
            </w:r>
          </w:p>
        </w:tc>
        <w:tc>
          <w:tcPr>
            <w:tcW w:w="1560"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Профориентац ия</w:t>
            </w:r>
          </w:p>
        </w:tc>
        <w:tc>
          <w:tcPr>
            <w:tcW w:w="1701"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Организация профильных классов</w:t>
            </w:r>
          </w:p>
        </w:tc>
        <w:tc>
          <w:tcPr>
            <w:tcW w:w="1842"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Наличие профильных классов</w:t>
            </w:r>
          </w:p>
        </w:tc>
        <w:tc>
          <w:tcPr>
            <w:tcW w:w="851" w:type="dxa"/>
          </w:tcPr>
          <w:p w:rsidR="008C2E2C" w:rsidRPr="00F36B60" w:rsidRDefault="008C2E2C" w:rsidP="008C2E2C">
            <w:pPr>
              <w:tabs>
                <w:tab w:val="left" w:pos="1584"/>
              </w:tabs>
              <w:rPr>
                <w:rFonts w:ascii="Times New Roman" w:hAnsi="Times New Roman" w:cs="Times New Roman"/>
                <w:sz w:val="20"/>
                <w:szCs w:val="20"/>
              </w:rPr>
            </w:pPr>
            <w:r w:rsidRPr="00F36B60">
              <w:rPr>
                <w:rFonts w:ascii="Times New Roman" w:hAnsi="Times New Roman" w:cs="Times New Roman"/>
                <w:sz w:val="20"/>
                <w:szCs w:val="20"/>
              </w:rPr>
              <w:t xml:space="preserve">2025- </w:t>
            </w:r>
          </w:p>
          <w:p w:rsidR="000E6CE0" w:rsidRPr="00F36B60" w:rsidRDefault="008C2E2C" w:rsidP="008C2E2C">
            <w:pPr>
              <w:tabs>
                <w:tab w:val="left" w:pos="1584"/>
              </w:tabs>
              <w:rPr>
                <w:rFonts w:ascii="Times New Roman" w:hAnsi="Times New Roman" w:cs="Times New Roman"/>
                <w:sz w:val="20"/>
                <w:szCs w:val="20"/>
              </w:rPr>
            </w:pPr>
            <w:r w:rsidRPr="00F36B60">
              <w:rPr>
                <w:rFonts w:ascii="Times New Roman" w:hAnsi="Times New Roman" w:cs="Times New Roman"/>
                <w:sz w:val="20"/>
                <w:szCs w:val="20"/>
              </w:rPr>
              <w:t>2027 уч.г.</w:t>
            </w:r>
          </w:p>
        </w:tc>
        <w:tc>
          <w:tcPr>
            <w:tcW w:w="2410" w:type="dxa"/>
          </w:tcPr>
          <w:p w:rsidR="000E6CE0" w:rsidRPr="00F36B60" w:rsidRDefault="00F36B60" w:rsidP="000E6CE0">
            <w:pPr>
              <w:tabs>
                <w:tab w:val="left" w:pos="1584"/>
              </w:tabs>
              <w:rPr>
                <w:rFonts w:ascii="Times New Roman" w:hAnsi="Times New Roman" w:cs="Times New Roman"/>
                <w:sz w:val="20"/>
                <w:szCs w:val="20"/>
              </w:rPr>
            </w:pPr>
            <w:r>
              <w:rPr>
                <w:rFonts w:ascii="Times New Roman" w:hAnsi="Times New Roman" w:cs="Times New Roman"/>
                <w:sz w:val="20"/>
                <w:szCs w:val="20"/>
              </w:rPr>
              <w:t>Диагностика, просветительск</w:t>
            </w:r>
            <w:r w:rsidR="007672BC" w:rsidRPr="00F36B60">
              <w:rPr>
                <w:rFonts w:ascii="Times New Roman" w:hAnsi="Times New Roman" w:cs="Times New Roman"/>
                <w:sz w:val="20"/>
                <w:szCs w:val="20"/>
              </w:rPr>
              <w:t>ая деятельность, изучение запроса, организация классов на уровне СОО</w:t>
            </w:r>
          </w:p>
        </w:tc>
        <w:tc>
          <w:tcPr>
            <w:tcW w:w="1417"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Зам. директор а по УВР</w:t>
            </w:r>
          </w:p>
        </w:tc>
        <w:tc>
          <w:tcPr>
            <w:tcW w:w="1418"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Наличие профильных классов</w:t>
            </w:r>
          </w:p>
        </w:tc>
        <w:tc>
          <w:tcPr>
            <w:tcW w:w="1559"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План ВСОКО</w:t>
            </w:r>
          </w:p>
        </w:tc>
      </w:tr>
      <w:tr w:rsidR="004233FC" w:rsidTr="007672BC">
        <w:tc>
          <w:tcPr>
            <w:tcW w:w="1417" w:type="dxa"/>
          </w:tcPr>
          <w:p w:rsidR="000E6CE0" w:rsidRDefault="000E6CE0" w:rsidP="000E6CE0">
            <w:pPr>
              <w:tabs>
                <w:tab w:val="left" w:pos="1584"/>
              </w:tabs>
            </w:pPr>
          </w:p>
        </w:tc>
        <w:tc>
          <w:tcPr>
            <w:tcW w:w="1560"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Профориентац ия</w:t>
            </w:r>
          </w:p>
        </w:tc>
        <w:tc>
          <w:tcPr>
            <w:tcW w:w="1701"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 xml:space="preserve">Заключение соглашений с региональным и предприятиями /организациям и, оказывающими содействие в реализации профориентаци </w:t>
            </w:r>
            <w:r w:rsidRPr="00F36B60">
              <w:rPr>
                <w:rFonts w:ascii="Times New Roman" w:hAnsi="Times New Roman" w:cs="Times New Roman"/>
                <w:sz w:val="20"/>
                <w:szCs w:val="20"/>
              </w:rPr>
              <w:lastRenderedPageBreak/>
              <w:t>онных мероприятий</w:t>
            </w:r>
          </w:p>
        </w:tc>
        <w:tc>
          <w:tcPr>
            <w:tcW w:w="1842"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lastRenderedPageBreak/>
              <w:t xml:space="preserve">Наличие соглашений с региональными предприятиями/ организациями, оказывающими содействие в реализации </w:t>
            </w:r>
            <w:r w:rsidRPr="00F36B60">
              <w:rPr>
                <w:rFonts w:ascii="Times New Roman" w:hAnsi="Times New Roman" w:cs="Times New Roman"/>
                <w:sz w:val="20"/>
                <w:szCs w:val="20"/>
              </w:rPr>
              <w:lastRenderedPageBreak/>
              <w:t>профориентацио нных мероприятий</w:t>
            </w:r>
          </w:p>
        </w:tc>
        <w:tc>
          <w:tcPr>
            <w:tcW w:w="851" w:type="dxa"/>
          </w:tcPr>
          <w:p w:rsidR="008C2E2C" w:rsidRPr="00F36B60" w:rsidRDefault="008C2E2C" w:rsidP="008C2E2C">
            <w:pPr>
              <w:tabs>
                <w:tab w:val="left" w:pos="1584"/>
              </w:tabs>
              <w:rPr>
                <w:rFonts w:ascii="Times New Roman" w:hAnsi="Times New Roman" w:cs="Times New Roman"/>
                <w:sz w:val="20"/>
                <w:szCs w:val="20"/>
              </w:rPr>
            </w:pPr>
            <w:r w:rsidRPr="00F36B60">
              <w:rPr>
                <w:rFonts w:ascii="Times New Roman" w:hAnsi="Times New Roman" w:cs="Times New Roman"/>
                <w:sz w:val="20"/>
                <w:szCs w:val="20"/>
              </w:rPr>
              <w:lastRenderedPageBreak/>
              <w:t xml:space="preserve">2025- </w:t>
            </w:r>
          </w:p>
          <w:p w:rsidR="000E6CE0" w:rsidRPr="00F36B60" w:rsidRDefault="008C2E2C" w:rsidP="008C2E2C">
            <w:pPr>
              <w:tabs>
                <w:tab w:val="left" w:pos="1584"/>
              </w:tabs>
              <w:rPr>
                <w:rFonts w:ascii="Times New Roman" w:hAnsi="Times New Roman" w:cs="Times New Roman"/>
                <w:sz w:val="20"/>
                <w:szCs w:val="20"/>
              </w:rPr>
            </w:pPr>
            <w:r w:rsidRPr="00F36B60">
              <w:rPr>
                <w:rFonts w:ascii="Times New Roman" w:hAnsi="Times New Roman" w:cs="Times New Roman"/>
                <w:sz w:val="20"/>
                <w:szCs w:val="20"/>
              </w:rPr>
              <w:t xml:space="preserve">2027 </w:t>
            </w:r>
            <w:r>
              <w:rPr>
                <w:rFonts w:ascii="Times New Roman" w:hAnsi="Times New Roman" w:cs="Times New Roman"/>
                <w:sz w:val="20"/>
                <w:szCs w:val="20"/>
              </w:rPr>
              <w:t xml:space="preserve"> </w:t>
            </w:r>
            <w:r w:rsidRPr="00F36B60">
              <w:rPr>
                <w:rFonts w:ascii="Times New Roman" w:hAnsi="Times New Roman" w:cs="Times New Roman"/>
                <w:sz w:val="20"/>
                <w:szCs w:val="20"/>
              </w:rPr>
              <w:t>уч.г.</w:t>
            </w:r>
          </w:p>
        </w:tc>
        <w:tc>
          <w:tcPr>
            <w:tcW w:w="2410"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Выявление организаций для заключения договоров; заключение сетевых договоров</w:t>
            </w:r>
          </w:p>
        </w:tc>
        <w:tc>
          <w:tcPr>
            <w:tcW w:w="1417"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Зам. директор а по УВР</w:t>
            </w:r>
          </w:p>
        </w:tc>
        <w:tc>
          <w:tcPr>
            <w:tcW w:w="1418"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Соглашения</w:t>
            </w:r>
          </w:p>
        </w:tc>
        <w:tc>
          <w:tcPr>
            <w:tcW w:w="1559"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План ВСОКО</w:t>
            </w:r>
          </w:p>
        </w:tc>
      </w:tr>
      <w:tr w:rsidR="004233FC" w:rsidTr="007672BC">
        <w:tc>
          <w:tcPr>
            <w:tcW w:w="1417" w:type="dxa"/>
          </w:tcPr>
          <w:p w:rsidR="000E6CE0" w:rsidRDefault="000E6CE0" w:rsidP="000E6CE0">
            <w:pPr>
              <w:tabs>
                <w:tab w:val="left" w:pos="1584"/>
              </w:tabs>
            </w:pPr>
          </w:p>
        </w:tc>
        <w:tc>
          <w:tcPr>
            <w:tcW w:w="1560"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Профориентац ия</w:t>
            </w:r>
          </w:p>
        </w:tc>
        <w:tc>
          <w:tcPr>
            <w:tcW w:w="1701"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Организация экскурсий в организациях СПО и ВО</w:t>
            </w:r>
          </w:p>
        </w:tc>
        <w:tc>
          <w:tcPr>
            <w:tcW w:w="1842"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Экскурсии в организации СПО и ВО</w:t>
            </w:r>
          </w:p>
        </w:tc>
        <w:tc>
          <w:tcPr>
            <w:tcW w:w="851" w:type="dxa"/>
          </w:tcPr>
          <w:p w:rsidR="000E6CE0" w:rsidRPr="00F36B60" w:rsidRDefault="000E6CE0" w:rsidP="000E6CE0">
            <w:pPr>
              <w:tabs>
                <w:tab w:val="left" w:pos="1584"/>
              </w:tabs>
              <w:rPr>
                <w:rFonts w:ascii="Times New Roman" w:hAnsi="Times New Roman" w:cs="Times New Roman"/>
                <w:sz w:val="20"/>
                <w:szCs w:val="20"/>
              </w:rPr>
            </w:pPr>
          </w:p>
        </w:tc>
        <w:tc>
          <w:tcPr>
            <w:tcW w:w="2410"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Выявление организаций, готовых провести экскурсии</w:t>
            </w:r>
          </w:p>
        </w:tc>
        <w:tc>
          <w:tcPr>
            <w:tcW w:w="1417"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Зам. директор а по УВР</w:t>
            </w:r>
          </w:p>
        </w:tc>
        <w:tc>
          <w:tcPr>
            <w:tcW w:w="1418"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100% обучающихс я предвыпуск ных и выпускных классов, посетивших экскурсии, посетив</w:t>
            </w:r>
          </w:p>
        </w:tc>
        <w:tc>
          <w:tcPr>
            <w:tcW w:w="1559"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План ВСОКО, мониторинг</w:t>
            </w:r>
          </w:p>
        </w:tc>
      </w:tr>
      <w:tr w:rsidR="004233FC" w:rsidTr="007672BC">
        <w:tc>
          <w:tcPr>
            <w:tcW w:w="1417" w:type="dxa"/>
          </w:tcPr>
          <w:p w:rsidR="000E6CE0" w:rsidRDefault="000E6CE0" w:rsidP="000E6CE0">
            <w:pPr>
              <w:tabs>
                <w:tab w:val="left" w:pos="1584"/>
              </w:tabs>
            </w:pPr>
          </w:p>
        </w:tc>
        <w:tc>
          <w:tcPr>
            <w:tcW w:w="1560"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Профориентац ия</w:t>
            </w:r>
          </w:p>
        </w:tc>
        <w:tc>
          <w:tcPr>
            <w:tcW w:w="1701"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Организация прохождение обучающимися профессиональ ного обучения по программам профессиональ ной подготовки по профессиям рабочих и должностям служащих</w:t>
            </w:r>
          </w:p>
        </w:tc>
        <w:tc>
          <w:tcPr>
            <w:tcW w:w="1842" w:type="dxa"/>
          </w:tcPr>
          <w:p w:rsidR="000E6CE0" w:rsidRPr="00F36B60" w:rsidRDefault="000E6CE0" w:rsidP="000E6CE0">
            <w:pPr>
              <w:tabs>
                <w:tab w:val="left" w:pos="1584"/>
              </w:tabs>
              <w:rPr>
                <w:rFonts w:ascii="Times New Roman" w:hAnsi="Times New Roman" w:cs="Times New Roman"/>
                <w:sz w:val="20"/>
                <w:szCs w:val="20"/>
              </w:rPr>
            </w:pPr>
          </w:p>
        </w:tc>
        <w:tc>
          <w:tcPr>
            <w:tcW w:w="851" w:type="dxa"/>
          </w:tcPr>
          <w:p w:rsidR="008C2E2C" w:rsidRPr="00F36B60" w:rsidRDefault="008C2E2C" w:rsidP="008C2E2C">
            <w:pPr>
              <w:tabs>
                <w:tab w:val="left" w:pos="1584"/>
              </w:tabs>
              <w:rPr>
                <w:rFonts w:ascii="Times New Roman" w:hAnsi="Times New Roman" w:cs="Times New Roman"/>
                <w:sz w:val="20"/>
                <w:szCs w:val="20"/>
              </w:rPr>
            </w:pPr>
            <w:r w:rsidRPr="00F36B60">
              <w:rPr>
                <w:rFonts w:ascii="Times New Roman" w:hAnsi="Times New Roman" w:cs="Times New Roman"/>
                <w:sz w:val="20"/>
                <w:szCs w:val="20"/>
              </w:rPr>
              <w:t xml:space="preserve">2025- </w:t>
            </w:r>
          </w:p>
          <w:p w:rsidR="000E6CE0" w:rsidRPr="00F36B60" w:rsidRDefault="008C2E2C" w:rsidP="008C2E2C">
            <w:pPr>
              <w:tabs>
                <w:tab w:val="left" w:pos="1584"/>
              </w:tabs>
              <w:rPr>
                <w:rFonts w:ascii="Times New Roman" w:hAnsi="Times New Roman" w:cs="Times New Roman"/>
                <w:sz w:val="20"/>
                <w:szCs w:val="20"/>
              </w:rPr>
            </w:pPr>
            <w:r w:rsidRPr="00F36B60">
              <w:rPr>
                <w:rFonts w:ascii="Times New Roman" w:hAnsi="Times New Roman" w:cs="Times New Roman"/>
                <w:sz w:val="20"/>
                <w:szCs w:val="20"/>
              </w:rPr>
              <w:t xml:space="preserve">2027 </w:t>
            </w:r>
            <w:r>
              <w:rPr>
                <w:rFonts w:ascii="Times New Roman" w:hAnsi="Times New Roman" w:cs="Times New Roman"/>
                <w:sz w:val="20"/>
                <w:szCs w:val="20"/>
              </w:rPr>
              <w:t xml:space="preserve"> </w:t>
            </w:r>
            <w:r w:rsidRPr="00F36B60">
              <w:rPr>
                <w:rFonts w:ascii="Times New Roman" w:hAnsi="Times New Roman" w:cs="Times New Roman"/>
                <w:sz w:val="20"/>
                <w:szCs w:val="20"/>
              </w:rPr>
              <w:t>уч.г.</w:t>
            </w:r>
          </w:p>
        </w:tc>
        <w:tc>
          <w:tcPr>
            <w:tcW w:w="2410"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Выявл</w:t>
            </w:r>
            <w:r w:rsidR="00F36B60">
              <w:rPr>
                <w:rFonts w:ascii="Times New Roman" w:hAnsi="Times New Roman" w:cs="Times New Roman"/>
                <w:sz w:val="20"/>
                <w:szCs w:val="20"/>
              </w:rPr>
              <w:t>ение опыта работы профессиональ</w:t>
            </w:r>
            <w:r w:rsidRPr="00F36B60">
              <w:rPr>
                <w:rFonts w:ascii="Times New Roman" w:hAnsi="Times New Roman" w:cs="Times New Roman"/>
                <w:sz w:val="20"/>
                <w:szCs w:val="20"/>
              </w:rPr>
              <w:t>ного обуче</w:t>
            </w:r>
            <w:r w:rsidR="00F36B60">
              <w:rPr>
                <w:rFonts w:ascii="Times New Roman" w:hAnsi="Times New Roman" w:cs="Times New Roman"/>
                <w:sz w:val="20"/>
                <w:szCs w:val="20"/>
              </w:rPr>
              <w:t>ния по программам профессиональ</w:t>
            </w:r>
            <w:r w:rsidRPr="00F36B60">
              <w:rPr>
                <w:rFonts w:ascii="Times New Roman" w:hAnsi="Times New Roman" w:cs="Times New Roman"/>
                <w:sz w:val="20"/>
                <w:szCs w:val="20"/>
              </w:rPr>
              <w:t>ной подготовки</w:t>
            </w:r>
          </w:p>
        </w:tc>
        <w:tc>
          <w:tcPr>
            <w:tcW w:w="1417"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Зам. директор а по УВР</w:t>
            </w:r>
          </w:p>
        </w:tc>
        <w:tc>
          <w:tcPr>
            <w:tcW w:w="1418"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Наличие обучающихс я 10-11 классов по программам профессиона льной подготовки</w:t>
            </w:r>
          </w:p>
        </w:tc>
        <w:tc>
          <w:tcPr>
            <w:tcW w:w="1559"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План ВСОКО</w:t>
            </w:r>
          </w:p>
        </w:tc>
      </w:tr>
      <w:tr w:rsidR="004233FC" w:rsidTr="007672BC">
        <w:tc>
          <w:tcPr>
            <w:tcW w:w="1417" w:type="dxa"/>
          </w:tcPr>
          <w:p w:rsidR="000E6CE0" w:rsidRPr="00F36B60" w:rsidRDefault="007672BC" w:rsidP="007672BC">
            <w:pPr>
              <w:tabs>
                <w:tab w:val="left" w:pos="1584"/>
              </w:tabs>
              <w:jc w:val="center"/>
              <w:rPr>
                <w:rFonts w:ascii="Times New Roman" w:hAnsi="Times New Roman" w:cs="Times New Roman"/>
                <w:sz w:val="20"/>
                <w:szCs w:val="20"/>
              </w:rPr>
            </w:pPr>
            <w:r w:rsidRPr="00F36B60">
              <w:rPr>
                <w:rFonts w:ascii="Times New Roman" w:hAnsi="Times New Roman" w:cs="Times New Roman"/>
                <w:sz w:val="20"/>
                <w:szCs w:val="20"/>
              </w:rPr>
              <w:t>Учитель. Школьная команда</w:t>
            </w:r>
          </w:p>
        </w:tc>
        <w:tc>
          <w:tcPr>
            <w:tcW w:w="1560"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Вектор роста педагога</w:t>
            </w:r>
          </w:p>
        </w:tc>
        <w:tc>
          <w:tcPr>
            <w:tcW w:w="1701"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Охват учителей диагностикой профессиональ ных компетенций (федеральной, региональной, самодиагности кой)</w:t>
            </w:r>
          </w:p>
        </w:tc>
        <w:tc>
          <w:tcPr>
            <w:tcW w:w="1842"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Наличие педагогов, участвующих в диагностике профессиональн ых компетенций</w:t>
            </w:r>
          </w:p>
        </w:tc>
        <w:tc>
          <w:tcPr>
            <w:tcW w:w="851" w:type="dxa"/>
          </w:tcPr>
          <w:p w:rsidR="008C2E2C" w:rsidRPr="00F36B60" w:rsidRDefault="008C2E2C" w:rsidP="008C2E2C">
            <w:pPr>
              <w:tabs>
                <w:tab w:val="left" w:pos="1584"/>
              </w:tabs>
              <w:rPr>
                <w:rFonts w:ascii="Times New Roman" w:hAnsi="Times New Roman" w:cs="Times New Roman"/>
                <w:sz w:val="20"/>
                <w:szCs w:val="20"/>
              </w:rPr>
            </w:pPr>
            <w:r w:rsidRPr="00F36B60">
              <w:rPr>
                <w:rFonts w:ascii="Times New Roman" w:hAnsi="Times New Roman" w:cs="Times New Roman"/>
                <w:sz w:val="20"/>
                <w:szCs w:val="20"/>
              </w:rPr>
              <w:t xml:space="preserve">2025- </w:t>
            </w:r>
          </w:p>
          <w:p w:rsidR="000E6CE0" w:rsidRPr="00F36B60" w:rsidRDefault="008C2E2C" w:rsidP="008C2E2C">
            <w:pPr>
              <w:tabs>
                <w:tab w:val="left" w:pos="1584"/>
              </w:tabs>
              <w:rPr>
                <w:rFonts w:ascii="Times New Roman" w:hAnsi="Times New Roman" w:cs="Times New Roman"/>
                <w:sz w:val="20"/>
                <w:szCs w:val="20"/>
              </w:rPr>
            </w:pPr>
            <w:r w:rsidRPr="00F36B60">
              <w:rPr>
                <w:rFonts w:ascii="Times New Roman" w:hAnsi="Times New Roman" w:cs="Times New Roman"/>
                <w:sz w:val="20"/>
                <w:szCs w:val="20"/>
              </w:rPr>
              <w:t xml:space="preserve">2027 </w:t>
            </w:r>
            <w:r>
              <w:rPr>
                <w:rFonts w:ascii="Times New Roman" w:hAnsi="Times New Roman" w:cs="Times New Roman"/>
                <w:sz w:val="20"/>
                <w:szCs w:val="20"/>
              </w:rPr>
              <w:t xml:space="preserve"> </w:t>
            </w:r>
            <w:r w:rsidRPr="00F36B60">
              <w:rPr>
                <w:rFonts w:ascii="Times New Roman" w:hAnsi="Times New Roman" w:cs="Times New Roman"/>
                <w:sz w:val="20"/>
                <w:szCs w:val="20"/>
              </w:rPr>
              <w:t>уч.г.</w:t>
            </w:r>
          </w:p>
        </w:tc>
        <w:tc>
          <w:tcPr>
            <w:tcW w:w="2410"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Изучение соде</w:t>
            </w:r>
            <w:r w:rsidR="00F36B60">
              <w:rPr>
                <w:rFonts w:ascii="Times New Roman" w:hAnsi="Times New Roman" w:cs="Times New Roman"/>
                <w:sz w:val="20"/>
                <w:szCs w:val="20"/>
              </w:rPr>
              <w:t>ржания диагностик профессиональ</w:t>
            </w:r>
            <w:r w:rsidRPr="00F36B60">
              <w:rPr>
                <w:rFonts w:ascii="Times New Roman" w:hAnsi="Times New Roman" w:cs="Times New Roman"/>
                <w:sz w:val="20"/>
                <w:szCs w:val="20"/>
              </w:rPr>
              <w:t>ных компетенций, подготовка педагогов к диагностике</w:t>
            </w:r>
          </w:p>
        </w:tc>
        <w:tc>
          <w:tcPr>
            <w:tcW w:w="1417"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Зам. директор а по УВР</w:t>
            </w:r>
          </w:p>
        </w:tc>
        <w:tc>
          <w:tcPr>
            <w:tcW w:w="1418"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Наличие педагогов, участвующи х в диагностике профессиона льных компетенци й</w:t>
            </w:r>
          </w:p>
        </w:tc>
        <w:tc>
          <w:tcPr>
            <w:tcW w:w="1559" w:type="dxa"/>
          </w:tcPr>
          <w:p w:rsidR="000E6CE0" w:rsidRPr="00F36B60" w:rsidRDefault="007672BC"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Мониторинг</w:t>
            </w:r>
          </w:p>
        </w:tc>
      </w:tr>
      <w:tr w:rsidR="004233FC" w:rsidTr="007672BC">
        <w:tc>
          <w:tcPr>
            <w:tcW w:w="1417" w:type="dxa"/>
          </w:tcPr>
          <w:p w:rsidR="000E6CE0" w:rsidRDefault="000E6CE0" w:rsidP="000E6CE0">
            <w:pPr>
              <w:tabs>
                <w:tab w:val="left" w:pos="1584"/>
              </w:tabs>
            </w:pPr>
          </w:p>
        </w:tc>
        <w:tc>
          <w:tcPr>
            <w:tcW w:w="1560" w:type="dxa"/>
          </w:tcPr>
          <w:p w:rsidR="000E6CE0" w:rsidRPr="00F36B60" w:rsidRDefault="00A96EDE"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Вектор роста педагога</w:t>
            </w:r>
          </w:p>
        </w:tc>
        <w:tc>
          <w:tcPr>
            <w:tcW w:w="1701" w:type="dxa"/>
          </w:tcPr>
          <w:p w:rsidR="000E6CE0" w:rsidRPr="00F36B60" w:rsidRDefault="00A96EDE"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Разработка и реализация индивидуальн ые образовательн ые маршруты по результатам диагностики</w:t>
            </w:r>
          </w:p>
        </w:tc>
        <w:tc>
          <w:tcPr>
            <w:tcW w:w="1842" w:type="dxa"/>
          </w:tcPr>
          <w:p w:rsidR="000E6CE0" w:rsidRPr="00F36B60" w:rsidRDefault="00A96EDE"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Наличи</w:t>
            </w:r>
            <w:r w:rsidR="00F36B60">
              <w:rPr>
                <w:rFonts w:ascii="Times New Roman" w:hAnsi="Times New Roman" w:cs="Times New Roman"/>
                <w:sz w:val="20"/>
                <w:szCs w:val="20"/>
              </w:rPr>
              <w:t>е индивидуальных образовательны</w:t>
            </w:r>
            <w:r w:rsidRPr="00F36B60">
              <w:rPr>
                <w:rFonts w:ascii="Times New Roman" w:hAnsi="Times New Roman" w:cs="Times New Roman"/>
                <w:sz w:val="20"/>
                <w:szCs w:val="20"/>
              </w:rPr>
              <w:t>х маршрутов</w:t>
            </w:r>
          </w:p>
        </w:tc>
        <w:tc>
          <w:tcPr>
            <w:tcW w:w="851" w:type="dxa"/>
          </w:tcPr>
          <w:p w:rsidR="008C2E2C" w:rsidRPr="00F36B60" w:rsidRDefault="008C2E2C" w:rsidP="008C2E2C">
            <w:pPr>
              <w:tabs>
                <w:tab w:val="left" w:pos="1584"/>
              </w:tabs>
              <w:rPr>
                <w:rFonts w:ascii="Times New Roman" w:hAnsi="Times New Roman" w:cs="Times New Roman"/>
                <w:sz w:val="20"/>
                <w:szCs w:val="20"/>
              </w:rPr>
            </w:pPr>
            <w:r w:rsidRPr="00F36B60">
              <w:rPr>
                <w:rFonts w:ascii="Times New Roman" w:hAnsi="Times New Roman" w:cs="Times New Roman"/>
                <w:sz w:val="20"/>
                <w:szCs w:val="20"/>
              </w:rPr>
              <w:t xml:space="preserve">2025- </w:t>
            </w:r>
          </w:p>
          <w:p w:rsidR="000E6CE0" w:rsidRPr="00F36B60" w:rsidRDefault="008C2E2C" w:rsidP="008C2E2C">
            <w:pPr>
              <w:tabs>
                <w:tab w:val="left" w:pos="1584"/>
              </w:tabs>
              <w:rPr>
                <w:rFonts w:ascii="Times New Roman" w:hAnsi="Times New Roman" w:cs="Times New Roman"/>
                <w:sz w:val="20"/>
                <w:szCs w:val="20"/>
              </w:rPr>
            </w:pPr>
            <w:r w:rsidRPr="00F36B60">
              <w:rPr>
                <w:rFonts w:ascii="Times New Roman" w:hAnsi="Times New Roman" w:cs="Times New Roman"/>
                <w:sz w:val="20"/>
                <w:szCs w:val="20"/>
              </w:rPr>
              <w:t xml:space="preserve">2027 </w:t>
            </w:r>
            <w:r>
              <w:rPr>
                <w:rFonts w:ascii="Times New Roman" w:hAnsi="Times New Roman" w:cs="Times New Roman"/>
                <w:sz w:val="20"/>
                <w:szCs w:val="20"/>
              </w:rPr>
              <w:t xml:space="preserve"> </w:t>
            </w:r>
            <w:r w:rsidRPr="00F36B60">
              <w:rPr>
                <w:rFonts w:ascii="Times New Roman" w:hAnsi="Times New Roman" w:cs="Times New Roman"/>
                <w:sz w:val="20"/>
                <w:szCs w:val="20"/>
              </w:rPr>
              <w:t>уч.г.</w:t>
            </w:r>
          </w:p>
        </w:tc>
        <w:tc>
          <w:tcPr>
            <w:tcW w:w="2410" w:type="dxa"/>
          </w:tcPr>
          <w:p w:rsidR="000E6CE0" w:rsidRPr="00F36B60" w:rsidRDefault="00A96EDE"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Разработка и утверждение формы ИОМ, проведение обучающих мероприятий по заполнению форм ИОМ</w:t>
            </w:r>
          </w:p>
        </w:tc>
        <w:tc>
          <w:tcPr>
            <w:tcW w:w="1417" w:type="dxa"/>
          </w:tcPr>
          <w:p w:rsidR="000E6CE0" w:rsidRPr="00F36B60" w:rsidRDefault="00F36B60" w:rsidP="000E6CE0">
            <w:pPr>
              <w:tabs>
                <w:tab w:val="left" w:pos="1584"/>
              </w:tabs>
              <w:rPr>
                <w:rFonts w:ascii="Times New Roman" w:hAnsi="Times New Roman" w:cs="Times New Roman"/>
                <w:sz w:val="20"/>
                <w:szCs w:val="20"/>
              </w:rPr>
            </w:pPr>
            <w:r>
              <w:rPr>
                <w:rFonts w:ascii="Times New Roman" w:hAnsi="Times New Roman" w:cs="Times New Roman"/>
                <w:sz w:val="20"/>
                <w:szCs w:val="20"/>
              </w:rPr>
              <w:t>Методис</w:t>
            </w:r>
            <w:r w:rsidR="00A96EDE" w:rsidRPr="00F36B60">
              <w:rPr>
                <w:rFonts w:ascii="Times New Roman" w:hAnsi="Times New Roman" w:cs="Times New Roman"/>
                <w:sz w:val="20"/>
                <w:szCs w:val="20"/>
              </w:rPr>
              <w:t>т</w:t>
            </w:r>
          </w:p>
        </w:tc>
        <w:tc>
          <w:tcPr>
            <w:tcW w:w="1418" w:type="dxa"/>
          </w:tcPr>
          <w:p w:rsidR="000E6CE0" w:rsidRPr="00F36B60" w:rsidRDefault="00A96EDE"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Наличие педагогов, разрабатыва ющих и реализующи х ИОМ</w:t>
            </w:r>
          </w:p>
        </w:tc>
        <w:tc>
          <w:tcPr>
            <w:tcW w:w="1559" w:type="dxa"/>
          </w:tcPr>
          <w:p w:rsidR="000E6CE0" w:rsidRPr="00F36B60" w:rsidRDefault="00F36B60" w:rsidP="000E6CE0">
            <w:pPr>
              <w:tabs>
                <w:tab w:val="left" w:pos="1584"/>
              </w:tabs>
              <w:rPr>
                <w:rFonts w:ascii="Times New Roman" w:hAnsi="Times New Roman" w:cs="Times New Roman"/>
                <w:sz w:val="20"/>
                <w:szCs w:val="20"/>
              </w:rPr>
            </w:pPr>
            <w:r>
              <w:rPr>
                <w:rFonts w:ascii="Times New Roman" w:hAnsi="Times New Roman" w:cs="Times New Roman"/>
                <w:sz w:val="20"/>
                <w:szCs w:val="20"/>
              </w:rPr>
              <w:t>Мониторин</w:t>
            </w:r>
            <w:r w:rsidR="00A96EDE" w:rsidRPr="00F36B60">
              <w:rPr>
                <w:rFonts w:ascii="Times New Roman" w:hAnsi="Times New Roman" w:cs="Times New Roman"/>
                <w:sz w:val="20"/>
                <w:szCs w:val="20"/>
              </w:rPr>
              <w:t>г</w:t>
            </w:r>
          </w:p>
        </w:tc>
      </w:tr>
      <w:tr w:rsidR="00A96EDE" w:rsidTr="007672BC">
        <w:tc>
          <w:tcPr>
            <w:tcW w:w="1417" w:type="dxa"/>
          </w:tcPr>
          <w:p w:rsidR="00A96EDE" w:rsidRDefault="00A96EDE" w:rsidP="000E6CE0">
            <w:pPr>
              <w:tabs>
                <w:tab w:val="left" w:pos="1584"/>
              </w:tabs>
            </w:pPr>
          </w:p>
        </w:tc>
        <w:tc>
          <w:tcPr>
            <w:tcW w:w="1560" w:type="dxa"/>
          </w:tcPr>
          <w:p w:rsidR="00A96EDE" w:rsidRPr="00F36B60" w:rsidRDefault="00A96EDE"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Вектор роста педагога</w:t>
            </w:r>
          </w:p>
        </w:tc>
        <w:tc>
          <w:tcPr>
            <w:tcW w:w="1701" w:type="dxa"/>
          </w:tcPr>
          <w:p w:rsidR="00A96EDE" w:rsidRPr="00F36B60" w:rsidRDefault="00A96EDE"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Организация КПК по программам повышения квалификации по инструментам ЦОС</w:t>
            </w:r>
          </w:p>
        </w:tc>
        <w:tc>
          <w:tcPr>
            <w:tcW w:w="1842" w:type="dxa"/>
          </w:tcPr>
          <w:p w:rsidR="00A96EDE" w:rsidRPr="00F36B60" w:rsidRDefault="00A96EDE"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Повышение доли педагогов, прошедших КПК по программам повышения квалификации по инструментам ЦОС</w:t>
            </w:r>
          </w:p>
        </w:tc>
        <w:tc>
          <w:tcPr>
            <w:tcW w:w="851" w:type="dxa"/>
          </w:tcPr>
          <w:p w:rsidR="008C2E2C" w:rsidRPr="00F36B60" w:rsidRDefault="008C2E2C" w:rsidP="008C2E2C">
            <w:pPr>
              <w:tabs>
                <w:tab w:val="left" w:pos="1584"/>
              </w:tabs>
              <w:rPr>
                <w:rFonts w:ascii="Times New Roman" w:hAnsi="Times New Roman" w:cs="Times New Roman"/>
                <w:sz w:val="20"/>
                <w:szCs w:val="20"/>
              </w:rPr>
            </w:pPr>
            <w:r w:rsidRPr="00F36B60">
              <w:rPr>
                <w:rFonts w:ascii="Times New Roman" w:hAnsi="Times New Roman" w:cs="Times New Roman"/>
                <w:sz w:val="20"/>
                <w:szCs w:val="20"/>
              </w:rPr>
              <w:t xml:space="preserve">2025- </w:t>
            </w:r>
          </w:p>
          <w:p w:rsidR="00A96EDE" w:rsidRPr="00F36B60" w:rsidRDefault="008C2E2C" w:rsidP="008C2E2C">
            <w:pPr>
              <w:tabs>
                <w:tab w:val="left" w:pos="1584"/>
              </w:tabs>
              <w:rPr>
                <w:rFonts w:ascii="Times New Roman" w:hAnsi="Times New Roman" w:cs="Times New Roman"/>
                <w:sz w:val="20"/>
                <w:szCs w:val="20"/>
              </w:rPr>
            </w:pPr>
            <w:r w:rsidRPr="00F36B60">
              <w:rPr>
                <w:rFonts w:ascii="Times New Roman" w:hAnsi="Times New Roman" w:cs="Times New Roman"/>
                <w:sz w:val="20"/>
                <w:szCs w:val="20"/>
              </w:rPr>
              <w:t xml:space="preserve">2027 </w:t>
            </w:r>
            <w:r>
              <w:rPr>
                <w:rFonts w:ascii="Times New Roman" w:hAnsi="Times New Roman" w:cs="Times New Roman"/>
                <w:sz w:val="20"/>
                <w:szCs w:val="20"/>
              </w:rPr>
              <w:t xml:space="preserve"> </w:t>
            </w:r>
            <w:r w:rsidRPr="00F36B60">
              <w:rPr>
                <w:rFonts w:ascii="Times New Roman" w:hAnsi="Times New Roman" w:cs="Times New Roman"/>
                <w:sz w:val="20"/>
                <w:szCs w:val="20"/>
              </w:rPr>
              <w:t>уч.г.</w:t>
            </w:r>
          </w:p>
        </w:tc>
        <w:tc>
          <w:tcPr>
            <w:tcW w:w="2410" w:type="dxa"/>
          </w:tcPr>
          <w:p w:rsidR="00A96EDE" w:rsidRPr="00F36B60" w:rsidRDefault="00A96EDE"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Диагностика педагог</w:t>
            </w:r>
            <w:r w:rsidR="00F36B60">
              <w:rPr>
                <w:rFonts w:ascii="Times New Roman" w:hAnsi="Times New Roman" w:cs="Times New Roman"/>
                <w:sz w:val="20"/>
                <w:szCs w:val="20"/>
              </w:rPr>
              <w:t>ов, корректировка перспективног</w:t>
            </w:r>
            <w:r w:rsidRPr="00F36B60">
              <w:rPr>
                <w:rFonts w:ascii="Times New Roman" w:hAnsi="Times New Roman" w:cs="Times New Roman"/>
                <w:sz w:val="20"/>
                <w:szCs w:val="20"/>
              </w:rPr>
              <w:t>о плана повышения квалификации</w:t>
            </w:r>
          </w:p>
        </w:tc>
        <w:tc>
          <w:tcPr>
            <w:tcW w:w="1417" w:type="dxa"/>
          </w:tcPr>
          <w:p w:rsidR="00A96EDE" w:rsidRPr="00F36B60" w:rsidRDefault="00F36B60" w:rsidP="000E6CE0">
            <w:pPr>
              <w:tabs>
                <w:tab w:val="left" w:pos="1584"/>
              </w:tabs>
              <w:rPr>
                <w:rFonts w:ascii="Times New Roman" w:hAnsi="Times New Roman" w:cs="Times New Roman"/>
                <w:sz w:val="20"/>
                <w:szCs w:val="20"/>
              </w:rPr>
            </w:pPr>
            <w:r>
              <w:rPr>
                <w:rFonts w:ascii="Times New Roman" w:hAnsi="Times New Roman" w:cs="Times New Roman"/>
                <w:sz w:val="20"/>
                <w:szCs w:val="20"/>
              </w:rPr>
              <w:t>Методис</w:t>
            </w:r>
            <w:r w:rsidR="00A96EDE" w:rsidRPr="00F36B60">
              <w:rPr>
                <w:rFonts w:ascii="Times New Roman" w:hAnsi="Times New Roman" w:cs="Times New Roman"/>
                <w:sz w:val="20"/>
                <w:szCs w:val="20"/>
              </w:rPr>
              <w:t>т</w:t>
            </w:r>
          </w:p>
        </w:tc>
        <w:tc>
          <w:tcPr>
            <w:tcW w:w="1418" w:type="dxa"/>
          </w:tcPr>
          <w:p w:rsidR="00A96EDE" w:rsidRPr="00F36B60" w:rsidRDefault="00A96EDE"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Доля педагогичес ких работников, прошедших обучение по программам повышения квалификац ии по инструмента м ЦОС, размещенны м в Федерально м реестре дополнитель ных профессиона льных программ педагогичес кого образования</w:t>
            </w:r>
          </w:p>
        </w:tc>
        <w:tc>
          <w:tcPr>
            <w:tcW w:w="1559" w:type="dxa"/>
          </w:tcPr>
          <w:p w:rsidR="00A96EDE" w:rsidRPr="00F36B60" w:rsidRDefault="00F36B60" w:rsidP="000E6CE0">
            <w:pPr>
              <w:tabs>
                <w:tab w:val="left" w:pos="1584"/>
              </w:tabs>
              <w:rPr>
                <w:rFonts w:ascii="Times New Roman" w:hAnsi="Times New Roman" w:cs="Times New Roman"/>
                <w:sz w:val="20"/>
                <w:szCs w:val="20"/>
              </w:rPr>
            </w:pPr>
            <w:r>
              <w:rPr>
                <w:rFonts w:ascii="Times New Roman" w:hAnsi="Times New Roman" w:cs="Times New Roman"/>
                <w:sz w:val="20"/>
                <w:szCs w:val="20"/>
              </w:rPr>
              <w:t>Мониторин</w:t>
            </w:r>
            <w:r w:rsidR="00A96EDE" w:rsidRPr="00F36B60">
              <w:rPr>
                <w:rFonts w:ascii="Times New Roman" w:hAnsi="Times New Roman" w:cs="Times New Roman"/>
                <w:sz w:val="20"/>
                <w:szCs w:val="20"/>
              </w:rPr>
              <w:t>г</w:t>
            </w:r>
          </w:p>
        </w:tc>
      </w:tr>
      <w:tr w:rsidR="00A96EDE" w:rsidTr="007672BC">
        <w:tc>
          <w:tcPr>
            <w:tcW w:w="1417" w:type="dxa"/>
          </w:tcPr>
          <w:p w:rsidR="00A96EDE" w:rsidRDefault="00A96EDE" w:rsidP="000E6CE0">
            <w:pPr>
              <w:tabs>
                <w:tab w:val="left" w:pos="1584"/>
              </w:tabs>
            </w:pPr>
          </w:p>
        </w:tc>
        <w:tc>
          <w:tcPr>
            <w:tcW w:w="1560" w:type="dxa"/>
          </w:tcPr>
          <w:p w:rsidR="00A96EDE" w:rsidRPr="00F36B60" w:rsidRDefault="00A96EDE"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Вектор роста педагога</w:t>
            </w:r>
          </w:p>
        </w:tc>
        <w:tc>
          <w:tcPr>
            <w:tcW w:w="1701" w:type="dxa"/>
          </w:tcPr>
          <w:p w:rsidR="00A96EDE" w:rsidRPr="00F36B60" w:rsidRDefault="00A96EDE"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Организация КПК по программам повышения квалификации в сфере воспитания</w:t>
            </w:r>
          </w:p>
        </w:tc>
        <w:tc>
          <w:tcPr>
            <w:tcW w:w="1842" w:type="dxa"/>
          </w:tcPr>
          <w:p w:rsidR="00A96EDE" w:rsidRPr="00F36B60" w:rsidRDefault="00A96EDE"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Повышение доли педагогов, прошедших КПК по программам повышения квалификации</w:t>
            </w:r>
          </w:p>
        </w:tc>
        <w:tc>
          <w:tcPr>
            <w:tcW w:w="851" w:type="dxa"/>
          </w:tcPr>
          <w:p w:rsidR="008C2E2C" w:rsidRPr="00F36B60" w:rsidRDefault="008C2E2C" w:rsidP="008C2E2C">
            <w:pPr>
              <w:tabs>
                <w:tab w:val="left" w:pos="1584"/>
              </w:tabs>
              <w:rPr>
                <w:rFonts w:ascii="Times New Roman" w:hAnsi="Times New Roman" w:cs="Times New Roman"/>
                <w:sz w:val="20"/>
                <w:szCs w:val="20"/>
              </w:rPr>
            </w:pPr>
            <w:r w:rsidRPr="00F36B60">
              <w:rPr>
                <w:rFonts w:ascii="Times New Roman" w:hAnsi="Times New Roman" w:cs="Times New Roman"/>
                <w:sz w:val="20"/>
                <w:szCs w:val="20"/>
              </w:rPr>
              <w:t xml:space="preserve">2025- </w:t>
            </w:r>
          </w:p>
          <w:p w:rsidR="00A96EDE" w:rsidRPr="00F36B60" w:rsidRDefault="008C2E2C" w:rsidP="008C2E2C">
            <w:pPr>
              <w:tabs>
                <w:tab w:val="left" w:pos="1584"/>
              </w:tabs>
              <w:rPr>
                <w:rFonts w:ascii="Times New Roman" w:hAnsi="Times New Roman" w:cs="Times New Roman"/>
                <w:sz w:val="20"/>
                <w:szCs w:val="20"/>
              </w:rPr>
            </w:pPr>
            <w:r w:rsidRPr="00F36B60">
              <w:rPr>
                <w:rFonts w:ascii="Times New Roman" w:hAnsi="Times New Roman" w:cs="Times New Roman"/>
                <w:sz w:val="20"/>
                <w:szCs w:val="20"/>
              </w:rPr>
              <w:t xml:space="preserve">2027 </w:t>
            </w:r>
            <w:r>
              <w:rPr>
                <w:rFonts w:ascii="Times New Roman" w:hAnsi="Times New Roman" w:cs="Times New Roman"/>
                <w:sz w:val="20"/>
                <w:szCs w:val="20"/>
              </w:rPr>
              <w:t xml:space="preserve"> </w:t>
            </w:r>
            <w:r w:rsidRPr="00F36B60">
              <w:rPr>
                <w:rFonts w:ascii="Times New Roman" w:hAnsi="Times New Roman" w:cs="Times New Roman"/>
                <w:sz w:val="20"/>
                <w:szCs w:val="20"/>
              </w:rPr>
              <w:t>уч.г.</w:t>
            </w:r>
          </w:p>
        </w:tc>
        <w:tc>
          <w:tcPr>
            <w:tcW w:w="2410" w:type="dxa"/>
          </w:tcPr>
          <w:p w:rsidR="00A96EDE" w:rsidRPr="00F36B60" w:rsidRDefault="00A96EDE"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Диагностика педагог</w:t>
            </w:r>
            <w:r w:rsidR="00F36B60">
              <w:rPr>
                <w:rFonts w:ascii="Times New Roman" w:hAnsi="Times New Roman" w:cs="Times New Roman"/>
                <w:sz w:val="20"/>
                <w:szCs w:val="20"/>
              </w:rPr>
              <w:t>ов, корректировка перспективног</w:t>
            </w:r>
            <w:r w:rsidRPr="00F36B60">
              <w:rPr>
                <w:rFonts w:ascii="Times New Roman" w:hAnsi="Times New Roman" w:cs="Times New Roman"/>
                <w:sz w:val="20"/>
                <w:szCs w:val="20"/>
              </w:rPr>
              <w:t>о плана повышения квалификации</w:t>
            </w:r>
          </w:p>
        </w:tc>
        <w:tc>
          <w:tcPr>
            <w:tcW w:w="1417" w:type="dxa"/>
          </w:tcPr>
          <w:p w:rsidR="00A96EDE" w:rsidRPr="00F36B60" w:rsidRDefault="00F36B60" w:rsidP="000E6CE0">
            <w:pPr>
              <w:tabs>
                <w:tab w:val="left" w:pos="1584"/>
              </w:tabs>
              <w:rPr>
                <w:rFonts w:ascii="Times New Roman" w:hAnsi="Times New Roman" w:cs="Times New Roman"/>
                <w:sz w:val="20"/>
                <w:szCs w:val="20"/>
              </w:rPr>
            </w:pPr>
            <w:r>
              <w:rPr>
                <w:rFonts w:ascii="Times New Roman" w:hAnsi="Times New Roman" w:cs="Times New Roman"/>
                <w:sz w:val="20"/>
                <w:szCs w:val="20"/>
              </w:rPr>
              <w:t>Методис</w:t>
            </w:r>
            <w:r w:rsidR="00A96EDE" w:rsidRPr="00F36B60">
              <w:rPr>
                <w:rFonts w:ascii="Times New Roman" w:hAnsi="Times New Roman" w:cs="Times New Roman"/>
                <w:sz w:val="20"/>
                <w:szCs w:val="20"/>
              </w:rPr>
              <w:t>т</w:t>
            </w:r>
          </w:p>
        </w:tc>
        <w:tc>
          <w:tcPr>
            <w:tcW w:w="1418" w:type="dxa"/>
          </w:tcPr>
          <w:p w:rsidR="00A96EDE" w:rsidRPr="00F36B60" w:rsidRDefault="00A96EDE"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Доля педагогичес ких работников и управленчес ких кадров, прошедших обучение по программам повышения квалификац ии в сфере воспитания</w:t>
            </w:r>
          </w:p>
        </w:tc>
        <w:tc>
          <w:tcPr>
            <w:tcW w:w="1559" w:type="dxa"/>
          </w:tcPr>
          <w:p w:rsidR="00A96EDE" w:rsidRPr="00F36B60" w:rsidRDefault="00F36B60" w:rsidP="000E6CE0">
            <w:pPr>
              <w:tabs>
                <w:tab w:val="left" w:pos="1584"/>
              </w:tabs>
              <w:rPr>
                <w:rFonts w:ascii="Times New Roman" w:hAnsi="Times New Roman" w:cs="Times New Roman"/>
                <w:sz w:val="20"/>
                <w:szCs w:val="20"/>
              </w:rPr>
            </w:pPr>
            <w:r>
              <w:rPr>
                <w:rFonts w:ascii="Times New Roman" w:hAnsi="Times New Roman" w:cs="Times New Roman"/>
                <w:sz w:val="20"/>
                <w:szCs w:val="20"/>
              </w:rPr>
              <w:t>Мониторин</w:t>
            </w:r>
            <w:r w:rsidR="00A96EDE" w:rsidRPr="00F36B60">
              <w:rPr>
                <w:rFonts w:ascii="Times New Roman" w:hAnsi="Times New Roman" w:cs="Times New Roman"/>
                <w:sz w:val="20"/>
                <w:szCs w:val="20"/>
              </w:rPr>
              <w:t>г</w:t>
            </w:r>
          </w:p>
        </w:tc>
      </w:tr>
      <w:tr w:rsidR="00A96EDE" w:rsidTr="007672BC">
        <w:tc>
          <w:tcPr>
            <w:tcW w:w="1417" w:type="dxa"/>
          </w:tcPr>
          <w:p w:rsidR="00A96EDE" w:rsidRPr="00F36B60" w:rsidRDefault="00A96EDE"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Образовательна я среда</w:t>
            </w:r>
          </w:p>
        </w:tc>
        <w:tc>
          <w:tcPr>
            <w:tcW w:w="1560" w:type="dxa"/>
          </w:tcPr>
          <w:p w:rsidR="00A96EDE" w:rsidRPr="00F36B60" w:rsidRDefault="00A96EDE"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Образователь ная среда</w:t>
            </w:r>
          </w:p>
        </w:tc>
        <w:tc>
          <w:tcPr>
            <w:tcW w:w="1701" w:type="dxa"/>
          </w:tcPr>
          <w:p w:rsidR="00A96EDE" w:rsidRPr="00F36B60" w:rsidRDefault="00A96EDE"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 xml:space="preserve">Создание школьного библиотечного </w:t>
            </w:r>
            <w:r w:rsidRPr="00F36B60">
              <w:rPr>
                <w:rFonts w:ascii="Times New Roman" w:hAnsi="Times New Roman" w:cs="Times New Roman"/>
                <w:sz w:val="20"/>
                <w:szCs w:val="20"/>
              </w:rPr>
              <w:lastRenderedPageBreak/>
              <w:t>информационн ого центра</w:t>
            </w:r>
          </w:p>
        </w:tc>
        <w:tc>
          <w:tcPr>
            <w:tcW w:w="1842" w:type="dxa"/>
          </w:tcPr>
          <w:p w:rsidR="00A96EDE" w:rsidRPr="00F36B60" w:rsidRDefault="00A96EDE"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lastRenderedPageBreak/>
              <w:t>Наличие школьн</w:t>
            </w:r>
            <w:r w:rsidR="00F36B60">
              <w:rPr>
                <w:rFonts w:ascii="Times New Roman" w:hAnsi="Times New Roman" w:cs="Times New Roman"/>
                <w:sz w:val="20"/>
                <w:szCs w:val="20"/>
              </w:rPr>
              <w:t xml:space="preserve">ого библиотечного </w:t>
            </w:r>
            <w:r w:rsidR="00F36B60">
              <w:rPr>
                <w:rFonts w:ascii="Times New Roman" w:hAnsi="Times New Roman" w:cs="Times New Roman"/>
                <w:sz w:val="20"/>
                <w:szCs w:val="20"/>
              </w:rPr>
              <w:lastRenderedPageBreak/>
              <w:t>информационно</w:t>
            </w:r>
            <w:r w:rsidRPr="00F36B60">
              <w:rPr>
                <w:rFonts w:ascii="Times New Roman" w:hAnsi="Times New Roman" w:cs="Times New Roman"/>
                <w:sz w:val="20"/>
                <w:szCs w:val="20"/>
              </w:rPr>
              <w:t>го центра</w:t>
            </w:r>
          </w:p>
        </w:tc>
        <w:tc>
          <w:tcPr>
            <w:tcW w:w="851" w:type="dxa"/>
          </w:tcPr>
          <w:p w:rsidR="008C2E2C" w:rsidRPr="00F36B60" w:rsidRDefault="008C2E2C" w:rsidP="008C2E2C">
            <w:pPr>
              <w:tabs>
                <w:tab w:val="left" w:pos="1584"/>
              </w:tabs>
              <w:rPr>
                <w:rFonts w:ascii="Times New Roman" w:hAnsi="Times New Roman" w:cs="Times New Roman"/>
                <w:sz w:val="20"/>
                <w:szCs w:val="20"/>
              </w:rPr>
            </w:pPr>
            <w:r w:rsidRPr="00F36B60">
              <w:rPr>
                <w:rFonts w:ascii="Times New Roman" w:hAnsi="Times New Roman" w:cs="Times New Roman"/>
                <w:sz w:val="20"/>
                <w:szCs w:val="20"/>
              </w:rPr>
              <w:lastRenderedPageBreak/>
              <w:t xml:space="preserve">2025- </w:t>
            </w:r>
          </w:p>
          <w:p w:rsidR="00A96EDE" w:rsidRPr="00F36B60" w:rsidRDefault="008C2E2C" w:rsidP="008C2E2C">
            <w:pPr>
              <w:tabs>
                <w:tab w:val="left" w:pos="1584"/>
              </w:tabs>
              <w:rPr>
                <w:rFonts w:ascii="Times New Roman" w:hAnsi="Times New Roman" w:cs="Times New Roman"/>
                <w:sz w:val="20"/>
                <w:szCs w:val="20"/>
              </w:rPr>
            </w:pPr>
            <w:r w:rsidRPr="00F36B60">
              <w:rPr>
                <w:rFonts w:ascii="Times New Roman" w:hAnsi="Times New Roman" w:cs="Times New Roman"/>
                <w:sz w:val="20"/>
                <w:szCs w:val="20"/>
              </w:rPr>
              <w:t xml:space="preserve">2027 </w:t>
            </w:r>
            <w:r>
              <w:rPr>
                <w:rFonts w:ascii="Times New Roman" w:hAnsi="Times New Roman" w:cs="Times New Roman"/>
                <w:sz w:val="20"/>
                <w:szCs w:val="20"/>
              </w:rPr>
              <w:t xml:space="preserve"> </w:t>
            </w:r>
            <w:r w:rsidRPr="00F36B60">
              <w:rPr>
                <w:rFonts w:ascii="Times New Roman" w:hAnsi="Times New Roman" w:cs="Times New Roman"/>
                <w:sz w:val="20"/>
                <w:szCs w:val="20"/>
              </w:rPr>
              <w:t>уч.г.</w:t>
            </w:r>
          </w:p>
        </w:tc>
        <w:tc>
          <w:tcPr>
            <w:tcW w:w="2410" w:type="dxa"/>
          </w:tcPr>
          <w:p w:rsidR="00A96EDE" w:rsidRPr="00F36B60" w:rsidRDefault="00F672DB"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Разработка нормативно</w:t>
            </w:r>
            <w:r w:rsidR="00F36B60">
              <w:rPr>
                <w:rFonts w:ascii="Times New Roman" w:hAnsi="Times New Roman" w:cs="Times New Roman"/>
                <w:sz w:val="20"/>
                <w:szCs w:val="20"/>
              </w:rPr>
              <w:t>-</w:t>
            </w:r>
            <w:r w:rsidRPr="00F36B60">
              <w:rPr>
                <w:rFonts w:ascii="Times New Roman" w:hAnsi="Times New Roman" w:cs="Times New Roman"/>
                <w:sz w:val="20"/>
                <w:szCs w:val="20"/>
              </w:rPr>
              <w:t>правовой документации</w:t>
            </w:r>
          </w:p>
        </w:tc>
        <w:tc>
          <w:tcPr>
            <w:tcW w:w="1417" w:type="dxa"/>
          </w:tcPr>
          <w:p w:rsidR="00A96EDE" w:rsidRPr="00F36B60" w:rsidRDefault="00F672DB"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Зам. директор а по УВР</w:t>
            </w:r>
          </w:p>
        </w:tc>
        <w:tc>
          <w:tcPr>
            <w:tcW w:w="1418" w:type="dxa"/>
          </w:tcPr>
          <w:p w:rsidR="00A96EDE" w:rsidRPr="00F36B60" w:rsidRDefault="00F672DB"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 xml:space="preserve">Наличие школьного библиотечно </w:t>
            </w:r>
            <w:r w:rsidRPr="00F36B60">
              <w:rPr>
                <w:rFonts w:ascii="Times New Roman" w:hAnsi="Times New Roman" w:cs="Times New Roman"/>
                <w:sz w:val="20"/>
                <w:szCs w:val="20"/>
              </w:rPr>
              <w:lastRenderedPageBreak/>
              <w:t>го информацио нного центра</w:t>
            </w:r>
          </w:p>
        </w:tc>
        <w:tc>
          <w:tcPr>
            <w:tcW w:w="1559" w:type="dxa"/>
          </w:tcPr>
          <w:p w:rsidR="00A96EDE" w:rsidRPr="00F36B60" w:rsidRDefault="00F672DB"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lastRenderedPageBreak/>
              <w:t>План ВСОКО</w:t>
            </w:r>
          </w:p>
        </w:tc>
      </w:tr>
      <w:tr w:rsidR="00A96EDE" w:rsidTr="007672BC">
        <w:tc>
          <w:tcPr>
            <w:tcW w:w="1417" w:type="dxa"/>
          </w:tcPr>
          <w:p w:rsidR="00A96EDE" w:rsidRDefault="00A96EDE" w:rsidP="000E6CE0">
            <w:pPr>
              <w:tabs>
                <w:tab w:val="left" w:pos="1584"/>
              </w:tabs>
            </w:pPr>
          </w:p>
        </w:tc>
        <w:tc>
          <w:tcPr>
            <w:tcW w:w="1560" w:type="dxa"/>
          </w:tcPr>
          <w:p w:rsidR="00A96EDE" w:rsidRPr="00F36B60" w:rsidRDefault="00A96EDE"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Образователь ная среда</w:t>
            </w:r>
          </w:p>
        </w:tc>
        <w:tc>
          <w:tcPr>
            <w:tcW w:w="1701" w:type="dxa"/>
          </w:tcPr>
          <w:p w:rsidR="00A96EDE" w:rsidRPr="00F36B60" w:rsidRDefault="00A96EDE"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Создание Управляющего совета образовательной организации</w:t>
            </w:r>
          </w:p>
        </w:tc>
        <w:tc>
          <w:tcPr>
            <w:tcW w:w="1842" w:type="dxa"/>
          </w:tcPr>
          <w:p w:rsidR="00A96EDE" w:rsidRPr="00F36B60" w:rsidRDefault="00A96EDE"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Наличие Управляющего совета образовательной организации</w:t>
            </w:r>
          </w:p>
        </w:tc>
        <w:tc>
          <w:tcPr>
            <w:tcW w:w="851" w:type="dxa"/>
          </w:tcPr>
          <w:p w:rsidR="008C2E2C" w:rsidRPr="00F36B60" w:rsidRDefault="008C2E2C" w:rsidP="008C2E2C">
            <w:pPr>
              <w:tabs>
                <w:tab w:val="left" w:pos="1584"/>
              </w:tabs>
              <w:rPr>
                <w:rFonts w:ascii="Times New Roman" w:hAnsi="Times New Roman" w:cs="Times New Roman"/>
                <w:sz w:val="20"/>
                <w:szCs w:val="20"/>
              </w:rPr>
            </w:pPr>
            <w:r w:rsidRPr="00F36B60">
              <w:rPr>
                <w:rFonts w:ascii="Times New Roman" w:hAnsi="Times New Roman" w:cs="Times New Roman"/>
                <w:sz w:val="20"/>
                <w:szCs w:val="20"/>
              </w:rPr>
              <w:t xml:space="preserve">2025- </w:t>
            </w:r>
          </w:p>
          <w:p w:rsidR="00A96EDE" w:rsidRPr="00F36B60" w:rsidRDefault="008C2E2C" w:rsidP="008C2E2C">
            <w:pPr>
              <w:tabs>
                <w:tab w:val="left" w:pos="1584"/>
              </w:tabs>
              <w:rPr>
                <w:rFonts w:ascii="Times New Roman" w:hAnsi="Times New Roman" w:cs="Times New Roman"/>
                <w:sz w:val="20"/>
                <w:szCs w:val="20"/>
              </w:rPr>
            </w:pPr>
            <w:r w:rsidRPr="00F36B60">
              <w:rPr>
                <w:rFonts w:ascii="Times New Roman" w:hAnsi="Times New Roman" w:cs="Times New Roman"/>
                <w:sz w:val="20"/>
                <w:szCs w:val="20"/>
              </w:rPr>
              <w:t xml:space="preserve">2027 </w:t>
            </w:r>
            <w:r>
              <w:rPr>
                <w:rFonts w:ascii="Times New Roman" w:hAnsi="Times New Roman" w:cs="Times New Roman"/>
                <w:sz w:val="20"/>
                <w:szCs w:val="20"/>
              </w:rPr>
              <w:t xml:space="preserve"> </w:t>
            </w:r>
            <w:r w:rsidRPr="00F36B60">
              <w:rPr>
                <w:rFonts w:ascii="Times New Roman" w:hAnsi="Times New Roman" w:cs="Times New Roman"/>
                <w:sz w:val="20"/>
                <w:szCs w:val="20"/>
              </w:rPr>
              <w:t>уч.г.</w:t>
            </w:r>
          </w:p>
        </w:tc>
        <w:tc>
          <w:tcPr>
            <w:tcW w:w="2410" w:type="dxa"/>
          </w:tcPr>
          <w:p w:rsidR="00A96EDE" w:rsidRPr="00F36B60" w:rsidRDefault="00F672DB"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Разработка нормативно</w:t>
            </w:r>
            <w:r w:rsidR="00F36B60">
              <w:rPr>
                <w:rFonts w:ascii="Times New Roman" w:hAnsi="Times New Roman" w:cs="Times New Roman"/>
                <w:sz w:val="20"/>
                <w:szCs w:val="20"/>
              </w:rPr>
              <w:t>-</w:t>
            </w:r>
            <w:r w:rsidRPr="00F36B60">
              <w:rPr>
                <w:rFonts w:ascii="Times New Roman" w:hAnsi="Times New Roman" w:cs="Times New Roman"/>
                <w:sz w:val="20"/>
                <w:szCs w:val="20"/>
              </w:rPr>
              <w:t>правовой документации</w:t>
            </w:r>
          </w:p>
        </w:tc>
        <w:tc>
          <w:tcPr>
            <w:tcW w:w="1417" w:type="dxa"/>
          </w:tcPr>
          <w:p w:rsidR="00A96EDE" w:rsidRPr="00F36B60" w:rsidRDefault="00F672DB"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Зам. директор а по УВР</w:t>
            </w:r>
          </w:p>
        </w:tc>
        <w:tc>
          <w:tcPr>
            <w:tcW w:w="1418" w:type="dxa"/>
          </w:tcPr>
          <w:p w:rsidR="00A96EDE" w:rsidRPr="00F36B60" w:rsidRDefault="00F672DB"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Наличие Управляюще го совета образовательной организации</w:t>
            </w:r>
          </w:p>
        </w:tc>
        <w:tc>
          <w:tcPr>
            <w:tcW w:w="1559" w:type="dxa"/>
          </w:tcPr>
          <w:p w:rsidR="00A96EDE" w:rsidRPr="00F36B60" w:rsidRDefault="00F672DB" w:rsidP="000E6CE0">
            <w:pPr>
              <w:tabs>
                <w:tab w:val="left" w:pos="1584"/>
              </w:tabs>
              <w:rPr>
                <w:rFonts w:ascii="Times New Roman" w:hAnsi="Times New Roman" w:cs="Times New Roman"/>
                <w:sz w:val="20"/>
                <w:szCs w:val="20"/>
              </w:rPr>
            </w:pPr>
            <w:r w:rsidRPr="00F36B60">
              <w:rPr>
                <w:rFonts w:ascii="Times New Roman" w:hAnsi="Times New Roman" w:cs="Times New Roman"/>
                <w:sz w:val="20"/>
                <w:szCs w:val="20"/>
              </w:rPr>
              <w:t>План ВСОКО</w:t>
            </w:r>
          </w:p>
        </w:tc>
      </w:tr>
    </w:tbl>
    <w:p w:rsidR="000E6CE0" w:rsidRPr="000E6CE0" w:rsidRDefault="000E6CE0" w:rsidP="000E6CE0">
      <w:pPr>
        <w:tabs>
          <w:tab w:val="left" w:pos="1584"/>
        </w:tabs>
        <w:rPr>
          <w:lang w:eastAsia="ru-RU"/>
        </w:rPr>
        <w:sectPr w:rsidR="000E6CE0" w:rsidRPr="000E6CE0" w:rsidSect="000E6CE0">
          <w:pgSz w:w="16838" w:h="11906" w:orient="landscape"/>
          <w:pgMar w:top="850" w:right="1134" w:bottom="1701" w:left="993" w:header="708" w:footer="708" w:gutter="0"/>
          <w:cols w:space="708"/>
          <w:docGrid w:linePitch="360"/>
        </w:sectPr>
      </w:pPr>
    </w:p>
    <w:p w:rsidR="006F631E" w:rsidRPr="003E5678" w:rsidRDefault="006F631E" w:rsidP="006E365A">
      <w:pPr>
        <w:pStyle w:val="a4"/>
        <w:jc w:val="both"/>
        <w:rPr>
          <w:b/>
        </w:rPr>
      </w:pPr>
      <w:r w:rsidRPr="003E5678">
        <w:rPr>
          <w:b/>
        </w:rPr>
        <w:lastRenderedPageBreak/>
        <w:t xml:space="preserve">5. Ожидаемые результаты реализации Программы развития (повышение, сохранение уровня). </w:t>
      </w:r>
    </w:p>
    <w:p w:rsidR="006F631E" w:rsidRDefault="006F631E" w:rsidP="006E365A">
      <w:pPr>
        <w:pStyle w:val="a4"/>
        <w:jc w:val="both"/>
      </w:pPr>
      <w:r>
        <w:t xml:space="preserve">1. Обеспечение качества общего и дополнительного образования, соответствующего ФГОС, социальному заказу, возможностям и потребностям обучающихся и их родителей (законных представителей). </w:t>
      </w:r>
    </w:p>
    <w:p w:rsidR="006F631E" w:rsidRDefault="006F631E" w:rsidP="006E365A">
      <w:pPr>
        <w:pStyle w:val="a4"/>
        <w:jc w:val="both"/>
      </w:pPr>
      <w:r>
        <w:t xml:space="preserve">2. Повышение качества образования (выпускники должны достичь в рамках ГИА средних действующих результатов равных или выше средних действующих результатов по Российской Федерации, Свердловской области по обязательным предметам государственной итоговой аттестации и предметам по выбору выпускников). </w:t>
      </w:r>
    </w:p>
    <w:p w:rsidR="006F631E" w:rsidRDefault="006F631E" w:rsidP="006E365A">
      <w:pPr>
        <w:pStyle w:val="a4"/>
        <w:jc w:val="both"/>
      </w:pPr>
      <w:r>
        <w:t xml:space="preserve">3. Выпускники наберут достаточное количество баллов по предметам на государственной итоговой аттестации для получения аттестата об основном общем и среднем общем образовании. </w:t>
      </w:r>
    </w:p>
    <w:p w:rsidR="006F631E" w:rsidRDefault="006F631E" w:rsidP="006E365A">
      <w:pPr>
        <w:pStyle w:val="a4"/>
        <w:jc w:val="both"/>
      </w:pPr>
      <w:r>
        <w:t xml:space="preserve">4. Формирование эффективной системы по работе с одаренными и мотивированными детьми. </w:t>
      </w:r>
    </w:p>
    <w:p w:rsidR="006F631E" w:rsidRDefault="006F631E" w:rsidP="006E365A">
      <w:pPr>
        <w:pStyle w:val="a4"/>
        <w:jc w:val="both"/>
      </w:pPr>
      <w:r>
        <w:t xml:space="preserve">5. Создание классов с углубленным и профильным обучением. </w:t>
      </w:r>
    </w:p>
    <w:p w:rsidR="006F631E" w:rsidRDefault="006F631E" w:rsidP="006E365A">
      <w:pPr>
        <w:pStyle w:val="a4"/>
        <w:jc w:val="both"/>
      </w:pPr>
      <w:r>
        <w:t xml:space="preserve">6. Готовность выпускников школы к дальнейшему обучению и получению профессии. </w:t>
      </w:r>
    </w:p>
    <w:p w:rsidR="006F631E" w:rsidRDefault="006F631E" w:rsidP="006E365A">
      <w:pPr>
        <w:pStyle w:val="a4"/>
        <w:jc w:val="both"/>
      </w:pPr>
      <w:r>
        <w:t xml:space="preserve">7. Расширение сетевого взаимодействия с социальными партнёрами. </w:t>
      </w:r>
    </w:p>
    <w:p w:rsidR="006F631E" w:rsidRDefault="006F631E" w:rsidP="006E365A">
      <w:pPr>
        <w:pStyle w:val="a4"/>
        <w:jc w:val="both"/>
      </w:pPr>
      <w:r>
        <w:t xml:space="preserve">8. Повышение профессиональной компетентности педагогов, в том числе в области овладения инновационными образовательными и метапредметными технологиями за счет прохождения повышения квалификации и переподготовки работников, участия в муниципальных и региональных профессиональных мероприятиях. </w:t>
      </w:r>
    </w:p>
    <w:p w:rsidR="006F631E" w:rsidRDefault="004E6742" w:rsidP="006E365A">
      <w:pPr>
        <w:pStyle w:val="a4"/>
        <w:jc w:val="both"/>
      </w:pPr>
      <w:r>
        <w:t>9. Достигнуть 170</w:t>
      </w:r>
      <w:r w:rsidR="006F631E">
        <w:t xml:space="preserve"> баллов (средний уровень)</w:t>
      </w:r>
    </w:p>
    <w:p w:rsidR="006F631E" w:rsidRDefault="006F631E" w:rsidP="006E365A">
      <w:pPr>
        <w:pStyle w:val="a4"/>
        <w:jc w:val="both"/>
      </w:pPr>
    </w:p>
    <w:p w:rsidR="006F631E" w:rsidRDefault="006F631E" w:rsidP="006E365A">
      <w:pPr>
        <w:pStyle w:val="a4"/>
        <w:jc w:val="both"/>
      </w:pPr>
    </w:p>
    <w:p w:rsidR="006F631E" w:rsidRDefault="006F631E" w:rsidP="006E365A">
      <w:pPr>
        <w:pStyle w:val="a4"/>
        <w:jc w:val="both"/>
      </w:pPr>
    </w:p>
    <w:p w:rsidR="006F631E" w:rsidRDefault="006F631E" w:rsidP="006E365A">
      <w:pPr>
        <w:pStyle w:val="a4"/>
        <w:jc w:val="both"/>
      </w:pPr>
    </w:p>
    <w:p w:rsidR="006F631E" w:rsidRDefault="006F631E" w:rsidP="006E365A">
      <w:pPr>
        <w:pStyle w:val="a4"/>
        <w:jc w:val="both"/>
      </w:pPr>
    </w:p>
    <w:p w:rsidR="006F631E" w:rsidRPr="006E365A" w:rsidRDefault="006F631E" w:rsidP="006E365A">
      <w:pPr>
        <w:pStyle w:val="a4"/>
        <w:jc w:val="both"/>
        <w:sectPr w:rsidR="006F631E" w:rsidRPr="006E365A" w:rsidSect="006E365A">
          <w:pgSz w:w="11906" w:h="16838"/>
          <w:pgMar w:top="993" w:right="850" w:bottom="1134" w:left="1701" w:header="708" w:footer="708" w:gutter="0"/>
          <w:cols w:space="708"/>
          <w:docGrid w:linePitch="360"/>
        </w:sectPr>
      </w:pPr>
    </w:p>
    <w:p w:rsidR="00C53C37" w:rsidRDefault="00C53C37"/>
    <w:p w:rsidR="006B0AAF" w:rsidRPr="00CA5376" w:rsidRDefault="00CE107B" w:rsidP="006B0AAF">
      <w:pPr>
        <w:rPr>
          <w:rFonts w:ascii="Times New Roman" w:hAnsi="Times New Roman" w:cs="Times New Roman"/>
          <w:b/>
          <w:sz w:val="20"/>
          <w:szCs w:val="20"/>
        </w:rPr>
      </w:pPr>
      <w:r w:rsidRPr="00CE107B">
        <w:rPr>
          <w:b/>
        </w:rPr>
        <w:t>1</w:t>
      </w:r>
      <w:r w:rsidRPr="00CA5376">
        <w:rPr>
          <w:rFonts w:ascii="Times New Roman" w:hAnsi="Times New Roman" w:cs="Times New Roman"/>
          <w:b/>
          <w:sz w:val="20"/>
          <w:szCs w:val="20"/>
        </w:rPr>
        <w:t>. Механизмы реализации Программы развития.</w:t>
      </w:r>
    </w:p>
    <w:tbl>
      <w:tblPr>
        <w:tblStyle w:val="a3"/>
        <w:tblW w:w="0" w:type="auto"/>
        <w:tblLook w:val="04A0" w:firstRow="1" w:lastRow="0" w:firstColumn="1" w:lastColumn="0" w:noHBand="0" w:noVBand="1"/>
      </w:tblPr>
      <w:tblGrid>
        <w:gridCol w:w="2920"/>
        <w:gridCol w:w="2793"/>
        <w:gridCol w:w="2841"/>
        <w:gridCol w:w="3339"/>
        <w:gridCol w:w="2808"/>
      </w:tblGrid>
      <w:tr w:rsidR="006B0AAF" w:rsidRPr="00CA5376" w:rsidTr="00A22226">
        <w:tc>
          <w:tcPr>
            <w:tcW w:w="2920" w:type="dxa"/>
          </w:tcPr>
          <w:p w:rsidR="006B0AAF"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t>Наименование блока</w:t>
            </w:r>
          </w:p>
        </w:tc>
        <w:tc>
          <w:tcPr>
            <w:tcW w:w="2793" w:type="dxa"/>
          </w:tcPr>
          <w:p w:rsidR="006B0AAF"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t>Наименование ресурсов</w:t>
            </w:r>
          </w:p>
        </w:tc>
        <w:tc>
          <w:tcPr>
            <w:tcW w:w="2841" w:type="dxa"/>
          </w:tcPr>
          <w:p w:rsidR="006B0AAF"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t>Наличие (по факту): количество и характеристики</w:t>
            </w:r>
          </w:p>
        </w:tc>
        <w:tc>
          <w:tcPr>
            <w:tcW w:w="3339" w:type="dxa"/>
          </w:tcPr>
          <w:p w:rsidR="006B0AAF"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t>Требуемые ресурсы</w:t>
            </w:r>
          </w:p>
        </w:tc>
        <w:tc>
          <w:tcPr>
            <w:tcW w:w="2808" w:type="dxa"/>
          </w:tcPr>
          <w:p w:rsidR="006B0AAF"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t>Источники получения/ приобретения</w:t>
            </w:r>
          </w:p>
        </w:tc>
      </w:tr>
      <w:tr w:rsidR="006B0AAF" w:rsidRPr="00CA5376" w:rsidTr="00A22226">
        <w:tc>
          <w:tcPr>
            <w:tcW w:w="2920" w:type="dxa"/>
          </w:tcPr>
          <w:p w:rsidR="006B0AAF"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t>• Нормативное правовое обеспечение (ЛНА)</w:t>
            </w:r>
          </w:p>
        </w:tc>
        <w:tc>
          <w:tcPr>
            <w:tcW w:w="2793" w:type="dxa"/>
          </w:tcPr>
          <w:p w:rsidR="006B0AAF"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t>Локальные акты</w:t>
            </w:r>
          </w:p>
        </w:tc>
        <w:tc>
          <w:tcPr>
            <w:tcW w:w="2841" w:type="dxa"/>
          </w:tcPr>
          <w:p w:rsidR="006B0AAF"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t>Нормативно-правовая база, регулирующая образовательную деятельность в соответствии с законодательством РФ</w:t>
            </w:r>
          </w:p>
        </w:tc>
        <w:tc>
          <w:tcPr>
            <w:tcW w:w="3339" w:type="dxa"/>
          </w:tcPr>
          <w:p w:rsidR="006B0AAF"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t>НПБ для функционирования детского общественного объединения Юнармия, военно-патриотического клуба, Информационно</w:t>
            </w:r>
            <w:r w:rsidR="00CE107B" w:rsidRPr="00CA5376">
              <w:rPr>
                <w:rFonts w:ascii="Times New Roman" w:hAnsi="Times New Roman" w:cs="Times New Roman"/>
                <w:sz w:val="20"/>
                <w:szCs w:val="20"/>
              </w:rPr>
              <w:t xml:space="preserve"> </w:t>
            </w:r>
            <w:r w:rsidRPr="00CA5376">
              <w:rPr>
                <w:rFonts w:ascii="Times New Roman" w:hAnsi="Times New Roman" w:cs="Times New Roman"/>
                <w:sz w:val="20"/>
                <w:szCs w:val="20"/>
              </w:rPr>
              <w:t>библиотечного центра, Управляющего совета. ИОМ</w:t>
            </w:r>
          </w:p>
        </w:tc>
        <w:tc>
          <w:tcPr>
            <w:tcW w:w="2808" w:type="dxa"/>
          </w:tcPr>
          <w:p w:rsidR="006B0AAF"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t>ОУ</w:t>
            </w:r>
          </w:p>
        </w:tc>
      </w:tr>
      <w:tr w:rsidR="00A22226" w:rsidRPr="00CA5376" w:rsidTr="00A22226">
        <w:tc>
          <w:tcPr>
            <w:tcW w:w="2920" w:type="dxa"/>
            <w:vMerge w:val="restart"/>
          </w:tcPr>
          <w:p w:rsidR="00A22226"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t>Материально</w:t>
            </w:r>
            <w:r w:rsidR="00647CED">
              <w:rPr>
                <w:rFonts w:ascii="Times New Roman" w:hAnsi="Times New Roman" w:cs="Times New Roman"/>
                <w:sz w:val="20"/>
                <w:szCs w:val="20"/>
              </w:rPr>
              <w:t>-</w:t>
            </w:r>
            <w:r w:rsidRPr="00CA5376">
              <w:rPr>
                <w:rFonts w:ascii="Times New Roman" w:hAnsi="Times New Roman" w:cs="Times New Roman"/>
                <w:sz w:val="20"/>
                <w:szCs w:val="20"/>
              </w:rPr>
              <w:t>техническое обеспечение</w:t>
            </w:r>
          </w:p>
        </w:tc>
        <w:tc>
          <w:tcPr>
            <w:tcW w:w="2793" w:type="dxa"/>
            <w:vMerge w:val="restart"/>
          </w:tcPr>
          <w:p w:rsidR="00A22226"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t>Оснащение кабинетов</w:t>
            </w:r>
          </w:p>
        </w:tc>
        <w:tc>
          <w:tcPr>
            <w:tcW w:w="2841" w:type="dxa"/>
          </w:tcPr>
          <w:p w:rsidR="00A22226"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t>Не все кабинеты оснащены мебелью с перспективой увеличения контингента обучающихся</w:t>
            </w:r>
          </w:p>
        </w:tc>
        <w:tc>
          <w:tcPr>
            <w:tcW w:w="3339" w:type="dxa"/>
          </w:tcPr>
          <w:p w:rsidR="00A22226"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t>Приобретение мебели для учащихся 10-11 классов</w:t>
            </w:r>
            <w:r w:rsidR="00CE107B" w:rsidRPr="00CA5376">
              <w:rPr>
                <w:rFonts w:ascii="Times New Roman" w:hAnsi="Times New Roman" w:cs="Times New Roman"/>
                <w:sz w:val="20"/>
                <w:szCs w:val="20"/>
              </w:rPr>
              <w:t xml:space="preserve"> </w:t>
            </w:r>
            <w:r w:rsidRPr="00CA5376">
              <w:rPr>
                <w:rFonts w:ascii="Times New Roman" w:hAnsi="Times New Roman" w:cs="Times New Roman"/>
                <w:sz w:val="20"/>
                <w:szCs w:val="20"/>
              </w:rPr>
              <w:t>Бюджет региональный и муниципальный</w:t>
            </w:r>
          </w:p>
        </w:tc>
        <w:tc>
          <w:tcPr>
            <w:tcW w:w="2808" w:type="dxa"/>
          </w:tcPr>
          <w:p w:rsidR="00A22226"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t>Бюджет региональный и муниципальный</w:t>
            </w:r>
          </w:p>
        </w:tc>
      </w:tr>
      <w:tr w:rsidR="00A22226" w:rsidRPr="00CA5376" w:rsidTr="00A22226">
        <w:tc>
          <w:tcPr>
            <w:tcW w:w="2920" w:type="dxa"/>
            <w:vMerge/>
          </w:tcPr>
          <w:p w:rsidR="00A22226" w:rsidRPr="00CA5376" w:rsidRDefault="00A22226" w:rsidP="006B0AAF">
            <w:pPr>
              <w:rPr>
                <w:rFonts w:ascii="Times New Roman" w:hAnsi="Times New Roman" w:cs="Times New Roman"/>
                <w:sz w:val="20"/>
                <w:szCs w:val="20"/>
              </w:rPr>
            </w:pPr>
          </w:p>
        </w:tc>
        <w:tc>
          <w:tcPr>
            <w:tcW w:w="2793" w:type="dxa"/>
            <w:vMerge/>
          </w:tcPr>
          <w:p w:rsidR="00A22226" w:rsidRPr="00CA5376" w:rsidRDefault="00A22226" w:rsidP="006B0AAF">
            <w:pPr>
              <w:rPr>
                <w:rFonts w:ascii="Times New Roman" w:hAnsi="Times New Roman" w:cs="Times New Roman"/>
                <w:sz w:val="20"/>
                <w:szCs w:val="20"/>
              </w:rPr>
            </w:pPr>
          </w:p>
        </w:tc>
        <w:tc>
          <w:tcPr>
            <w:tcW w:w="2841" w:type="dxa"/>
          </w:tcPr>
          <w:p w:rsidR="00A22226"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t>Наличие 100% учебников</w:t>
            </w:r>
          </w:p>
        </w:tc>
        <w:tc>
          <w:tcPr>
            <w:tcW w:w="3339" w:type="dxa"/>
          </w:tcPr>
          <w:p w:rsidR="00A22226"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t>Приобретение учебников в связи с увеличением контингента</w:t>
            </w:r>
          </w:p>
        </w:tc>
        <w:tc>
          <w:tcPr>
            <w:tcW w:w="2808" w:type="dxa"/>
          </w:tcPr>
          <w:p w:rsidR="00A22226"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t>Бюджет региональный и муниципальный</w:t>
            </w:r>
          </w:p>
        </w:tc>
      </w:tr>
      <w:tr w:rsidR="00A22226" w:rsidRPr="00CA5376" w:rsidTr="00A22226">
        <w:trPr>
          <w:trHeight w:val="974"/>
        </w:trPr>
        <w:tc>
          <w:tcPr>
            <w:tcW w:w="2920" w:type="dxa"/>
            <w:vMerge/>
          </w:tcPr>
          <w:p w:rsidR="00A22226" w:rsidRPr="00CA5376" w:rsidRDefault="00A22226" w:rsidP="006B0AAF">
            <w:pPr>
              <w:rPr>
                <w:rFonts w:ascii="Times New Roman" w:hAnsi="Times New Roman" w:cs="Times New Roman"/>
                <w:sz w:val="20"/>
                <w:szCs w:val="20"/>
              </w:rPr>
            </w:pPr>
          </w:p>
        </w:tc>
        <w:tc>
          <w:tcPr>
            <w:tcW w:w="2793" w:type="dxa"/>
            <w:vMerge/>
          </w:tcPr>
          <w:p w:rsidR="00A22226" w:rsidRPr="00CA5376" w:rsidRDefault="00A22226" w:rsidP="006B0AAF">
            <w:pPr>
              <w:rPr>
                <w:rFonts w:ascii="Times New Roman" w:hAnsi="Times New Roman" w:cs="Times New Roman"/>
                <w:sz w:val="20"/>
                <w:szCs w:val="20"/>
              </w:rPr>
            </w:pPr>
          </w:p>
        </w:tc>
        <w:tc>
          <w:tcPr>
            <w:tcW w:w="2841" w:type="dxa"/>
          </w:tcPr>
          <w:p w:rsidR="00A22226"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t>Недостаточное количество словарей, справочной, художественной и другой познавательной литературы</w:t>
            </w:r>
          </w:p>
        </w:tc>
        <w:tc>
          <w:tcPr>
            <w:tcW w:w="3339" w:type="dxa"/>
          </w:tcPr>
          <w:p w:rsidR="00A22226"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t>Приобретение словарей, справочной, художественной и другой познавательной литературы</w:t>
            </w:r>
          </w:p>
        </w:tc>
        <w:tc>
          <w:tcPr>
            <w:tcW w:w="2808" w:type="dxa"/>
          </w:tcPr>
          <w:p w:rsidR="00A22226"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t>Бюджет региональный и муниципальный</w:t>
            </w:r>
          </w:p>
        </w:tc>
      </w:tr>
      <w:tr w:rsidR="006B0AAF" w:rsidRPr="00CA5376" w:rsidTr="00A22226">
        <w:tc>
          <w:tcPr>
            <w:tcW w:w="2920" w:type="dxa"/>
          </w:tcPr>
          <w:p w:rsidR="006B0AAF"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t>3. Кадровые ресурсы</w:t>
            </w:r>
          </w:p>
        </w:tc>
        <w:tc>
          <w:tcPr>
            <w:tcW w:w="2793" w:type="dxa"/>
          </w:tcPr>
          <w:p w:rsidR="006B0AAF"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t>Педа</w:t>
            </w:r>
            <w:r w:rsidR="00647CED">
              <w:rPr>
                <w:rFonts w:ascii="Times New Roman" w:hAnsi="Times New Roman" w:cs="Times New Roman"/>
                <w:sz w:val="20"/>
                <w:szCs w:val="20"/>
              </w:rPr>
              <w:t>гоги, педагогические работники</w:t>
            </w:r>
          </w:p>
        </w:tc>
        <w:tc>
          <w:tcPr>
            <w:tcW w:w="2841" w:type="dxa"/>
          </w:tcPr>
          <w:p w:rsidR="006B0AAF"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t>О</w:t>
            </w:r>
            <w:r w:rsidR="0025247F">
              <w:rPr>
                <w:rFonts w:ascii="Times New Roman" w:hAnsi="Times New Roman" w:cs="Times New Roman"/>
                <w:sz w:val="20"/>
                <w:szCs w:val="20"/>
              </w:rPr>
              <w:t>бщее количество работников – 47</w:t>
            </w:r>
            <w:r w:rsidRPr="00CA5376">
              <w:rPr>
                <w:rFonts w:ascii="Times New Roman" w:hAnsi="Times New Roman" w:cs="Times New Roman"/>
                <w:sz w:val="20"/>
                <w:szCs w:val="20"/>
              </w:rPr>
              <w:t xml:space="preserve"> количест</w:t>
            </w:r>
            <w:r w:rsidR="0025247F">
              <w:rPr>
                <w:rFonts w:ascii="Times New Roman" w:hAnsi="Times New Roman" w:cs="Times New Roman"/>
                <w:sz w:val="20"/>
                <w:szCs w:val="20"/>
              </w:rPr>
              <w:t>во педагогических работников – 28 количество учителей – , воспитателей – 2</w:t>
            </w:r>
            <w:r w:rsidRPr="00CA5376">
              <w:rPr>
                <w:rFonts w:ascii="Times New Roman" w:hAnsi="Times New Roman" w:cs="Times New Roman"/>
                <w:sz w:val="20"/>
                <w:szCs w:val="20"/>
              </w:rPr>
              <w:t>, количество специалистов (педагоги</w:t>
            </w:r>
            <w:r w:rsidR="00647CED">
              <w:rPr>
                <w:rFonts w:ascii="Times New Roman" w:hAnsi="Times New Roman" w:cs="Times New Roman"/>
                <w:sz w:val="20"/>
                <w:szCs w:val="20"/>
              </w:rPr>
              <w:t xml:space="preserve"> </w:t>
            </w:r>
            <w:r w:rsidRPr="00CA5376">
              <w:rPr>
                <w:rFonts w:ascii="Times New Roman" w:hAnsi="Times New Roman" w:cs="Times New Roman"/>
                <w:sz w:val="20"/>
                <w:szCs w:val="20"/>
              </w:rPr>
              <w:t>психологи, учителя-логопеды, учителя</w:t>
            </w:r>
            <w:r w:rsidR="00647CED">
              <w:rPr>
                <w:rFonts w:ascii="Times New Roman" w:hAnsi="Times New Roman" w:cs="Times New Roman"/>
                <w:sz w:val="20"/>
                <w:szCs w:val="20"/>
              </w:rPr>
              <w:t xml:space="preserve"> </w:t>
            </w:r>
            <w:r w:rsidRPr="00CA5376">
              <w:rPr>
                <w:rFonts w:ascii="Times New Roman" w:hAnsi="Times New Roman" w:cs="Times New Roman"/>
                <w:sz w:val="20"/>
                <w:szCs w:val="20"/>
              </w:rPr>
              <w:t>дефектологи, социальные педагоги, педагоги-библиотекари и т. д.) – 24, количество педагогов, имеющих</w:t>
            </w:r>
            <w:r w:rsidR="00647CED">
              <w:rPr>
                <w:rFonts w:ascii="Times New Roman" w:hAnsi="Times New Roman" w:cs="Times New Roman"/>
                <w:sz w:val="20"/>
                <w:szCs w:val="20"/>
              </w:rPr>
              <w:t xml:space="preserve"> </w:t>
            </w:r>
            <w:r w:rsidRPr="00CA5376">
              <w:rPr>
                <w:rFonts w:ascii="Times New Roman" w:hAnsi="Times New Roman" w:cs="Times New Roman"/>
                <w:sz w:val="20"/>
                <w:szCs w:val="20"/>
              </w:rPr>
              <w:t xml:space="preserve">ведомственные награды (по видам) – 7 доля работников с высшим образованием – 0,73, доля учителей, имеющих высшую/первую </w:t>
            </w:r>
            <w:r w:rsidRPr="00CA5376">
              <w:rPr>
                <w:rFonts w:ascii="Times New Roman" w:hAnsi="Times New Roman" w:cs="Times New Roman"/>
                <w:sz w:val="20"/>
                <w:szCs w:val="20"/>
              </w:rPr>
              <w:lastRenderedPageBreak/>
              <w:t>квалификационную категори</w:t>
            </w:r>
            <w:r w:rsidR="0025247F">
              <w:rPr>
                <w:rFonts w:ascii="Times New Roman" w:hAnsi="Times New Roman" w:cs="Times New Roman"/>
                <w:sz w:val="20"/>
                <w:szCs w:val="20"/>
              </w:rPr>
              <w:t xml:space="preserve">ю – 35%, молодые специалисты – </w:t>
            </w:r>
            <w:r w:rsidRPr="00CA5376">
              <w:rPr>
                <w:rFonts w:ascii="Times New Roman" w:hAnsi="Times New Roman" w:cs="Times New Roman"/>
                <w:sz w:val="20"/>
                <w:szCs w:val="20"/>
              </w:rPr>
              <w:t>1</w:t>
            </w:r>
          </w:p>
        </w:tc>
        <w:tc>
          <w:tcPr>
            <w:tcW w:w="3339" w:type="dxa"/>
          </w:tcPr>
          <w:p w:rsidR="006B0AAF"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lastRenderedPageBreak/>
              <w:t>Учителя начальных классов, математики, русского языка и литературы, географии, истории и обществознания, физики.</w:t>
            </w:r>
          </w:p>
        </w:tc>
        <w:tc>
          <w:tcPr>
            <w:tcW w:w="2808" w:type="dxa"/>
          </w:tcPr>
          <w:p w:rsidR="006B0AAF" w:rsidRPr="00CA5376" w:rsidRDefault="006B0AAF" w:rsidP="006B0AAF">
            <w:pPr>
              <w:rPr>
                <w:rFonts w:ascii="Times New Roman" w:hAnsi="Times New Roman" w:cs="Times New Roman"/>
                <w:sz w:val="20"/>
                <w:szCs w:val="20"/>
              </w:rPr>
            </w:pPr>
          </w:p>
        </w:tc>
      </w:tr>
      <w:tr w:rsidR="006B0AAF" w:rsidRPr="00CA5376" w:rsidTr="00A22226">
        <w:tc>
          <w:tcPr>
            <w:tcW w:w="2920" w:type="dxa"/>
          </w:tcPr>
          <w:p w:rsidR="006B0AAF"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lastRenderedPageBreak/>
              <w:t>3. Финансовые ресурсы</w:t>
            </w:r>
          </w:p>
        </w:tc>
        <w:tc>
          <w:tcPr>
            <w:tcW w:w="2793" w:type="dxa"/>
          </w:tcPr>
          <w:p w:rsidR="006B0AAF"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t>Бюджет региональный и муниципальный</w:t>
            </w:r>
          </w:p>
        </w:tc>
        <w:tc>
          <w:tcPr>
            <w:tcW w:w="2841" w:type="dxa"/>
          </w:tcPr>
          <w:p w:rsidR="006B0AAF"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t>Косметический ремонт отдельных помещений</w:t>
            </w:r>
          </w:p>
        </w:tc>
        <w:tc>
          <w:tcPr>
            <w:tcW w:w="3339" w:type="dxa"/>
          </w:tcPr>
          <w:p w:rsidR="006B0AAF"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t>Покраска стен, обновление декора</w:t>
            </w:r>
          </w:p>
        </w:tc>
        <w:tc>
          <w:tcPr>
            <w:tcW w:w="2808" w:type="dxa"/>
          </w:tcPr>
          <w:p w:rsidR="006B0AAF"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t>Бюджет региональный и муниципальный</w:t>
            </w:r>
          </w:p>
        </w:tc>
      </w:tr>
      <w:tr w:rsidR="006B0AAF" w:rsidRPr="00CA5376" w:rsidTr="00A22226">
        <w:tc>
          <w:tcPr>
            <w:tcW w:w="2920" w:type="dxa"/>
          </w:tcPr>
          <w:p w:rsidR="006B0AAF" w:rsidRPr="00CA5376" w:rsidRDefault="006B0AAF" w:rsidP="006B0AAF">
            <w:pPr>
              <w:rPr>
                <w:rFonts w:ascii="Times New Roman" w:hAnsi="Times New Roman" w:cs="Times New Roman"/>
                <w:sz w:val="20"/>
                <w:szCs w:val="20"/>
              </w:rPr>
            </w:pPr>
          </w:p>
        </w:tc>
        <w:tc>
          <w:tcPr>
            <w:tcW w:w="2793" w:type="dxa"/>
          </w:tcPr>
          <w:p w:rsidR="006B0AAF" w:rsidRPr="00CA5376" w:rsidRDefault="006B0AAF" w:rsidP="006B0AAF">
            <w:pPr>
              <w:rPr>
                <w:rFonts w:ascii="Times New Roman" w:hAnsi="Times New Roman" w:cs="Times New Roman"/>
                <w:sz w:val="20"/>
                <w:szCs w:val="20"/>
              </w:rPr>
            </w:pPr>
          </w:p>
        </w:tc>
        <w:tc>
          <w:tcPr>
            <w:tcW w:w="2841" w:type="dxa"/>
          </w:tcPr>
          <w:p w:rsidR="006B0AAF" w:rsidRPr="00CA5376" w:rsidRDefault="00A22226" w:rsidP="006B0AAF">
            <w:pPr>
              <w:rPr>
                <w:rFonts w:ascii="Times New Roman" w:hAnsi="Times New Roman" w:cs="Times New Roman"/>
                <w:sz w:val="20"/>
                <w:szCs w:val="20"/>
              </w:rPr>
            </w:pPr>
            <w:r w:rsidRPr="00CA5376">
              <w:rPr>
                <w:rFonts w:ascii="Times New Roman" w:hAnsi="Times New Roman" w:cs="Times New Roman"/>
                <w:sz w:val="20"/>
                <w:szCs w:val="20"/>
              </w:rPr>
              <w:t>Дополнительное оснащение</w:t>
            </w:r>
          </w:p>
        </w:tc>
        <w:tc>
          <w:tcPr>
            <w:tcW w:w="3339" w:type="dxa"/>
          </w:tcPr>
          <w:p w:rsidR="006B0AAF" w:rsidRPr="00CA5376" w:rsidRDefault="00E666B7" w:rsidP="006B0AAF">
            <w:pPr>
              <w:rPr>
                <w:rFonts w:ascii="Times New Roman" w:hAnsi="Times New Roman" w:cs="Times New Roman"/>
                <w:sz w:val="20"/>
                <w:szCs w:val="20"/>
              </w:rPr>
            </w:pPr>
            <w:r w:rsidRPr="00CA5376">
              <w:rPr>
                <w:rFonts w:ascii="Times New Roman" w:hAnsi="Times New Roman" w:cs="Times New Roman"/>
                <w:sz w:val="20"/>
                <w:szCs w:val="20"/>
              </w:rPr>
              <w:t>Установка сигнализации о протечках на обе чаши бассейна</w:t>
            </w:r>
          </w:p>
        </w:tc>
        <w:tc>
          <w:tcPr>
            <w:tcW w:w="2808" w:type="dxa"/>
          </w:tcPr>
          <w:p w:rsidR="006B0AAF" w:rsidRPr="00CA5376" w:rsidRDefault="00E666B7" w:rsidP="006B0AAF">
            <w:pPr>
              <w:rPr>
                <w:rFonts w:ascii="Times New Roman" w:hAnsi="Times New Roman" w:cs="Times New Roman"/>
                <w:sz w:val="20"/>
                <w:szCs w:val="20"/>
              </w:rPr>
            </w:pPr>
            <w:r w:rsidRPr="00CA5376">
              <w:rPr>
                <w:rFonts w:ascii="Times New Roman" w:hAnsi="Times New Roman" w:cs="Times New Roman"/>
                <w:sz w:val="20"/>
                <w:szCs w:val="20"/>
              </w:rPr>
              <w:t>Бюджет региональный и муниципальный</w:t>
            </w:r>
          </w:p>
        </w:tc>
      </w:tr>
      <w:tr w:rsidR="00A22226" w:rsidRPr="00CA5376" w:rsidTr="00A22226">
        <w:tc>
          <w:tcPr>
            <w:tcW w:w="2920" w:type="dxa"/>
          </w:tcPr>
          <w:p w:rsidR="00A22226" w:rsidRPr="00CA5376" w:rsidRDefault="00A22226" w:rsidP="006B0AAF">
            <w:pPr>
              <w:rPr>
                <w:rFonts w:ascii="Times New Roman" w:hAnsi="Times New Roman" w:cs="Times New Roman"/>
                <w:sz w:val="20"/>
                <w:szCs w:val="20"/>
              </w:rPr>
            </w:pPr>
          </w:p>
        </w:tc>
        <w:tc>
          <w:tcPr>
            <w:tcW w:w="2793" w:type="dxa"/>
          </w:tcPr>
          <w:p w:rsidR="00A22226" w:rsidRPr="00CA5376" w:rsidRDefault="00A22226" w:rsidP="006B0AAF">
            <w:pPr>
              <w:rPr>
                <w:rFonts w:ascii="Times New Roman" w:hAnsi="Times New Roman" w:cs="Times New Roman"/>
                <w:sz w:val="20"/>
                <w:szCs w:val="20"/>
              </w:rPr>
            </w:pPr>
          </w:p>
        </w:tc>
        <w:tc>
          <w:tcPr>
            <w:tcW w:w="2841" w:type="dxa"/>
          </w:tcPr>
          <w:p w:rsidR="00A22226" w:rsidRPr="00CA5376" w:rsidRDefault="00E666B7" w:rsidP="006B0AAF">
            <w:pPr>
              <w:rPr>
                <w:rFonts w:ascii="Times New Roman" w:hAnsi="Times New Roman" w:cs="Times New Roman"/>
                <w:sz w:val="20"/>
                <w:szCs w:val="20"/>
              </w:rPr>
            </w:pPr>
            <w:r w:rsidRPr="00CA5376">
              <w:rPr>
                <w:rFonts w:ascii="Times New Roman" w:hAnsi="Times New Roman" w:cs="Times New Roman"/>
                <w:sz w:val="20"/>
                <w:szCs w:val="20"/>
              </w:rPr>
              <w:t>Расширение количества классов</w:t>
            </w:r>
          </w:p>
        </w:tc>
        <w:tc>
          <w:tcPr>
            <w:tcW w:w="3339" w:type="dxa"/>
          </w:tcPr>
          <w:p w:rsidR="00A22226" w:rsidRPr="00CA5376" w:rsidRDefault="00E666B7" w:rsidP="006B0AAF">
            <w:pPr>
              <w:rPr>
                <w:rFonts w:ascii="Times New Roman" w:hAnsi="Times New Roman" w:cs="Times New Roman"/>
                <w:sz w:val="20"/>
                <w:szCs w:val="20"/>
              </w:rPr>
            </w:pPr>
            <w:r w:rsidRPr="00CA5376">
              <w:rPr>
                <w:rFonts w:ascii="Times New Roman" w:hAnsi="Times New Roman" w:cs="Times New Roman"/>
                <w:sz w:val="20"/>
                <w:szCs w:val="20"/>
              </w:rPr>
              <w:t>Переоборудование рекреации и одного кабинета технологии (мальчики)</w:t>
            </w:r>
          </w:p>
        </w:tc>
        <w:tc>
          <w:tcPr>
            <w:tcW w:w="2808" w:type="dxa"/>
          </w:tcPr>
          <w:p w:rsidR="00A22226" w:rsidRPr="00CA5376" w:rsidRDefault="00E666B7" w:rsidP="006B0AAF">
            <w:pPr>
              <w:rPr>
                <w:rFonts w:ascii="Times New Roman" w:hAnsi="Times New Roman" w:cs="Times New Roman"/>
                <w:sz w:val="20"/>
                <w:szCs w:val="20"/>
              </w:rPr>
            </w:pPr>
            <w:r w:rsidRPr="00CA5376">
              <w:rPr>
                <w:rFonts w:ascii="Times New Roman" w:hAnsi="Times New Roman" w:cs="Times New Roman"/>
                <w:sz w:val="20"/>
                <w:szCs w:val="20"/>
              </w:rPr>
              <w:t>Бюджет региональный и муниципальный</w:t>
            </w:r>
          </w:p>
        </w:tc>
      </w:tr>
      <w:tr w:rsidR="00A22226" w:rsidRPr="00CA5376" w:rsidTr="00A22226">
        <w:tc>
          <w:tcPr>
            <w:tcW w:w="2920" w:type="dxa"/>
          </w:tcPr>
          <w:p w:rsidR="00A22226" w:rsidRPr="00CA5376" w:rsidRDefault="00A22226" w:rsidP="006B0AAF">
            <w:pPr>
              <w:rPr>
                <w:rFonts w:ascii="Times New Roman" w:hAnsi="Times New Roman" w:cs="Times New Roman"/>
                <w:sz w:val="20"/>
                <w:szCs w:val="20"/>
              </w:rPr>
            </w:pPr>
          </w:p>
        </w:tc>
        <w:tc>
          <w:tcPr>
            <w:tcW w:w="2793" w:type="dxa"/>
          </w:tcPr>
          <w:p w:rsidR="00A22226" w:rsidRPr="00CA5376" w:rsidRDefault="00A22226" w:rsidP="006B0AAF">
            <w:pPr>
              <w:rPr>
                <w:rFonts w:ascii="Times New Roman" w:hAnsi="Times New Roman" w:cs="Times New Roman"/>
                <w:sz w:val="20"/>
                <w:szCs w:val="20"/>
              </w:rPr>
            </w:pPr>
          </w:p>
        </w:tc>
        <w:tc>
          <w:tcPr>
            <w:tcW w:w="2841" w:type="dxa"/>
          </w:tcPr>
          <w:p w:rsidR="00A22226" w:rsidRPr="00CA5376" w:rsidRDefault="00E666B7" w:rsidP="006B0AAF">
            <w:pPr>
              <w:rPr>
                <w:rFonts w:ascii="Times New Roman" w:hAnsi="Times New Roman" w:cs="Times New Roman"/>
                <w:sz w:val="20"/>
                <w:szCs w:val="20"/>
              </w:rPr>
            </w:pPr>
            <w:r w:rsidRPr="00CA5376">
              <w:rPr>
                <w:rFonts w:ascii="Times New Roman" w:hAnsi="Times New Roman" w:cs="Times New Roman"/>
                <w:sz w:val="20"/>
                <w:szCs w:val="20"/>
              </w:rPr>
              <w:t>Мебель</w:t>
            </w:r>
          </w:p>
        </w:tc>
        <w:tc>
          <w:tcPr>
            <w:tcW w:w="3339" w:type="dxa"/>
          </w:tcPr>
          <w:p w:rsidR="00A22226" w:rsidRPr="00CA5376" w:rsidRDefault="00E666B7" w:rsidP="006B0AAF">
            <w:pPr>
              <w:rPr>
                <w:rFonts w:ascii="Times New Roman" w:hAnsi="Times New Roman" w:cs="Times New Roman"/>
                <w:sz w:val="20"/>
                <w:szCs w:val="20"/>
              </w:rPr>
            </w:pPr>
            <w:r w:rsidRPr="00CA5376">
              <w:rPr>
                <w:rFonts w:ascii="Times New Roman" w:hAnsi="Times New Roman" w:cs="Times New Roman"/>
                <w:sz w:val="20"/>
                <w:szCs w:val="20"/>
              </w:rPr>
              <w:t>Дополнение и обновление мебели</w:t>
            </w:r>
          </w:p>
        </w:tc>
        <w:tc>
          <w:tcPr>
            <w:tcW w:w="2808" w:type="dxa"/>
          </w:tcPr>
          <w:p w:rsidR="00A22226" w:rsidRPr="00CA5376" w:rsidRDefault="00E666B7" w:rsidP="006B0AAF">
            <w:pPr>
              <w:rPr>
                <w:rFonts w:ascii="Times New Roman" w:hAnsi="Times New Roman" w:cs="Times New Roman"/>
                <w:sz w:val="20"/>
                <w:szCs w:val="20"/>
              </w:rPr>
            </w:pPr>
            <w:r w:rsidRPr="00CA5376">
              <w:rPr>
                <w:rFonts w:ascii="Times New Roman" w:hAnsi="Times New Roman" w:cs="Times New Roman"/>
                <w:sz w:val="20"/>
                <w:szCs w:val="20"/>
              </w:rPr>
              <w:t>Бюджет региональный и муниципальный</w:t>
            </w:r>
          </w:p>
        </w:tc>
      </w:tr>
      <w:tr w:rsidR="00A22226" w:rsidRPr="00CA5376" w:rsidTr="00A22226">
        <w:tc>
          <w:tcPr>
            <w:tcW w:w="2920" w:type="dxa"/>
          </w:tcPr>
          <w:p w:rsidR="00A22226" w:rsidRPr="00CA5376" w:rsidRDefault="00A22226" w:rsidP="006B0AAF">
            <w:pPr>
              <w:rPr>
                <w:rFonts w:ascii="Times New Roman" w:hAnsi="Times New Roman" w:cs="Times New Roman"/>
                <w:sz w:val="20"/>
                <w:szCs w:val="20"/>
              </w:rPr>
            </w:pPr>
          </w:p>
        </w:tc>
        <w:tc>
          <w:tcPr>
            <w:tcW w:w="2793" w:type="dxa"/>
          </w:tcPr>
          <w:p w:rsidR="00A22226" w:rsidRPr="00CA5376" w:rsidRDefault="00A22226" w:rsidP="006B0AAF">
            <w:pPr>
              <w:rPr>
                <w:rFonts w:ascii="Times New Roman" w:hAnsi="Times New Roman" w:cs="Times New Roman"/>
                <w:sz w:val="20"/>
                <w:szCs w:val="20"/>
              </w:rPr>
            </w:pPr>
          </w:p>
        </w:tc>
        <w:tc>
          <w:tcPr>
            <w:tcW w:w="2841" w:type="dxa"/>
          </w:tcPr>
          <w:p w:rsidR="00A22226" w:rsidRPr="00CA5376" w:rsidRDefault="00E666B7" w:rsidP="006B0AAF">
            <w:pPr>
              <w:rPr>
                <w:rFonts w:ascii="Times New Roman" w:hAnsi="Times New Roman" w:cs="Times New Roman"/>
                <w:sz w:val="20"/>
                <w:szCs w:val="20"/>
              </w:rPr>
            </w:pPr>
            <w:r w:rsidRPr="00CA5376">
              <w:rPr>
                <w:rFonts w:ascii="Times New Roman" w:hAnsi="Times New Roman" w:cs="Times New Roman"/>
                <w:sz w:val="20"/>
                <w:szCs w:val="20"/>
              </w:rPr>
              <w:t>Косметический ремонт отдельных помещений</w:t>
            </w:r>
          </w:p>
        </w:tc>
        <w:tc>
          <w:tcPr>
            <w:tcW w:w="3339" w:type="dxa"/>
          </w:tcPr>
          <w:p w:rsidR="00A22226" w:rsidRPr="00CA5376" w:rsidRDefault="00E666B7" w:rsidP="006B0AAF">
            <w:pPr>
              <w:rPr>
                <w:rFonts w:ascii="Times New Roman" w:hAnsi="Times New Roman" w:cs="Times New Roman"/>
                <w:sz w:val="20"/>
                <w:szCs w:val="20"/>
              </w:rPr>
            </w:pPr>
            <w:r w:rsidRPr="00CA5376">
              <w:rPr>
                <w:rFonts w:ascii="Times New Roman" w:hAnsi="Times New Roman" w:cs="Times New Roman"/>
                <w:sz w:val="20"/>
                <w:szCs w:val="20"/>
              </w:rPr>
              <w:t>Покрытие пола сцены «спортивным» линолеумом</w:t>
            </w:r>
          </w:p>
        </w:tc>
        <w:tc>
          <w:tcPr>
            <w:tcW w:w="2808" w:type="dxa"/>
          </w:tcPr>
          <w:p w:rsidR="00A22226" w:rsidRPr="00CA5376" w:rsidRDefault="00E666B7" w:rsidP="006B0AAF">
            <w:pPr>
              <w:rPr>
                <w:rFonts w:ascii="Times New Roman" w:hAnsi="Times New Roman" w:cs="Times New Roman"/>
                <w:sz w:val="20"/>
                <w:szCs w:val="20"/>
              </w:rPr>
            </w:pPr>
            <w:r w:rsidRPr="00CA5376">
              <w:rPr>
                <w:rFonts w:ascii="Times New Roman" w:hAnsi="Times New Roman" w:cs="Times New Roman"/>
                <w:sz w:val="20"/>
                <w:szCs w:val="20"/>
              </w:rPr>
              <w:t>Бюджет региональный и муниципальный</w:t>
            </w:r>
          </w:p>
        </w:tc>
      </w:tr>
    </w:tbl>
    <w:p w:rsidR="00CE107B" w:rsidRPr="00CA5376" w:rsidRDefault="00CE107B" w:rsidP="006B0AAF">
      <w:pPr>
        <w:rPr>
          <w:rFonts w:ascii="Times New Roman" w:hAnsi="Times New Roman" w:cs="Times New Roman"/>
          <w:sz w:val="20"/>
          <w:szCs w:val="20"/>
        </w:rPr>
      </w:pPr>
    </w:p>
    <w:p w:rsidR="00C53C37" w:rsidRPr="00CE107B" w:rsidRDefault="00A52FD8" w:rsidP="006B0AAF">
      <w:pPr>
        <w:rPr>
          <w:b/>
        </w:rPr>
      </w:pPr>
      <w:r w:rsidRPr="00CE107B">
        <w:rPr>
          <w:b/>
        </w:rPr>
        <w:t>7. Критерии и показатели оценки реализации Программы развития.</w:t>
      </w:r>
    </w:p>
    <w:p w:rsidR="00A52FD8" w:rsidRDefault="00A52FD8" w:rsidP="006B0AAF"/>
    <w:tbl>
      <w:tblPr>
        <w:tblStyle w:val="a3"/>
        <w:tblW w:w="0" w:type="auto"/>
        <w:tblLook w:val="04A0" w:firstRow="1" w:lastRow="0" w:firstColumn="1" w:lastColumn="0" w:noHBand="0" w:noVBand="1"/>
      </w:tblPr>
      <w:tblGrid>
        <w:gridCol w:w="4900"/>
        <w:gridCol w:w="4900"/>
        <w:gridCol w:w="4901"/>
      </w:tblGrid>
      <w:tr w:rsidR="00A52FD8" w:rsidTr="00A52FD8">
        <w:tc>
          <w:tcPr>
            <w:tcW w:w="4900" w:type="dxa"/>
          </w:tcPr>
          <w:p w:rsidR="00A52FD8" w:rsidRPr="00CA5376" w:rsidRDefault="00A52FD8" w:rsidP="00782E57">
            <w:pPr>
              <w:jc w:val="center"/>
              <w:rPr>
                <w:rFonts w:ascii="Times New Roman" w:hAnsi="Times New Roman" w:cs="Times New Roman"/>
                <w:b/>
                <w:sz w:val="20"/>
                <w:szCs w:val="20"/>
              </w:rPr>
            </w:pPr>
            <w:r w:rsidRPr="00CA5376">
              <w:rPr>
                <w:rFonts w:ascii="Times New Roman" w:hAnsi="Times New Roman" w:cs="Times New Roman"/>
                <w:b/>
                <w:sz w:val="20"/>
                <w:szCs w:val="20"/>
              </w:rPr>
              <w:t>Задача</w:t>
            </w:r>
          </w:p>
        </w:tc>
        <w:tc>
          <w:tcPr>
            <w:tcW w:w="4900" w:type="dxa"/>
          </w:tcPr>
          <w:p w:rsidR="00A52FD8" w:rsidRPr="00CA5376" w:rsidRDefault="00A52FD8" w:rsidP="00782E57">
            <w:pPr>
              <w:jc w:val="center"/>
              <w:rPr>
                <w:rFonts w:ascii="Times New Roman" w:hAnsi="Times New Roman" w:cs="Times New Roman"/>
                <w:b/>
                <w:sz w:val="20"/>
                <w:szCs w:val="20"/>
              </w:rPr>
            </w:pPr>
            <w:r w:rsidRPr="00CA5376">
              <w:rPr>
                <w:rFonts w:ascii="Times New Roman" w:hAnsi="Times New Roman" w:cs="Times New Roman"/>
                <w:b/>
                <w:sz w:val="20"/>
                <w:szCs w:val="20"/>
              </w:rPr>
              <w:t>Описание результата</w:t>
            </w:r>
          </w:p>
        </w:tc>
        <w:tc>
          <w:tcPr>
            <w:tcW w:w="4901" w:type="dxa"/>
          </w:tcPr>
          <w:p w:rsidR="00A52FD8" w:rsidRPr="00CA5376" w:rsidRDefault="00A52FD8" w:rsidP="00782E57">
            <w:pPr>
              <w:jc w:val="center"/>
              <w:rPr>
                <w:rFonts w:ascii="Times New Roman" w:hAnsi="Times New Roman" w:cs="Times New Roman"/>
                <w:b/>
                <w:sz w:val="20"/>
                <w:szCs w:val="20"/>
              </w:rPr>
            </w:pPr>
            <w:r w:rsidRPr="00CA5376">
              <w:rPr>
                <w:rFonts w:ascii="Times New Roman" w:hAnsi="Times New Roman" w:cs="Times New Roman"/>
                <w:b/>
                <w:sz w:val="20"/>
                <w:szCs w:val="20"/>
              </w:rPr>
              <w:t>Количественные показатели</w:t>
            </w:r>
          </w:p>
        </w:tc>
      </w:tr>
      <w:tr w:rsidR="00A52FD8" w:rsidTr="00A52FD8">
        <w:tc>
          <w:tcPr>
            <w:tcW w:w="4900" w:type="dxa"/>
          </w:tcPr>
          <w:p w:rsidR="00A52FD8" w:rsidRPr="00CA5376" w:rsidRDefault="00A52FD8" w:rsidP="006B0AAF">
            <w:pPr>
              <w:rPr>
                <w:rFonts w:ascii="Times New Roman" w:hAnsi="Times New Roman" w:cs="Times New Roman"/>
                <w:sz w:val="20"/>
                <w:szCs w:val="20"/>
              </w:rPr>
            </w:pPr>
            <w:r w:rsidRPr="00CA5376">
              <w:rPr>
                <w:rFonts w:ascii="Times New Roman" w:hAnsi="Times New Roman" w:cs="Times New Roman"/>
                <w:sz w:val="20"/>
                <w:szCs w:val="20"/>
              </w:rPr>
              <w:t>Проведение самодиагностики ОО</w:t>
            </w:r>
          </w:p>
        </w:tc>
        <w:tc>
          <w:tcPr>
            <w:tcW w:w="4900" w:type="dxa"/>
          </w:tcPr>
          <w:p w:rsidR="00A52FD8" w:rsidRPr="00CA5376" w:rsidRDefault="00A52FD8" w:rsidP="006B0AAF">
            <w:pPr>
              <w:rPr>
                <w:rFonts w:ascii="Times New Roman" w:hAnsi="Times New Roman" w:cs="Times New Roman"/>
                <w:sz w:val="20"/>
                <w:szCs w:val="20"/>
              </w:rPr>
            </w:pPr>
            <w:r w:rsidRPr="00CA5376">
              <w:rPr>
                <w:rFonts w:ascii="Times New Roman" w:hAnsi="Times New Roman" w:cs="Times New Roman"/>
                <w:sz w:val="20"/>
                <w:szCs w:val="20"/>
              </w:rPr>
              <w:t>Получены результаты самодиагностики</w:t>
            </w:r>
          </w:p>
        </w:tc>
        <w:tc>
          <w:tcPr>
            <w:tcW w:w="4901" w:type="dxa"/>
          </w:tcPr>
          <w:p w:rsidR="00A52FD8" w:rsidRPr="00CA5376" w:rsidRDefault="00A52FD8" w:rsidP="006B0AAF">
            <w:pPr>
              <w:rPr>
                <w:rFonts w:ascii="Times New Roman" w:hAnsi="Times New Roman" w:cs="Times New Roman"/>
                <w:sz w:val="20"/>
                <w:szCs w:val="20"/>
              </w:rPr>
            </w:pPr>
            <w:r w:rsidRPr="00CA5376">
              <w:rPr>
                <w:rFonts w:ascii="Times New Roman" w:hAnsi="Times New Roman" w:cs="Times New Roman"/>
                <w:sz w:val="20"/>
                <w:szCs w:val="20"/>
              </w:rPr>
              <w:t>1</w:t>
            </w:r>
          </w:p>
        </w:tc>
      </w:tr>
      <w:tr w:rsidR="00A52FD8" w:rsidTr="00A52FD8">
        <w:tc>
          <w:tcPr>
            <w:tcW w:w="4900" w:type="dxa"/>
          </w:tcPr>
          <w:p w:rsidR="00A52FD8" w:rsidRPr="00CA5376" w:rsidRDefault="00A52FD8" w:rsidP="006B0AAF">
            <w:pPr>
              <w:rPr>
                <w:rFonts w:ascii="Times New Roman" w:hAnsi="Times New Roman" w:cs="Times New Roman"/>
                <w:sz w:val="20"/>
                <w:szCs w:val="20"/>
              </w:rPr>
            </w:pPr>
            <w:r w:rsidRPr="00CA5376">
              <w:rPr>
                <w:rFonts w:ascii="Times New Roman" w:hAnsi="Times New Roman" w:cs="Times New Roman"/>
                <w:sz w:val="20"/>
                <w:szCs w:val="20"/>
              </w:rPr>
              <w:t>Управленческий анализ результатов самодиагностики анализ результатов самодиагностики школы</w:t>
            </w:r>
          </w:p>
        </w:tc>
        <w:tc>
          <w:tcPr>
            <w:tcW w:w="4900" w:type="dxa"/>
          </w:tcPr>
          <w:p w:rsidR="00A52FD8" w:rsidRPr="00CA5376" w:rsidRDefault="00A52FD8" w:rsidP="006B0AAF">
            <w:pPr>
              <w:rPr>
                <w:rFonts w:ascii="Times New Roman" w:hAnsi="Times New Roman" w:cs="Times New Roman"/>
                <w:sz w:val="20"/>
                <w:szCs w:val="20"/>
              </w:rPr>
            </w:pPr>
            <w:r w:rsidRPr="00CA5376">
              <w:rPr>
                <w:rFonts w:ascii="Times New Roman" w:hAnsi="Times New Roman" w:cs="Times New Roman"/>
                <w:sz w:val="20"/>
                <w:szCs w:val="20"/>
              </w:rPr>
              <w:t>Отчет о результатах самодиагностики. Аналитическая справка</w:t>
            </w:r>
          </w:p>
        </w:tc>
        <w:tc>
          <w:tcPr>
            <w:tcW w:w="4901" w:type="dxa"/>
          </w:tcPr>
          <w:p w:rsidR="00A52FD8" w:rsidRPr="00CA5376" w:rsidRDefault="00A52FD8" w:rsidP="006B0AAF">
            <w:pPr>
              <w:rPr>
                <w:rFonts w:ascii="Times New Roman" w:hAnsi="Times New Roman" w:cs="Times New Roman"/>
                <w:sz w:val="20"/>
                <w:szCs w:val="20"/>
              </w:rPr>
            </w:pPr>
            <w:r w:rsidRPr="00CA5376">
              <w:rPr>
                <w:rFonts w:ascii="Times New Roman" w:hAnsi="Times New Roman" w:cs="Times New Roman"/>
                <w:sz w:val="20"/>
                <w:szCs w:val="20"/>
              </w:rPr>
              <w:t>1</w:t>
            </w:r>
          </w:p>
        </w:tc>
      </w:tr>
      <w:tr w:rsidR="00A52FD8" w:rsidTr="00A52FD8">
        <w:tc>
          <w:tcPr>
            <w:tcW w:w="4900" w:type="dxa"/>
          </w:tcPr>
          <w:p w:rsidR="00A52FD8" w:rsidRPr="00CA5376" w:rsidRDefault="00A52FD8" w:rsidP="006B0AAF">
            <w:pPr>
              <w:rPr>
                <w:rFonts w:ascii="Times New Roman" w:hAnsi="Times New Roman" w:cs="Times New Roman"/>
                <w:sz w:val="20"/>
                <w:szCs w:val="20"/>
              </w:rPr>
            </w:pPr>
            <w:r w:rsidRPr="00CA5376">
              <w:rPr>
                <w:rFonts w:ascii="Times New Roman" w:hAnsi="Times New Roman" w:cs="Times New Roman"/>
                <w:sz w:val="20"/>
                <w:szCs w:val="20"/>
              </w:rPr>
              <w:t>Выбор управленческого трека развития школы</w:t>
            </w:r>
          </w:p>
        </w:tc>
        <w:tc>
          <w:tcPr>
            <w:tcW w:w="4900" w:type="dxa"/>
          </w:tcPr>
          <w:p w:rsidR="00A52FD8" w:rsidRPr="00CA5376" w:rsidRDefault="00A52FD8" w:rsidP="006B0AAF">
            <w:pPr>
              <w:rPr>
                <w:rFonts w:ascii="Times New Roman" w:hAnsi="Times New Roman" w:cs="Times New Roman"/>
                <w:sz w:val="20"/>
                <w:szCs w:val="20"/>
              </w:rPr>
            </w:pPr>
            <w:r w:rsidRPr="00CA5376">
              <w:rPr>
                <w:rFonts w:ascii="Times New Roman" w:hAnsi="Times New Roman" w:cs="Times New Roman"/>
                <w:sz w:val="20"/>
                <w:szCs w:val="20"/>
              </w:rPr>
              <w:t>Составление дорожной карты</w:t>
            </w:r>
          </w:p>
        </w:tc>
        <w:tc>
          <w:tcPr>
            <w:tcW w:w="4901" w:type="dxa"/>
          </w:tcPr>
          <w:p w:rsidR="00A52FD8" w:rsidRPr="00CA5376" w:rsidRDefault="00A52FD8" w:rsidP="006B0AAF">
            <w:pPr>
              <w:rPr>
                <w:rFonts w:ascii="Times New Roman" w:hAnsi="Times New Roman" w:cs="Times New Roman"/>
                <w:sz w:val="20"/>
                <w:szCs w:val="20"/>
              </w:rPr>
            </w:pPr>
            <w:r w:rsidRPr="00CA5376">
              <w:rPr>
                <w:rFonts w:ascii="Times New Roman" w:hAnsi="Times New Roman" w:cs="Times New Roman"/>
                <w:sz w:val="20"/>
                <w:szCs w:val="20"/>
              </w:rPr>
              <w:t>1</w:t>
            </w:r>
          </w:p>
        </w:tc>
      </w:tr>
      <w:tr w:rsidR="00A52FD8" w:rsidTr="00A52FD8">
        <w:tc>
          <w:tcPr>
            <w:tcW w:w="4900" w:type="dxa"/>
          </w:tcPr>
          <w:p w:rsidR="00A52FD8" w:rsidRPr="00CA5376" w:rsidRDefault="00A52FD8" w:rsidP="006B0AAF">
            <w:pPr>
              <w:rPr>
                <w:rFonts w:ascii="Times New Roman" w:hAnsi="Times New Roman" w:cs="Times New Roman"/>
                <w:sz w:val="20"/>
                <w:szCs w:val="20"/>
              </w:rPr>
            </w:pPr>
            <w:r w:rsidRPr="00CA5376">
              <w:rPr>
                <w:rFonts w:ascii="Times New Roman" w:hAnsi="Times New Roman" w:cs="Times New Roman"/>
                <w:sz w:val="20"/>
                <w:szCs w:val="20"/>
              </w:rPr>
              <w:t>Описание условий перехода на следующий уровень с учётом восьми магистральных направлений развития уровень с учётом магистральных направлений и ключевых условий</w:t>
            </w:r>
          </w:p>
        </w:tc>
        <w:tc>
          <w:tcPr>
            <w:tcW w:w="4900" w:type="dxa"/>
          </w:tcPr>
          <w:p w:rsidR="00A52FD8" w:rsidRPr="00CA5376" w:rsidRDefault="00A52FD8" w:rsidP="006B0AAF">
            <w:pPr>
              <w:rPr>
                <w:rFonts w:ascii="Times New Roman" w:hAnsi="Times New Roman" w:cs="Times New Roman"/>
                <w:sz w:val="20"/>
                <w:szCs w:val="20"/>
              </w:rPr>
            </w:pPr>
            <w:r w:rsidRPr="00CA5376">
              <w:rPr>
                <w:rFonts w:ascii="Times New Roman" w:hAnsi="Times New Roman" w:cs="Times New Roman"/>
                <w:sz w:val="20"/>
                <w:szCs w:val="20"/>
              </w:rPr>
              <w:t>Разработка рабочих программ, проектов и подпроектов, графика оценочных процедур, индивидуальных программ развития и наставничества</w:t>
            </w:r>
          </w:p>
        </w:tc>
        <w:tc>
          <w:tcPr>
            <w:tcW w:w="4901" w:type="dxa"/>
          </w:tcPr>
          <w:p w:rsidR="00A52FD8" w:rsidRPr="00CA5376" w:rsidRDefault="00A52FD8" w:rsidP="006B0AAF">
            <w:pPr>
              <w:rPr>
                <w:rFonts w:ascii="Times New Roman" w:hAnsi="Times New Roman" w:cs="Times New Roman"/>
                <w:sz w:val="20"/>
                <w:szCs w:val="20"/>
              </w:rPr>
            </w:pPr>
            <w:r w:rsidRPr="00CA5376">
              <w:rPr>
                <w:rFonts w:ascii="Times New Roman" w:hAnsi="Times New Roman" w:cs="Times New Roman"/>
                <w:sz w:val="20"/>
                <w:szCs w:val="20"/>
              </w:rPr>
              <w:t>Кол-во учебных программ, курсов, моделей согласно учебному плану, плану внеурочной деятельности, плану дополнительного образования. 11 проектов и подпроектов, ИОМ по количеству</w:t>
            </w:r>
          </w:p>
        </w:tc>
      </w:tr>
      <w:tr w:rsidR="00A52FD8" w:rsidTr="00A52FD8">
        <w:tc>
          <w:tcPr>
            <w:tcW w:w="4900" w:type="dxa"/>
          </w:tcPr>
          <w:p w:rsidR="00A52FD8" w:rsidRPr="00CA5376" w:rsidRDefault="00A52FD8" w:rsidP="006B0AAF">
            <w:pPr>
              <w:rPr>
                <w:rFonts w:ascii="Times New Roman" w:hAnsi="Times New Roman" w:cs="Times New Roman"/>
                <w:sz w:val="20"/>
                <w:szCs w:val="20"/>
              </w:rPr>
            </w:pPr>
            <w:r w:rsidRPr="00CA5376">
              <w:rPr>
                <w:rFonts w:ascii="Times New Roman" w:hAnsi="Times New Roman" w:cs="Times New Roman"/>
                <w:sz w:val="20"/>
                <w:szCs w:val="20"/>
              </w:rPr>
              <w:t>Построение системы персонифицированного профессионального развития педагогов и руководителей школы,</w:t>
            </w:r>
            <w:r w:rsidR="00CA5376">
              <w:rPr>
                <w:rFonts w:ascii="Times New Roman" w:hAnsi="Times New Roman" w:cs="Times New Roman"/>
                <w:sz w:val="20"/>
                <w:szCs w:val="20"/>
              </w:rPr>
              <w:t xml:space="preserve"> </w:t>
            </w:r>
            <w:r w:rsidRPr="00CA5376">
              <w:rPr>
                <w:rFonts w:ascii="Times New Roman" w:hAnsi="Times New Roman" w:cs="Times New Roman"/>
                <w:sz w:val="20"/>
                <w:szCs w:val="20"/>
              </w:rPr>
              <w:t>обеспечивающей современную</w:t>
            </w:r>
            <w:r w:rsidR="00CA5376">
              <w:rPr>
                <w:rFonts w:ascii="Times New Roman" w:hAnsi="Times New Roman" w:cs="Times New Roman"/>
                <w:sz w:val="20"/>
                <w:szCs w:val="20"/>
              </w:rPr>
              <w:t xml:space="preserve"> </w:t>
            </w:r>
            <w:r w:rsidRPr="00CA5376">
              <w:rPr>
                <w:rFonts w:ascii="Times New Roman" w:hAnsi="Times New Roman" w:cs="Times New Roman"/>
                <w:sz w:val="20"/>
                <w:szCs w:val="20"/>
              </w:rPr>
              <w:t>методическую подготовку с нацеленностью на достижение планируемых образовательных результатов</w:t>
            </w:r>
          </w:p>
        </w:tc>
        <w:tc>
          <w:tcPr>
            <w:tcW w:w="4900" w:type="dxa"/>
          </w:tcPr>
          <w:p w:rsidR="00A52FD8" w:rsidRPr="00CA5376" w:rsidRDefault="00A52FD8" w:rsidP="006B0AAF">
            <w:pPr>
              <w:rPr>
                <w:rFonts w:ascii="Times New Roman" w:hAnsi="Times New Roman" w:cs="Times New Roman"/>
                <w:sz w:val="20"/>
                <w:szCs w:val="20"/>
              </w:rPr>
            </w:pPr>
            <w:r w:rsidRPr="00CA5376">
              <w:rPr>
                <w:rFonts w:ascii="Times New Roman" w:hAnsi="Times New Roman" w:cs="Times New Roman"/>
                <w:sz w:val="20"/>
                <w:szCs w:val="20"/>
              </w:rPr>
              <w:t>Устранение «дефицитных» запросов педагогов и руководителей, построение образовательных и развивающих индивидуальных маршрутов</w:t>
            </w:r>
          </w:p>
        </w:tc>
        <w:tc>
          <w:tcPr>
            <w:tcW w:w="4901" w:type="dxa"/>
          </w:tcPr>
          <w:p w:rsidR="00A52FD8" w:rsidRPr="00CA5376" w:rsidRDefault="00A52FD8" w:rsidP="006B0AAF">
            <w:pPr>
              <w:rPr>
                <w:rFonts w:ascii="Times New Roman" w:hAnsi="Times New Roman" w:cs="Times New Roman"/>
                <w:sz w:val="20"/>
                <w:szCs w:val="20"/>
              </w:rPr>
            </w:pPr>
            <w:r w:rsidRPr="00CA5376">
              <w:rPr>
                <w:rFonts w:ascii="Times New Roman" w:hAnsi="Times New Roman" w:cs="Times New Roman"/>
                <w:sz w:val="20"/>
                <w:szCs w:val="20"/>
              </w:rPr>
              <w:t>По количеству педагогов</w:t>
            </w:r>
          </w:p>
        </w:tc>
      </w:tr>
    </w:tbl>
    <w:p w:rsidR="00A52FD8" w:rsidRDefault="00A52FD8" w:rsidP="006B0AAF"/>
    <w:p w:rsidR="00A52FD8" w:rsidRDefault="00A52FD8" w:rsidP="006B0AAF"/>
    <w:p w:rsidR="00647CED" w:rsidRDefault="00647CED" w:rsidP="006B0AAF"/>
    <w:p w:rsidR="00A52FD8" w:rsidRPr="00782E57" w:rsidRDefault="00A52FD8" w:rsidP="006B0AAF">
      <w:pPr>
        <w:rPr>
          <w:rFonts w:ascii="Times New Roman" w:hAnsi="Times New Roman" w:cs="Times New Roman"/>
          <w:b/>
          <w:sz w:val="24"/>
          <w:szCs w:val="24"/>
        </w:rPr>
      </w:pPr>
      <w:r w:rsidRPr="00782E57">
        <w:rPr>
          <w:rFonts w:ascii="Times New Roman" w:hAnsi="Times New Roman" w:cs="Times New Roman"/>
          <w:b/>
          <w:sz w:val="24"/>
          <w:szCs w:val="24"/>
        </w:rPr>
        <w:lastRenderedPageBreak/>
        <w:t>8. Дорожная карта реализации Программы развития.</w:t>
      </w:r>
    </w:p>
    <w:tbl>
      <w:tblPr>
        <w:tblStyle w:val="a3"/>
        <w:tblW w:w="0" w:type="auto"/>
        <w:tblLook w:val="04A0" w:firstRow="1" w:lastRow="0" w:firstColumn="1" w:lastColumn="0" w:noHBand="0" w:noVBand="1"/>
      </w:tblPr>
      <w:tblGrid>
        <w:gridCol w:w="2368"/>
        <w:gridCol w:w="1983"/>
        <w:gridCol w:w="1806"/>
        <w:gridCol w:w="2691"/>
        <w:gridCol w:w="1946"/>
        <w:gridCol w:w="1970"/>
        <w:gridCol w:w="1937"/>
      </w:tblGrid>
      <w:tr w:rsidR="00A52FD8" w:rsidRPr="00CF4E8B" w:rsidTr="00891D27">
        <w:tc>
          <w:tcPr>
            <w:tcW w:w="2368" w:type="dxa"/>
          </w:tcPr>
          <w:p w:rsidR="00A52FD8" w:rsidRPr="00CF4E8B" w:rsidRDefault="00A52FD8" w:rsidP="006B0AAF">
            <w:pPr>
              <w:rPr>
                <w:rFonts w:ascii="Times New Roman" w:hAnsi="Times New Roman" w:cs="Times New Roman"/>
              </w:rPr>
            </w:pPr>
            <w:r w:rsidRPr="00CF4E8B">
              <w:rPr>
                <w:rFonts w:ascii="Times New Roman" w:hAnsi="Times New Roman" w:cs="Times New Roman"/>
              </w:rPr>
              <w:t>Мероприятия</w:t>
            </w:r>
          </w:p>
        </w:tc>
        <w:tc>
          <w:tcPr>
            <w:tcW w:w="3789" w:type="dxa"/>
            <w:gridSpan w:val="2"/>
          </w:tcPr>
          <w:p w:rsidR="00A52FD8" w:rsidRPr="00CF4E8B" w:rsidRDefault="00A52FD8" w:rsidP="006B0AAF">
            <w:pPr>
              <w:rPr>
                <w:rFonts w:ascii="Times New Roman" w:hAnsi="Times New Roman" w:cs="Times New Roman"/>
              </w:rPr>
            </w:pPr>
            <w:r w:rsidRPr="00CF4E8B">
              <w:rPr>
                <w:rFonts w:ascii="Times New Roman" w:hAnsi="Times New Roman" w:cs="Times New Roman"/>
              </w:rPr>
              <w:t>Срок реализации</w:t>
            </w:r>
          </w:p>
        </w:tc>
        <w:tc>
          <w:tcPr>
            <w:tcW w:w="4637" w:type="dxa"/>
            <w:gridSpan w:val="2"/>
          </w:tcPr>
          <w:p w:rsidR="00A52FD8" w:rsidRPr="00CF4E8B" w:rsidRDefault="00A52FD8" w:rsidP="006B0AAF">
            <w:pPr>
              <w:rPr>
                <w:rFonts w:ascii="Times New Roman" w:hAnsi="Times New Roman" w:cs="Times New Roman"/>
              </w:rPr>
            </w:pPr>
            <w:r w:rsidRPr="00CF4E8B">
              <w:rPr>
                <w:rFonts w:ascii="Times New Roman" w:hAnsi="Times New Roman" w:cs="Times New Roman"/>
              </w:rPr>
              <w:t>Планируемый результат</w:t>
            </w:r>
          </w:p>
        </w:tc>
        <w:tc>
          <w:tcPr>
            <w:tcW w:w="1970" w:type="dxa"/>
          </w:tcPr>
          <w:p w:rsidR="00A52FD8" w:rsidRPr="00CF4E8B" w:rsidRDefault="00A52FD8" w:rsidP="006B0AAF">
            <w:pPr>
              <w:rPr>
                <w:rFonts w:ascii="Times New Roman" w:hAnsi="Times New Roman" w:cs="Times New Roman"/>
              </w:rPr>
            </w:pPr>
            <w:r w:rsidRPr="00CF4E8B">
              <w:rPr>
                <w:rFonts w:ascii="Times New Roman" w:hAnsi="Times New Roman" w:cs="Times New Roman"/>
              </w:rPr>
              <w:t>Исполнитель</w:t>
            </w:r>
          </w:p>
        </w:tc>
        <w:tc>
          <w:tcPr>
            <w:tcW w:w="1937" w:type="dxa"/>
          </w:tcPr>
          <w:p w:rsidR="00A52FD8" w:rsidRPr="00CF4E8B" w:rsidRDefault="00A52FD8" w:rsidP="006B0AAF">
            <w:pPr>
              <w:rPr>
                <w:rFonts w:ascii="Times New Roman" w:hAnsi="Times New Roman" w:cs="Times New Roman"/>
              </w:rPr>
            </w:pPr>
            <w:r w:rsidRPr="00CF4E8B">
              <w:rPr>
                <w:rFonts w:ascii="Times New Roman" w:hAnsi="Times New Roman" w:cs="Times New Roman"/>
              </w:rPr>
              <w:t>Ответственный</w:t>
            </w:r>
          </w:p>
        </w:tc>
      </w:tr>
      <w:tr w:rsidR="00A52FD8" w:rsidRPr="00CF4E8B" w:rsidTr="00891D27">
        <w:tc>
          <w:tcPr>
            <w:tcW w:w="2368" w:type="dxa"/>
          </w:tcPr>
          <w:p w:rsidR="00A52FD8" w:rsidRPr="00CF4E8B" w:rsidRDefault="00A52FD8" w:rsidP="00A52FD8">
            <w:pPr>
              <w:rPr>
                <w:rFonts w:ascii="Times New Roman" w:hAnsi="Times New Roman" w:cs="Times New Roman"/>
              </w:rPr>
            </w:pPr>
            <w:r w:rsidRPr="00CF4E8B">
              <w:rPr>
                <w:rFonts w:ascii="Times New Roman" w:hAnsi="Times New Roman" w:cs="Times New Roman"/>
              </w:rPr>
              <w:t>наименование мероприятия</w:t>
            </w:r>
          </w:p>
        </w:tc>
        <w:tc>
          <w:tcPr>
            <w:tcW w:w="1983" w:type="dxa"/>
          </w:tcPr>
          <w:p w:rsidR="00A52FD8" w:rsidRPr="00CF4E8B" w:rsidRDefault="00A52FD8" w:rsidP="00A52FD8">
            <w:pPr>
              <w:rPr>
                <w:rFonts w:ascii="Times New Roman" w:hAnsi="Times New Roman" w:cs="Times New Roman"/>
              </w:rPr>
            </w:pPr>
            <w:r w:rsidRPr="00CF4E8B">
              <w:rPr>
                <w:rFonts w:ascii="Times New Roman" w:hAnsi="Times New Roman" w:cs="Times New Roman"/>
              </w:rPr>
              <w:t>плановая дата получения результата (дд.мм.гг)</w:t>
            </w:r>
          </w:p>
        </w:tc>
        <w:tc>
          <w:tcPr>
            <w:tcW w:w="1806" w:type="dxa"/>
          </w:tcPr>
          <w:p w:rsidR="00A52FD8" w:rsidRPr="00CF4E8B" w:rsidRDefault="00CF4E8B" w:rsidP="00A52FD8">
            <w:pPr>
              <w:rPr>
                <w:rFonts w:ascii="Times New Roman" w:hAnsi="Times New Roman" w:cs="Times New Roman"/>
              </w:rPr>
            </w:pPr>
            <w:r>
              <w:rPr>
                <w:rFonts w:ascii="Times New Roman" w:hAnsi="Times New Roman" w:cs="Times New Roman"/>
              </w:rPr>
              <w:t>фактическа</w:t>
            </w:r>
            <w:r w:rsidR="00A52FD8" w:rsidRPr="00CF4E8B">
              <w:rPr>
                <w:rFonts w:ascii="Times New Roman" w:hAnsi="Times New Roman" w:cs="Times New Roman"/>
              </w:rPr>
              <w:t>я дата (дд.мм.гг)</w:t>
            </w:r>
          </w:p>
        </w:tc>
        <w:tc>
          <w:tcPr>
            <w:tcW w:w="2691" w:type="dxa"/>
          </w:tcPr>
          <w:p w:rsidR="00A52FD8" w:rsidRPr="00CF4E8B" w:rsidRDefault="00A52FD8" w:rsidP="00A52FD8">
            <w:pPr>
              <w:rPr>
                <w:rFonts w:ascii="Times New Roman" w:hAnsi="Times New Roman" w:cs="Times New Roman"/>
              </w:rPr>
            </w:pPr>
            <w:r w:rsidRPr="00CF4E8B">
              <w:rPr>
                <w:rFonts w:ascii="Times New Roman" w:hAnsi="Times New Roman" w:cs="Times New Roman"/>
              </w:rPr>
              <w:t>измеримый индикатор (показатель)</w:t>
            </w:r>
          </w:p>
        </w:tc>
        <w:tc>
          <w:tcPr>
            <w:tcW w:w="1946" w:type="dxa"/>
          </w:tcPr>
          <w:p w:rsidR="00A52FD8" w:rsidRPr="00CF4E8B" w:rsidRDefault="00A52FD8" w:rsidP="00A52FD8">
            <w:pPr>
              <w:rPr>
                <w:rFonts w:ascii="Times New Roman" w:hAnsi="Times New Roman" w:cs="Times New Roman"/>
              </w:rPr>
            </w:pPr>
            <w:r w:rsidRPr="00CF4E8B">
              <w:rPr>
                <w:rFonts w:ascii="Times New Roman" w:hAnsi="Times New Roman" w:cs="Times New Roman"/>
              </w:rPr>
              <w:t>наименование продукта</w:t>
            </w:r>
          </w:p>
        </w:tc>
        <w:tc>
          <w:tcPr>
            <w:tcW w:w="1970" w:type="dxa"/>
          </w:tcPr>
          <w:p w:rsidR="00A52FD8" w:rsidRPr="00CF4E8B" w:rsidRDefault="00A52FD8" w:rsidP="00A52FD8">
            <w:pPr>
              <w:rPr>
                <w:rFonts w:ascii="Times New Roman" w:hAnsi="Times New Roman" w:cs="Times New Roman"/>
              </w:rPr>
            </w:pPr>
          </w:p>
        </w:tc>
        <w:tc>
          <w:tcPr>
            <w:tcW w:w="1937" w:type="dxa"/>
          </w:tcPr>
          <w:p w:rsidR="00A52FD8" w:rsidRPr="00CF4E8B" w:rsidRDefault="00A52FD8" w:rsidP="00A52FD8">
            <w:pPr>
              <w:rPr>
                <w:rFonts w:ascii="Times New Roman" w:hAnsi="Times New Roman" w:cs="Times New Roman"/>
              </w:rPr>
            </w:pPr>
          </w:p>
        </w:tc>
      </w:tr>
      <w:tr w:rsidR="00A52FD8" w:rsidRPr="00CF4E8B" w:rsidTr="00891D27">
        <w:trPr>
          <w:trHeight w:val="871"/>
        </w:trPr>
        <w:tc>
          <w:tcPr>
            <w:tcW w:w="10794" w:type="dxa"/>
            <w:gridSpan w:val="5"/>
          </w:tcPr>
          <w:p w:rsidR="00A52FD8" w:rsidRPr="00CF4E8B" w:rsidRDefault="00A52FD8" w:rsidP="00A52FD8">
            <w:pPr>
              <w:rPr>
                <w:rFonts w:ascii="Times New Roman" w:hAnsi="Times New Roman" w:cs="Times New Roman"/>
              </w:rPr>
            </w:pPr>
            <w:r w:rsidRPr="00CF4E8B">
              <w:rPr>
                <w:rFonts w:ascii="Times New Roman" w:hAnsi="Times New Roman" w:cs="Times New Roman"/>
              </w:rPr>
              <w:t>Задача 1. Проведение самодиагностики образовательной организации, определение уровня соответствия модели «Школа Минпросвещения России»</w:t>
            </w:r>
          </w:p>
        </w:tc>
        <w:tc>
          <w:tcPr>
            <w:tcW w:w="3907" w:type="dxa"/>
            <w:gridSpan w:val="2"/>
          </w:tcPr>
          <w:p w:rsidR="00A52FD8" w:rsidRPr="00CF4E8B" w:rsidRDefault="00A52FD8" w:rsidP="00CA5376">
            <w:pPr>
              <w:rPr>
                <w:rFonts w:ascii="Times New Roman" w:hAnsi="Times New Roman" w:cs="Times New Roman"/>
              </w:rPr>
            </w:pPr>
            <w:r w:rsidRPr="00CF4E8B">
              <w:rPr>
                <w:rFonts w:ascii="Times New Roman" w:hAnsi="Times New Roman" w:cs="Times New Roman"/>
              </w:rPr>
              <w:t>Должность работника ОО, ответственного за выполнение задачи</w:t>
            </w:r>
            <w:r w:rsidR="00CA5376">
              <w:rPr>
                <w:rFonts w:ascii="Times New Roman" w:hAnsi="Times New Roman" w:cs="Times New Roman"/>
              </w:rPr>
              <w:t>:</w:t>
            </w:r>
            <w:r w:rsidRPr="00CF4E8B">
              <w:rPr>
                <w:rFonts w:ascii="Times New Roman" w:hAnsi="Times New Roman" w:cs="Times New Roman"/>
              </w:rPr>
              <w:t xml:space="preserve"> директор </w:t>
            </w:r>
          </w:p>
        </w:tc>
      </w:tr>
      <w:tr w:rsidR="00A52FD8" w:rsidRPr="00CF4E8B" w:rsidTr="00891D27">
        <w:tc>
          <w:tcPr>
            <w:tcW w:w="2368" w:type="dxa"/>
          </w:tcPr>
          <w:p w:rsidR="00A52FD8" w:rsidRPr="00CF4E8B" w:rsidRDefault="00A52FD8" w:rsidP="00A52FD8">
            <w:pPr>
              <w:rPr>
                <w:rFonts w:ascii="Times New Roman" w:hAnsi="Times New Roman" w:cs="Times New Roman"/>
              </w:rPr>
            </w:pPr>
            <w:r w:rsidRPr="00CF4E8B">
              <w:rPr>
                <w:rFonts w:ascii="Times New Roman" w:hAnsi="Times New Roman" w:cs="Times New Roman"/>
              </w:rPr>
              <w:t>Знакомство с разработками ФГБНУ «Институт Управления Образованием Российской академии образования» (раздел «Школа Минпросвещения России»).</w:t>
            </w:r>
          </w:p>
        </w:tc>
        <w:tc>
          <w:tcPr>
            <w:tcW w:w="1983" w:type="dxa"/>
          </w:tcPr>
          <w:p w:rsidR="00A52FD8" w:rsidRPr="00CF4E8B" w:rsidRDefault="00A52FD8" w:rsidP="00A52FD8">
            <w:pPr>
              <w:rPr>
                <w:rFonts w:ascii="Times New Roman" w:hAnsi="Times New Roman" w:cs="Times New Roman"/>
              </w:rPr>
            </w:pPr>
            <w:r w:rsidRPr="00CF4E8B">
              <w:rPr>
                <w:rFonts w:ascii="Times New Roman" w:hAnsi="Times New Roman" w:cs="Times New Roman"/>
              </w:rPr>
              <w:t>Октябрь</w:t>
            </w:r>
            <w:r w:rsidR="00647CED">
              <w:rPr>
                <w:rFonts w:ascii="Times New Roman" w:hAnsi="Times New Roman" w:cs="Times New Roman"/>
              </w:rPr>
              <w:t>-ноябрь 2024</w:t>
            </w:r>
            <w:r w:rsidRPr="00CF4E8B">
              <w:rPr>
                <w:rFonts w:ascii="Times New Roman" w:hAnsi="Times New Roman" w:cs="Times New Roman"/>
              </w:rPr>
              <w:t xml:space="preserve"> г.</w:t>
            </w:r>
          </w:p>
        </w:tc>
        <w:tc>
          <w:tcPr>
            <w:tcW w:w="1806" w:type="dxa"/>
          </w:tcPr>
          <w:p w:rsidR="00A52FD8" w:rsidRPr="00CF4E8B" w:rsidRDefault="00647CED" w:rsidP="00A52FD8">
            <w:pPr>
              <w:rPr>
                <w:rFonts w:ascii="Times New Roman" w:hAnsi="Times New Roman" w:cs="Times New Roman"/>
              </w:rPr>
            </w:pPr>
            <w:r>
              <w:rPr>
                <w:rFonts w:ascii="Times New Roman" w:hAnsi="Times New Roman" w:cs="Times New Roman"/>
              </w:rPr>
              <w:t>Ноябрь 2024</w:t>
            </w:r>
            <w:r w:rsidR="00A52FD8" w:rsidRPr="00CF4E8B">
              <w:rPr>
                <w:rFonts w:ascii="Times New Roman" w:hAnsi="Times New Roman" w:cs="Times New Roman"/>
              </w:rPr>
              <w:t xml:space="preserve"> г.</w:t>
            </w:r>
          </w:p>
        </w:tc>
        <w:tc>
          <w:tcPr>
            <w:tcW w:w="2691" w:type="dxa"/>
          </w:tcPr>
          <w:p w:rsidR="00A52FD8" w:rsidRPr="00CF4E8B" w:rsidRDefault="00A52FD8" w:rsidP="00A52FD8">
            <w:pPr>
              <w:rPr>
                <w:rFonts w:ascii="Times New Roman" w:hAnsi="Times New Roman" w:cs="Times New Roman"/>
              </w:rPr>
            </w:pPr>
            <w:r w:rsidRPr="00CF4E8B">
              <w:rPr>
                <w:rFonts w:ascii="Times New Roman" w:hAnsi="Times New Roman" w:cs="Times New Roman"/>
              </w:rPr>
              <w:t>Управленческая команда изучила материалы ФГБНУ «Институт управления образованием Российской академии образования» (раздел «Школа Минпросвещения России»)</w:t>
            </w:r>
          </w:p>
        </w:tc>
        <w:tc>
          <w:tcPr>
            <w:tcW w:w="1946" w:type="dxa"/>
          </w:tcPr>
          <w:p w:rsidR="00A52FD8" w:rsidRPr="00CF4E8B" w:rsidRDefault="00A52FD8" w:rsidP="00A52FD8">
            <w:pPr>
              <w:rPr>
                <w:rFonts w:ascii="Times New Roman" w:hAnsi="Times New Roman" w:cs="Times New Roman"/>
              </w:rPr>
            </w:pPr>
          </w:p>
        </w:tc>
        <w:tc>
          <w:tcPr>
            <w:tcW w:w="1970" w:type="dxa"/>
          </w:tcPr>
          <w:p w:rsidR="00A52FD8" w:rsidRPr="00CF4E8B" w:rsidRDefault="00A52FD8" w:rsidP="00CA5376">
            <w:pPr>
              <w:rPr>
                <w:rFonts w:ascii="Times New Roman" w:hAnsi="Times New Roman" w:cs="Times New Roman"/>
              </w:rPr>
            </w:pPr>
            <w:r w:rsidRPr="00CF4E8B">
              <w:rPr>
                <w:rFonts w:ascii="Times New Roman" w:hAnsi="Times New Roman" w:cs="Times New Roman"/>
              </w:rPr>
              <w:t xml:space="preserve">Заместитель директора по УВР заместитель директора по ВР </w:t>
            </w:r>
          </w:p>
        </w:tc>
        <w:tc>
          <w:tcPr>
            <w:tcW w:w="1937" w:type="dxa"/>
          </w:tcPr>
          <w:p w:rsidR="00A52FD8" w:rsidRPr="00CF4E8B" w:rsidRDefault="00A52FD8" w:rsidP="00CA5376">
            <w:pPr>
              <w:rPr>
                <w:rFonts w:ascii="Times New Roman" w:hAnsi="Times New Roman" w:cs="Times New Roman"/>
              </w:rPr>
            </w:pPr>
            <w:r w:rsidRPr="00CF4E8B">
              <w:rPr>
                <w:rFonts w:ascii="Times New Roman" w:hAnsi="Times New Roman" w:cs="Times New Roman"/>
              </w:rPr>
              <w:t xml:space="preserve">Директор </w:t>
            </w:r>
          </w:p>
        </w:tc>
      </w:tr>
      <w:tr w:rsidR="00A52FD8" w:rsidRPr="00CF4E8B" w:rsidTr="00891D27">
        <w:tc>
          <w:tcPr>
            <w:tcW w:w="2368" w:type="dxa"/>
          </w:tcPr>
          <w:p w:rsidR="00A52FD8" w:rsidRPr="00CF4E8B" w:rsidRDefault="00A52FD8" w:rsidP="00A52FD8">
            <w:pPr>
              <w:rPr>
                <w:rFonts w:ascii="Times New Roman" w:hAnsi="Times New Roman" w:cs="Times New Roman"/>
              </w:rPr>
            </w:pPr>
            <w:r w:rsidRPr="00CF4E8B">
              <w:rPr>
                <w:rFonts w:ascii="Times New Roman" w:hAnsi="Times New Roman" w:cs="Times New Roman"/>
              </w:rPr>
              <w:t>Прохождение самодиагностики в электронном виде.</w:t>
            </w:r>
          </w:p>
        </w:tc>
        <w:tc>
          <w:tcPr>
            <w:tcW w:w="1983" w:type="dxa"/>
          </w:tcPr>
          <w:p w:rsidR="00A52FD8" w:rsidRPr="00CF4E8B" w:rsidRDefault="00647CED" w:rsidP="00A52FD8">
            <w:pPr>
              <w:rPr>
                <w:rFonts w:ascii="Times New Roman" w:hAnsi="Times New Roman" w:cs="Times New Roman"/>
              </w:rPr>
            </w:pPr>
            <w:r>
              <w:rPr>
                <w:rFonts w:ascii="Times New Roman" w:hAnsi="Times New Roman" w:cs="Times New Roman"/>
              </w:rPr>
              <w:t>13.11.2024</w:t>
            </w:r>
          </w:p>
        </w:tc>
        <w:tc>
          <w:tcPr>
            <w:tcW w:w="1806" w:type="dxa"/>
          </w:tcPr>
          <w:p w:rsidR="00A52FD8" w:rsidRPr="00CF4E8B" w:rsidRDefault="00647CED" w:rsidP="00A52FD8">
            <w:pPr>
              <w:rPr>
                <w:rFonts w:ascii="Times New Roman" w:hAnsi="Times New Roman" w:cs="Times New Roman"/>
              </w:rPr>
            </w:pPr>
            <w:r>
              <w:rPr>
                <w:rFonts w:ascii="Times New Roman" w:hAnsi="Times New Roman" w:cs="Times New Roman"/>
              </w:rPr>
              <w:t>13.11.2024</w:t>
            </w:r>
            <w:r w:rsidR="008F7B74" w:rsidRPr="00CF4E8B">
              <w:rPr>
                <w:rFonts w:ascii="Times New Roman" w:hAnsi="Times New Roman" w:cs="Times New Roman"/>
              </w:rPr>
              <w:t xml:space="preserve"> г</w:t>
            </w:r>
          </w:p>
        </w:tc>
        <w:tc>
          <w:tcPr>
            <w:tcW w:w="2691" w:type="dxa"/>
          </w:tcPr>
          <w:p w:rsidR="00A52FD8" w:rsidRPr="00CF4E8B" w:rsidRDefault="008F7B74" w:rsidP="00A52FD8">
            <w:pPr>
              <w:rPr>
                <w:rFonts w:ascii="Times New Roman" w:hAnsi="Times New Roman" w:cs="Times New Roman"/>
              </w:rPr>
            </w:pPr>
            <w:r w:rsidRPr="00CF4E8B">
              <w:rPr>
                <w:rFonts w:ascii="Times New Roman" w:hAnsi="Times New Roman" w:cs="Times New Roman"/>
              </w:rPr>
              <w:t>Получены результаты самодиагностики. Изучены рекомендации федерального оператора Проекта по повышению стартового уровня соответствия модели «Школа Минпросвещения России».</w:t>
            </w:r>
          </w:p>
        </w:tc>
        <w:tc>
          <w:tcPr>
            <w:tcW w:w="1946" w:type="dxa"/>
          </w:tcPr>
          <w:p w:rsidR="00A52FD8" w:rsidRPr="00CF4E8B" w:rsidRDefault="008F7B74" w:rsidP="00A52FD8">
            <w:pPr>
              <w:rPr>
                <w:rFonts w:ascii="Times New Roman" w:hAnsi="Times New Roman" w:cs="Times New Roman"/>
              </w:rPr>
            </w:pPr>
            <w:r w:rsidRPr="00CF4E8B">
              <w:rPr>
                <w:rFonts w:ascii="Times New Roman" w:hAnsi="Times New Roman" w:cs="Times New Roman"/>
              </w:rPr>
              <w:t>Графический профиль результата, таблица, рекомендации</w:t>
            </w:r>
          </w:p>
        </w:tc>
        <w:tc>
          <w:tcPr>
            <w:tcW w:w="1970" w:type="dxa"/>
          </w:tcPr>
          <w:p w:rsidR="00A52FD8" w:rsidRPr="00CF4E8B" w:rsidRDefault="008F7B74" w:rsidP="00CA5376">
            <w:pPr>
              <w:rPr>
                <w:rFonts w:ascii="Times New Roman" w:hAnsi="Times New Roman" w:cs="Times New Roman"/>
              </w:rPr>
            </w:pPr>
            <w:r w:rsidRPr="00CF4E8B">
              <w:rPr>
                <w:rFonts w:ascii="Times New Roman" w:hAnsi="Times New Roman" w:cs="Times New Roman"/>
              </w:rPr>
              <w:t xml:space="preserve">Заместитель директора по УВР </w:t>
            </w:r>
          </w:p>
        </w:tc>
        <w:tc>
          <w:tcPr>
            <w:tcW w:w="1937" w:type="dxa"/>
          </w:tcPr>
          <w:p w:rsidR="00A52FD8" w:rsidRPr="00CF4E8B" w:rsidRDefault="008F7B74" w:rsidP="00CA5376">
            <w:pPr>
              <w:rPr>
                <w:rFonts w:ascii="Times New Roman" w:hAnsi="Times New Roman" w:cs="Times New Roman"/>
              </w:rPr>
            </w:pPr>
            <w:r w:rsidRPr="00CF4E8B">
              <w:rPr>
                <w:rFonts w:ascii="Times New Roman" w:hAnsi="Times New Roman" w:cs="Times New Roman"/>
              </w:rPr>
              <w:t xml:space="preserve">Директор </w:t>
            </w:r>
          </w:p>
        </w:tc>
      </w:tr>
      <w:tr w:rsidR="00EC72A9" w:rsidRPr="00CF4E8B" w:rsidTr="00891D27">
        <w:tc>
          <w:tcPr>
            <w:tcW w:w="14701" w:type="dxa"/>
            <w:gridSpan w:val="7"/>
          </w:tcPr>
          <w:p w:rsidR="00EC72A9" w:rsidRPr="00CF4E8B" w:rsidRDefault="00EC72A9" w:rsidP="00A52FD8">
            <w:pPr>
              <w:rPr>
                <w:rFonts w:ascii="Times New Roman" w:hAnsi="Times New Roman" w:cs="Times New Roman"/>
              </w:rPr>
            </w:pPr>
            <w:r w:rsidRPr="00CF4E8B">
              <w:rPr>
                <w:rFonts w:ascii="Times New Roman" w:hAnsi="Times New Roman" w:cs="Times New Roman"/>
              </w:rPr>
              <w:t>Перечень критериев из самодиагностики проекта ШМР, значение которых увеличится в результате успешной реализации задачи 1:</w:t>
            </w:r>
          </w:p>
          <w:p w:rsidR="00EC72A9" w:rsidRPr="00CF4E8B" w:rsidRDefault="00EC72A9" w:rsidP="00A52FD8">
            <w:pPr>
              <w:rPr>
                <w:rFonts w:ascii="Times New Roman" w:hAnsi="Times New Roman" w:cs="Times New Roman"/>
              </w:rPr>
            </w:pPr>
            <w:r w:rsidRPr="00CF4E8B">
              <w:rPr>
                <w:rFonts w:ascii="Times New Roman" w:hAnsi="Times New Roman" w:cs="Times New Roman"/>
              </w:rPr>
              <w:t>«знание», «здоровье», «творчество», «воспитание», «профориентация», «учитель», «школьный климат», «образовательная среда»</w:t>
            </w:r>
          </w:p>
        </w:tc>
      </w:tr>
      <w:tr w:rsidR="00EC72A9" w:rsidRPr="00CF4E8B" w:rsidTr="00891D27">
        <w:tc>
          <w:tcPr>
            <w:tcW w:w="10794" w:type="dxa"/>
            <w:gridSpan w:val="5"/>
          </w:tcPr>
          <w:p w:rsidR="00EC72A9" w:rsidRPr="00CF4E8B" w:rsidRDefault="00EC72A9" w:rsidP="00A52FD8">
            <w:pPr>
              <w:rPr>
                <w:rFonts w:ascii="Times New Roman" w:hAnsi="Times New Roman" w:cs="Times New Roman"/>
              </w:rPr>
            </w:pPr>
            <w:r w:rsidRPr="00CF4E8B">
              <w:rPr>
                <w:rFonts w:ascii="Times New Roman" w:hAnsi="Times New Roman" w:cs="Times New Roman"/>
              </w:rPr>
              <w:t>Задача 2. Управленческий анализ и проектирование условий перехода на следующий уровень соответствия модели «Школа Минпросвещения России»</w:t>
            </w:r>
          </w:p>
        </w:tc>
        <w:tc>
          <w:tcPr>
            <w:tcW w:w="3907" w:type="dxa"/>
            <w:gridSpan w:val="2"/>
          </w:tcPr>
          <w:p w:rsidR="00EC72A9" w:rsidRPr="00CF4E8B" w:rsidRDefault="00EC72A9" w:rsidP="00CA5376">
            <w:pPr>
              <w:rPr>
                <w:rFonts w:ascii="Times New Roman" w:hAnsi="Times New Roman" w:cs="Times New Roman"/>
              </w:rPr>
            </w:pPr>
            <w:r w:rsidRPr="00CF4E8B">
              <w:rPr>
                <w:rFonts w:ascii="Times New Roman" w:hAnsi="Times New Roman" w:cs="Times New Roman"/>
              </w:rPr>
              <w:t xml:space="preserve">Должность и ФИО работника ОО, ответственного за выполнение задачи – зам. директора по </w:t>
            </w:r>
            <w:r w:rsidR="00CA5376">
              <w:rPr>
                <w:rFonts w:ascii="Times New Roman" w:hAnsi="Times New Roman" w:cs="Times New Roman"/>
              </w:rPr>
              <w:t>УВР</w:t>
            </w:r>
          </w:p>
        </w:tc>
      </w:tr>
      <w:tr w:rsidR="00A52FD8" w:rsidRPr="00CF4E8B" w:rsidTr="00891D27">
        <w:tc>
          <w:tcPr>
            <w:tcW w:w="2368" w:type="dxa"/>
          </w:tcPr>
          <w:p w:rsidR="00A52FD8" w:rsidRPr="00CF4E8B" w:rsidRDefault="00EC72A9" w:rsidP="00A52FD8">
            <w:pPr>
              <w:rPr>
                <w:rFonts w:ascii="Times New Roman" w:hAnsi="Times New Roman" w:cs="Times New Roman"/>
              </w:rPr>
            </w:pPr>
            <w:r w:rsidRPr="00CF4E8B">
              <w:rPr>
                <w:rFonts w:ascii="Times New Roman" w:hAnsi="Times New Roman" w:cs="Times New Roman"/>
              </w:rPr>
              <w:lastRenderedPageBreak/>
              <w:t>формирование актива школьной команды (управленческая команда), организация его работы</w:t>
            </w:r>
          </w:p>
        </w:tc>
        <w:tc>
          <w:tcPr>
            <w:tcW w:w="1983" w:type="dxa"/>
          </w:tcPr>
          <w:p w:rsidR="00A52FD8" w:rsidRPr="00CF4E8B" w:rsidRDefault="00EC72A9" w:rsidP="00A52FD8">
            <w:pPr>
              <w:rPr>
                <w:rFonts w:ascii="Times New Roman" w:hAnsi="Times New Roman" w:cs="Times New Roman"/>
              </w:rPr>
            </w:pPr>
            <w:r w:rsidRPr="00CF4E8B">
              <w:rPr>
                <w:rFonts w:ascii="Times New Roman" w:hAnsi="Times New Roman" w:cs="Times New Roman"/>
              </w:rPr>
              <w:t>Ноябрь</w:t>
            </w:r>
          </w:p>
        </w:tc>
        <w:tc>
          <w:tcPr>
            <w:tcW w:w="1806" w:type="dxa"/>
          </w:tcPr>
          <w:p w:rsidR="00A52FD8" w:rsidRPr="00CF4E8B" w:rsidRDefault="00EC72A9" w:rsidP="00A52FD8">
            <w:pPr>
              <w:rPr>
                <w:rFonts w:ascii="Times New Roman" w:hAnsi="Times New Roman" w:cs="Times New Roman"/>
              </w:rPr>
            </w:pPr>
            <w:r w:rsidRPr="00CF4E8B">
              <w:rPr>
                <w:rFonts w:ascii="Times New Roman" w:hAnsi="Times New Roman" w:cs="Times New Roman"/>
              </w:rPr>
              <w:t>13.11</w:t>
            </w:r>
          </w:p>
        </w:tc>
        <w:tc>
          <w:tcPr>
            <w:tcW w:w="2691" w:type="dxa"/>
          </w:tcPr>
          <w:p w:rsidR="00A52FD8" w:rsidRPr="00CF4E8B" w:rsidRDefault="00EC72A9" w:rsidP="00A52FD8">
            <w:pPr>
              <w:rPr>
                <w:rFonts w:ascii="Times New Roman" w:hAnsi="Times New Roman" w:cs="Times New Roman"/>
              </w:rPr>
            </w:pPr>
            <w:r w:rsidRPr="00CF4E8B">
              <w:rPr>
                <w:rFonts w:ascii="Times New Roman" w:hAnsi="Times New Roman" w:cs="Times New Roman"/>
              </w:rPr>
              <w:t>Управленческая команда создана и приступила к выполнению задания.</w:t>
            </w:r>
          </w:p>
        </w:tc>
        <w:tc>
          <w:tcPr>
            <w:tcW w:w="1946" w:type="dxa"/>
          </w:tcPr>
          <w:p w:rsidR="00A52FD8" w:rsidRPr="00CF4E8B" w:rsidRDefault="00EC72A9" w:rsidP="00A52FD8">
            <w:pPr>
              <w:rPr>
                <w:rFonts w:ascii="Times New Roman" w:hAnsi="Times New Roman" w:cs="Times New Roman"/>
              </w:rPr>
            </w:pPr>
            <w:r w:rsidRPr="00CF4E8B">
              <w:rPr>
                <w:rFonts w:ascii="Times New Roman" w:hAnsi="Times New Roman" w:cs="Times New Roman"/>
              </w:rPr>
              <w:t>Пол</w:t>
            </w:r>
            <w:r w:rsidR="00CA5376">
              <w:rPr>
                <w:rFonts w:ascii="Times New Roman" w:hAnsi="Times New Roman" w:cs="Times New Roman"/>
              </w:rPr>
              <w:t>ожение о школьной управленческо</w:t>
            </w:r>
            <w:r w:rsidRPr="00CF4E8B">
              <w:rPr>
                <w:rFonts w:ascii="Times New Roman" w:hAnsi="Times New Roman" w:cs="Times New Roman"/>
              </w:rPr>
              <w:t>й</w:t>
            </w:r>
            <w:r w:rsidR="00CA5376">
              <w:rPr>
                <w:rFonts w:ascii="Times New Roman" w:hAnsi="Times New Roman" w:cs="Times New Roman"/>
              </w:rPr>
              <w:t xml:space="preserve"> </w:t>
            </w:r>
            <w:r w:rsidRPr="00CF4E8B">
              <w:rPr>
                <w:rFonts w:ascii="Times New Roman" w:hAnsi="Times New Roman" w:cs="Times New Roman"/>
              </w:rPr>
              <w:t>команде</w:t>
            </w:r>
          </w:p>
        </w:tc>
        <w:tc>
          <w:tcPr>
            <w:tcW w:w="1970" w:type="dxa"/>
          </w:tcPr>
          <w:p w:rsidR="00A52FD8" w:rsidRPr="00CF4E8B" w:rsidRDefault="00EC72A9" w:rsidP="00A52FD8">
            <w:pPr>
              <w:rPr>
                <w:rFonts w:ascii="Times New Roman" w:hAnsi="Times New Roman" w:cs="Times New Roman"/>
              </w:rPr>
            </w:pPr>
            <w:r w:rsidRPr="00CF4E8B">
              <w:rPr>
                <w:rFonts w:ascii="Times New Roman" w:hAnsi="Times New Roman" w:cs="Times New Roman"/>
              </w:rPr>
              <w:t>Администрация</w:t>
            </w:r>
          </w:p>
        </w:tc>
        <w:tc>
          <w:tcPr>
            <w:tcW w:w="1937" w:type="dxa"/>
          </w:tcPr>
          <w:p w:rsidR="00A52FD8" w:rsidRPr="00CF4E8B" w:rsidRDefault="00EC72A9" w:rsidP="00CA5376">
            <w:pPr>
              <w:rPr>
                <w:rFonts w:ascii="Times New Roman" w:hAnsi="Times New Roman" w:cs="Times New Roman"/>
              </w:rPr>
            </w:pPr>
            <w:r w:rsidRPr="00CF4E8B">
              <w:rPr>
                <w:rFonts w:ascii="Times New Roman" w:hAnsi="Times New Roman" w:cs="Times New Roman"/>
              </w:rPr>
              <w:t xml:space="preserve">Зам. директора по УВР </w:t>
            </w:r>
          </w:p>
        </w:tc>
      </w:tr>
      <w:tr w:rsidR="00EC72A9" w:rsidRPr="00CF4E8B" w:rsidTr="00891D27">
        <w:tc>
          <w:tcPr>
            <w:tcW w:w="2368"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Анализ результатов самодиагностики школы в рамках Проекта: достижения, исходный уровень по показателям «Школы Минпросвещения России», проблемы, требующие решения для перехода на более высокий уровень.</w:t>
            </w:r>
          </w:p>
        </w:tc>
        <w:tc>
          <w:tcPr>
            <w:tcW w:w="1983"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До 30.12</w:t>
            </w:r>
          </w:p>
        </w:tc>
        <w:tc>
          <w:tcPr>
            <w:tcW w:w="1806"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30.11</w:t>
            </w:r>
          </w:p>
        </w:tc>
        <w:tc>
          <w:tcPr>
            <w:tcW w:w="2691"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Краткая характеристика мер, реализация которых позволит обеспечить соответствие необходимому уровню модели «Школа Минпросвещения России»; выявление, формулирование и письменная фиксация проблем.</w:t>
            </w:r>
          </w:p>
        </w:tc>
        <w:tc>
          <w:tcPr>
            <w:tcW w:w="1946"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Аналитическая справка</w:t>
            </w:r>
          </w:p>
        </w:tc>
        <w:tc>
          <w:tcPr>
            <w:tcW w:w="1970"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Управленческая команда</w:t>
            </w:r>
          </w:p>
        </w:tc>
        <w:tc>
          <w:tcPr>
            <w:tcW w:w="1937" w:type="dxa"/>
          </w:tcPr>
          <w:p w:rsidR="00EC72A9" w:rsidRPr="00CF4E8B" w:rsidRDefault="00EC72A9" w:rsidP="00CA5376">
            <w:pPr>
              <w:rPr>
                <w:rFonts w:ascii="Times New Roman" w:hAnsi="Times New Roman" w:cs="Times New Roman"/>
              </w:rPr>
            </w:pPr>
            <w:r w:rsidRPr="00CF4E8B">
              <w:rPr>
                <w:rFonts w:ascii="Times New Roman" w:hAnsi="Times New Roman" w:cs="Times New Roman"/>
              </w:rPr>
              <w:t xml:space="preserve">Зам. директора по УВР </w:t>
            </w:r>
          </w:p>
        </w:tc>
      </w:tr>
      <w:tr w:rsidR="00EC72A9" w:rsidRPr="00CF4E8B" w:rsidTr="00891D27">
        <w:tc>
          <w:tcPr>
            <w:tcW w:w="2368"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Выявление дефицитов показателей соответствия уровню модели «Школы Минпросвещения России»; анализ ресурсов для достижения следующего (повышенного) уровня условий</w:t>
            </w:r>
          </w:p>
        </w:tc>
        <w:tc>
          <w:tcPr>
            <w:tcW w:w="1983"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До 30.12</w:t>
            </w:r>
          </w:p>
        </w:tc>
        <w:tc>
          <w:tcPr>
            <w:tcW w:w="1806"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30.11</w:t>
            </w:r>
          </w:p>
        </w:tc>
        <w:tc>
          <w:tcPr>
            <w:tcW w:w="2691"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Краткая характеристика мер, реализация которых позволит обеспечить соответствие необходимому уровню модели «Школа Минпросвещения России»; выявление, формулирование и письменная фиксация проблем.</w:t>
            </w:r>
          </w:p>
        </w:tc>
        <w:tc>
          <w:tcPr>
            <w:tcW w:w="1946"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Аналитическая справка</w:t>
            </w:r>
          </w:p>
        </w:tc>
        <w:tc>
          <w:tcPr>
            <w:tcW w:w="1970"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Управленческая команда</w:t>
            </w:r>
          </w:p>
        </w:tc>
        <w:tc>
          <w:tcPr>
            <w:tcW w:w="1937" w:type="dxa"/>
          </w:tcPr>
          <w:p w:rsidR="00EC72A9" w:rsidRPr="00CF4E8B" w:rsidRDefault="00EC72A9" w:rsidP="00CA5376">
            <w:pPr>
              <w:rPr>
                <w:rFonts w:ascii="Times New Roman" w:hAnsi="Times New Roman" w:cs="Times New Roman"/>
              </w:rPr>
            </w:pPr>
            <w:r w:rsidRPr="00CF4E8B">
              <w:rPr>
                <w:rFonts w:ascii="Times New Roman" w:hAnsi="Times New Roman" w:cs="Times New Roman"/>
              </w:rPr>
              <w:t xml:space="preserve">Зам. директора по УВР </w:t>
            </w:r>
          </w:p>
        </w:tc>
      </w:tr>
      <w:tr w:rsidR="00EC72A9" w:rsidRPr="00CF4E8B" w:rsidTr="00891D27">
        <w:tc>
          <w:tcPr>
            <w:tcW w:w="2368"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Разработка «дорожной карты» по повышению уровня соответствия модели «Школы Минпросвещения России» управленческой командой</w:t>
            </w:r>
          </w:p>
        </w:tc>
        <w:tc>
          <w:tcPr>
            <w:tcW w:w="1983"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30.12.</w:t>
            </w:r>
          </w:p>
        </w:tc>
        <w:tc>
          <w:tcPr>
            <w:tcW w:w="1806"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30.12.</w:t>
            </w:r>
          </w:p>
        </w:tc>
        <w:tc>
          <w:tcPr>
            <w:tcW w:w="2691"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Управленческой командой разработана «Дорожная карта».</w:t>
            </w:r>
          </w:p>
        </w:tc>
        <w:tc>
          <w:tcPr>
            <w:tcW w:w="1946"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«Дорожная карта»</w:t>
            </w:r>
          </w:p>
        </w:tc>
        <w:tc>
          <w:tcPr>
            <w:tcW w:w="1970"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Управленческая команд</w:t>
            </w:r>
          </w:p>
        </w:tc>
        <w:tc>
          <w:tcPr>
            <w:tcW w:w="1937" w:type="dxa"/>
          </w:tcPr>
          <w:p w:rsidR="00EC72A9" w:rsidRPr="00CF4E8B" w:rsidRDefault="00EC72A9" w:rsidP="00CA5376">
            <w:pPr>
              <w:rPr>
                <w:rFonts w:ascii="Times New Roman" w:hAnsi="Times New Roman" w:cs="Times New Roman"/>
              </w:rPr>
            </w:pPr>
            <w:r w:rsidRPr="00CF4E8B">
              <w:rPr>
                <w:rFonts w:ascii="Times New Roman" w:hAnsi="Times New Roman" w:cs="Times New Roman"/>
              </w:rPr>
              <w:t xml:space="preserve">Зам. директора по УВР </w:t>
            </w:r>
          </w:p>
        </w:tc>
      </w:tr>
      <w:tr w:rsidR="00EC72A9" w:rsidRPr="00CF4E8B" w:rsidTr="00891D27">
        <w:tc>
          <w:tcPr>
            <w:tcW w:w="2368"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lastRenderedPageBreak/>
              <w:t>Педагогический совет «Перспективный портрет школы».</w:t>
            </w:r>
          </w:p>
        </w:tc>
        <w:tc>
          <w:tcPr>
            <w:tcW w:w="1983"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До 01.12</w:t>
            </w:r>
          </w:p>
        </w:tc>
        <w:tc>
          <w:tcPr>
            <w:tcW w:w="1806"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01.11</w:t>
            </w:r>
          </w:p>
        </w:tc>
        <w:tc>
          <w:tcPr>
            <w:tcW w:w="2691"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Обсуждение на Педагогическом совете Концепции Программы развития, системы конкретных мероприятий.</w:t>
            </w:r>
          </w:p>
        </w:tc>
        <w:tc>
          <w:tcPr>
            <w:tcW w:w="1946" w:type="dxa"/>
          </w:tcPr>
          <w:p w:rsidR="00EC72A9" w:rsidRPr="00CF4E8B" w:rsidRDefault="00647CED" w:rsidP="00A52FD8">
            <w:pPr>
              <w:rPr>
                <w:rFonts w:ascii="Times New Roman" w:hAnsi="Times New Roman" w:cs="Times New Roman"/>
              </w:rPr>
            </w:pPr>
            <w:r>
              <w:rPr>
                <w:rFonts w:ascii="Times New Roman" w:hAnsi="Times New Roman" w:cs="Times New Roman"/>
              </w:rPr>
              <w:t>Протокол педагогическог</w:t>
            </w:r>
            <w:r w:rsidR="00EC72A9" w:rsidRPr="00CF4E8B">
              <w:rPr>
                <w:rFonts w:ascii="Times New Roman" w:hAnsi="Times New Roman" w:cs="Times New Roman"/>
              </w:rPr>
              <w:t>о совета</w:t>
            </w:r>
          </w:p>
        </w:tc>
        <w:tc>
          <w:tcPr>
            <w:tcW w:w="1970"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Управленческая команда</w:t>
            </w:r>
          </w:p>
        </w:tc>
        <w:tc>
          <w:tcPr>
            <w:tcW w:w="1937" w:type="dxa"/>
          </w:tcPr>
          <w:p w:rsidR="00EC72A9" w:rsidRPr="00CF4E8B" w:rsidRDefault="00EC72A9" w:rsidP="00CA5376">
            <w:pPr>
              <w:rPr>
                <w:rFonts w:ascii="Times New Roman" w:hAnsi="Times New Roman" w:cs="Times New Roman"/>
              </w:rPr>
            </w:pPr>
            <w:r w:rsidRPr="00CF4E8B">
              <w:rPr>
                <w:rFonts w:ascii="Times New Roman" w:hAnsi="Times New Roman" w:cs="Times New Roman"/>
              </w:rPr>
              <w:t xml:space="preserve">Зам. директора по УВР </w:t>
            </w:r>
          </w:p>
        </w:tc>
      </w:tr>
      <w:tr w:rsidR="00EC72A9" w:rsidRPr="00CF4E8B" w:rsidTr="00891D27">
        <w:tc>
          <w:tcPr>
            <w:tcW w:w="2368"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Отчёт учредителю о самодиагностике, проект Концепции программы развития и «дорожная карта».</w:t>
            </w:r>
          </w:p>
        </w:tc>
        <w:tc>
          <w:tcPr>
            <w:tcW w:w="1983"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До 28.12</w:t>
            </w:r>
          </w:p>
        </w:tc>
        <w:tc>
          <w:tcPr>
            <w:tcW w:w="1806"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28.12</w:t>
            </w:r>
          </w:p>
        </w:tc>
        <w:tc>
          <w:tcPr>
            <w:tcW w:w="2691"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Итоговый отчет о самодиагностике: •Общая характеристика - выявленный интегральный уровень соответствия параметрам модели «Школа Минпросвещения России»; •Аналитическая (графическая) часть; Проблемное поле образовательной организации (выявленные проблемы); •Сводные данные по выявленным дефицитам в соответствии с указанными критериями; •Аудит несоответствий; •Направления программы развития для обеспечения соответствия следующему уровню модели «Школы</w:t>
            </w:r>
            <w:r w:rsidR="009151BC">
              <w:rPr>
                <w:rFonts w:ascii="Times New Roman" w:hAnsi="Times New Roman" w:cs="Times New Roman"/>
              </w:rPr>
              <w:t xml:space="preserve"> </w:t>
            </w:r>
            <w:r w:rsidRPr="00CF4E8B">
              <w:rPr>
                <w:rFonts w:ascii="Times New Roman" w:hAnsi="Times New Roman" w:cs="Times New Roman"/>
              </w:rPr>
              <w:t>Минпросвещения России» («зоны ближайшего развития школы»)</w:t>
            </w:r>
          </w:p>
        </w:tc>
        <w:tc>
          <w:tcPr>
            <w:tcW w:w="1946"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Проект Концепции Программы развития</w:t>
            </w:r>
          </w:p>
        </w:tc>
        <w:tc>
          <w:tcPr>
            <w:tcW w:w="1970"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Управленческая команда</w:t>
            </w:r>
          </w:p>
        </w:tc>
        <w:tc>
          <w:tcPr>
            <w:tcW w:w="1937" w:type="dxa"/>
          </w:tcPr>
          <w:p w:rsidR="00EC72A9" w:rsidRPr="00CF4E8B" w:rsidRDefault="00EC72A9" w:rsidP="00CA5376">
            <w:pPr>
              <w:rPr>
                <w:rFonts w:ascii="Times New Roman" w:hAnsi="Times New Roman" w:cs="Times New Roman"/>
              </w:rPr>
            </w:pPr>
            <w:r w:rsidRPr="00CF4E8B">
              <w:rPr>
                <w:rFonts w:ascii="Times New Roman" w:hAnsi="Times New Roman" w:cs="Times New Roman"/>
              </w:rPr>
              <w:t xml:space="preserve">Директор </w:t>
            </w:r>
          </w:p>
        </w:tc>
      </w:tr>
      <w:tr w:rsidR="00EC72A9" w:rsidRPr="00CF4E8B" w:rsidTr="00891D27">
        <w:tc>
          <w:tcPr>
            <w:tcW w:w="2368"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 xml:space="preserve">Разработка программы развития </w:t>
            </w:r>
            <w:r w:rsidRPr="00CF4E8B">
              <w:rPr>
                <w:rFonts w:ascii="Times New Roman" w:hAnsi="Times New Roman" w:cs="Times New Roman"/>
              </w:rPr>
              <w:lastRenderedPageBreak/>
              <w:t>образовательной организации</w:t>
            </w:r>
          </w:p>
        </w:tc>
        <w:tc>
          <w:tcPr>
            <w:tcW w:w="1983"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lastRenderedPageBreak/>
              <w:t>До 29.12</w:t>
            </w:r>
          </w:p>
        </w:tc>
        <w:tc>
          <w:tcPr>
            <w:tcW w:w="1806"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29.11</w:t>
            </w:r>
          </w:p>
        </w:tc>
        <w:tc>
          <w:tcPr>
            <w:tcW w:w="2691"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 xml:space="preserve">Программа развития согласована с Учредителем, с </w:t>
            </w:r>
            <w:r w:rsidRPr="00CF4E8B">
              <w:rPr>
                <w:rFonts w:ascii="Times New Roman" w:hAnsi="Times New Roman" w:cs="Times New Roman"/>
              </w:rPr>
              <w:lastRenderedPageBreak/>
              <w:t>Управляющим советом школы и педагогическим советом.</w:t>
            </w:r>
          </w:p>
        </w:tc>
        <w:tc>
          <w:tcPr>
            <w:tcW w:w="1946"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lastRenderedPageBreak/>
              <w:t>Программа развития</w:t>
            </w:r>
          </w:p>
        </w:tc>
        <w:tc>
          <w:tcPr>
            <w:tcW w:w="1970"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Управленческая команда</w:t>
            </w:r>
          </w:p>
        </w:tc>
        <w:tc>
          <w:tcPr>
            <w:tcW w:w="1937" w:type="dxa"/>
          </w:tcPr>
          <w:p w:rsidR="00EC72A9" w:rsidRPr="00CF4E8B" w:rsidRDefault="00EC72A9" w:rsidP="00CA5376">
            <w:pPr>
              <w:rPr>
                <w:rFonts w:ascii="Times New Roman" w:hAnsi="Times New Roman" w:cs="Times New Roman"/>
              </w:rPr>
            </w:pPr>
            <w:r w:rsidRPr="00CF4E8B">
              <w:rPr>
                <w:rFonts w:ascii="Times New Roman" w:hAnsi="Times New Roman" w:cs="Times New Roman"/>
              </w:rPr>
              <w:t xml:space="preserve">Директор </w:t>
            </w:r>
          </w:p>
        </w:tc>
      </w:tr>
      <w:tr w:rsidR="00EC72A9" w:rsidRPr="00CF4E8B" w:rsidTr="00891D27">
        <w:tc>
          <w:tcPr>
            <w:tcW w:w="2368"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lastRenderedPageBreak/>
              <w:t>Изучение и постоянный мониторинг мероприятий, реализуемых в рамках Программы</w:t>
            </w:r>
          </w:p>
        </w:tc>
        <w:tc>
          <w:tcPr>
            <w:tcW w:w="1983"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С 01.01. г. регулярно в соответствии с «дорожной картой».</w:t>
            </w:r>
          </w:p>
        </w:tc>
        <w:tc>
          <w:tcPr>
            <w:tcW w:w="1806" w:type="dxa"/>
          </w:tcPr>
          <w:p w:rsidR="00EC72A9" w:rsidRPr="00CF4E8B" w:rsidRDefault="00EC72A9" w:rsidP="00A52FD8">
            <w:pPr>
              <w:rPr>
                <w:rFonts w:ascii="Times New Roman" w:hAnsi="Times New Roman" w:cs="Times New Roman"/>
              </w:rPr>
            </w:pPr>
            <w:r w:rsidRPr="00CF4E8B">
              <w:rPr>
                <w:rFonts w:ascii="Times New Roman" w:hAnsi="Times New Roman" w:cs="Times New Roman"/>
              </w:rPr>
              <w:t>Постоянно</w:t>
            </w:r>
          </w:p>
        </w:tc>
        <w:tc>
          <w:tcPr>
            <w:tcW w:w="2691" w:type="dxa"/>
          </w:tcPr>
          <w:p w:rsidR="00EC72A9" w:rsidRPr="00CF4E8B" w:rsidRDefault="00043893" w:rsidP="00A52FD8">
            <w:pPr>
              <w:rPr>
                <w:rFonts w:ascii="Times New Roman" w:hAnsi="Times New Roman" w:cs="Times New Roman"/>
              </w:rPr>
            </w:pPr>
            <w:r w:rsidRPr="00CF4E8B">
              <w:rPr>
                <w:rFonts w:ascii="Times New Roman" w:hAnsi="Times New Roman" w:cs="Times New Roman"/>
              </w:rPr>
              <w:t>Мониторинг</w:t>
            </w:r>
          </w:p>
        </w:tc>
        <w:tc>
          <w:tcPr>
            <w:tcW w:w="1946" w:type="dxa"/>
          </w:tcPr>
          <w:p w:rsidR="00EC72A9" w:rsidRPr="00CF4E8B" w:rsidRDefault="00043893" w:rsidP="00A52FD8">
            <w:pPr>
              <w:rPr>
                <w:rFonts w:ascii="Times New Roman" w:hAnsi="Times New Roman" w:cs="Times New Roman"/>
              </w:rPr>
            </w:pPr>
            <w:r w:rsidRPr="00CF4E8B">
              <w:rPr>
                <w:rFonts w:ascii="Times New Roman" w:hAnsi="Times New Roman" w:cs="Times New Roman"/>
              </w:rPr>
              <w:t>Результаты мониторинга</w:t>
            </w:r>
          </w:p>
        </w:tc>
        <w:tc>
          <w:tcPr>
            <w:tcW w:w="1970" w:type="dxa"/>
          </w:tcPr>
          <w:p w:rsidR="00EC72A9" w:rsidRPr="00CF4E8B" w:rsidRDefault="00043893" w:rsidP="009151BC">
            <w:pPr>
              <w:rPr>
                <w:rFonts w:ascii="Times New Roman" w:hAnsi="Times New Roman" w:cs="Times New Roman"/>
              </w:rPr>
            </w:pPr>
            <w:r w:rsidRPr="00CF4E8B">
              <w:rPr>
                <w:rFonts w:ascii="Times New Roman" w:hAnsi="Times New Roman" w:cs="Times New Roman"/>
              </w:rPr>
              <w:t>Заместитель директора по УВР</w:t>
            </w:r>
            <w:r w:rsidR="009151BC">
              <w:rPr>
                <w:rFonts w:ascii="Times New Roman" w:hAnsi="Times New Roman" w:cs="Times New Roman"/>
              </w:rPr>
              <w:t>,</w:t>
            </w:r>
            <w:r w:rsidRPr="00CF4E8B">
              <w:rPr>
                <w:rFonts w:ascii="Times New Roman" w:hAnsi="Times New Roman" w:cs="Times New Roman"/>
              </w:rPr>
              <w:t xml:space="preserve"> </w:t>
            </w:r>
            <w:r w:rsidR="009151BC">
              <w:rPr>
                <w:rFonts w:ascii="Times New Roman" w:hAnsi="Times New Roman" w:cs="Times New Roman"/>
              </w:rPr>
              <w:t xml:space="preserve"> </w:t>
            </w:r>
            <w:r w:rsidR="00CA5376" w:rsidRPr="00CF4E8B">
              <w:rPr>
                <w:rFonts w:ascii="Times New Roman" w:hAnsi="Times New Roman" w:cs="Times New Roman"/>
              </w:rPr>
              <w:t xml:space="preserve"> </w:t>
            </w:r>
            <w:r w:rsidRPr="00CF4E8B">
              <w:rPr>
                <w:rFonts w:ascii="Times New Roman" w:hAnsi="Times New Roman" w:cs="Times New Roman"/>
              </w:rPr>
              <w:t xml:space="preserve">заместитель директора по ВР </w:t>
            </w:r>
            <w:r w:rsidR="009151BC">
              <w:rPr>
                <w:rFonts w:ascii="Times New Roman" w:hAnsi="Times New Roman" w:cs="Times New Roman"/>
              </w:rPr>
              <w:t xml:space="preserve"> </w:t>
            </w:r>
          </w:p>
        </w:tc>
        <w:tc>
          <w:tcPr>
            <w:tcW w:w="1937" w:type="dxa"/>
          </w:tcPr>
          <w:p w:rsidR="00EC72A9" w:rsidRPr="00CF4E8B" w:rsidRDefault="00043893" w:rsidP="009151BC">
            <w:pPr>
              <w:rPr>
                <w:rFonts w:ascii="Times New Roman" w:hAnsi="Times New Roman" w:cs="Times New Roman"/>
              </w:rPr>
            </w:pPr>
            <w:r w:rsidRPr="00CF4E8B">
              <w:rPr>
                <w:rFonts w:ascii="Times New Roman" w:hAnsi="Times New Roman" w:cs="Times New Roman"/>
              </w:rPr>
              <w:t xml:space="preserve">Директор </w:t>
            </w:r>
            <w:r w:rsidR="009151BC">
              <w:rPr>
                <w:rFonts w:ascii="Times New Roman" w:hAnsi="Times New Roman" w:cs="Times New Roman"/>
              </w:rPr>
              <w:t xml:space="preserve"> </w:t>
            </w:r>
          </w:p>
        </w:tc>
      </w:tr>
      <w:tr w:rsidR="00043893" w:rsidRPr="00CF4E8B" w:rsidTr="00891D27">
        <w:tc>
          <w:tcPr>
            <w:tcW w:w="14701" w:type="dxa"/>
            <w:gridSpan w:val="7"/>
          </w:tcPr>
          <w:p w:rsidR="00043893" w:rsidRPr="00CF4E8B" w:rsidRDefault="00043893" w:rsidP="00A52FD8">
            <w:pPr>
              <w:rPr>
                <w:rFonts w:ascii="Times New Roman" w:hAnsi="Times New Roman" w:cs="Times New Roman"/>
              </w:rPr>
            </w:pPr>
            <w:r w:rsidRPr="00CF4E8B">
              <w:rPr>
                <w:rFonts w:ascii="Times New Roman" w:hAnsi="Times New Roman" w:cs="Times New Roman"/>
              </w:rPr>
              <w:t>Перечень критериев из самодиагностики проекта ШМР, значение которых увеличится в результате успешной реализации задачи 2: «знание», «здоровье», «творчество», «воспитание», «профориентация», «учитель», «школьный климат», «образовательная среда»</w:t>
            </w:r>
          </w:p>
        </w:tc>
      </w:tr>
      <w:tr w:rsidR="00043893" w:rsidRPr="00CF4E8B" w:rsidTr="00891D27">
        <w:tc>
          <w:tcPr>
            <w:tcW w:w="10794" w:type="dxa"/>
            <w:gridSpan w:val="5"/>
          </w:tcPr>
          <w:p w:rsidR="00043893" w:rsidRPr="00CF4E8B" w:rsidRDefault="00043893" w:rsidP="00A52FD8">
            <w:pPr>
              <w:rPr>
                <w:rFonts w:ascii="Times New Roman" w:hAnsi="Times New Roman" w:cs="Times New Roman"/>
              </w:rPr>
            </w:pPr>
            <w:r w:rsidRPr="00CF4E8B">
              <w:rPr>
                <w:rFonts w:ascii="Times New Roman" w:hAnsi="Times New Roman" w:cs="Times New Roman"/>
              </w:rPr>
              <w:t>Задача 4. Описание условий перехода на следующий уровень соответствия модели «Школа Минпросвещения России» с учётом восьми магистральных направлений развития</w:t>
            </w:r>
          </w:p>
        </w:tc>
        <w:tc>
          <w:tcPr>
            <w:tcW w:w="3907" w:type="dxa"/>
            <w:gridSpan w:val="2"/>
          </w:tcPr>
          <w:p w:rsidR="00043893" w:rsidRPr="00CF4E8B" w:rsidRDefault="00043893" w:rsidP="009151BC">
            <w:pPr>
              <w:rPr>
                <w:rFonts w:ascii="Times New Roman" w:hAnsi="Times New Roman" w:cs="Times New Roman"/>
              </w:rPr>
            </w:pPr>
            <w:r w:rsidRPr="00CF4E8B">
              <w:rPr>
                <w:rFonts w:ascii="Times New Roman" w:hAnsi="Times New Roman" w:cs="Times New Roman"/>
              </w:rPr>
              <w:t>Должность работника ОО, ответственного за выполнение задачи заместители директора по УВР и ВР</w:t>
            </w:r>
          </w:p>
        </w:tc>
      </w:tr>
      <w:tr w:rsidR="00043893" w:rsidRPr="00CF4E8B" w:rsidTr="00891D27">
        <w:tc>
          <w:tcPr>
            <w:tcW w:w="14701" w:type="dxa"/>
            <w:gridSpan w:val="7"/>
          </w:tcPr>
          <w:p w:rsidR="00043893" w:rsidRPr="00CF4E8B" w:rsidRDefault="00043893" w:rsidP="00043893">
            <w:pPr>
              <w:jc w:val="center"/>
              <w:rPr>
                <w:rFonts w:ascii="Times New Roman" w:hAnsi="Times New Roman" w:cs="Times New Roman"/>
              </w:rPr>
            </w:pPr>
            <w:r w:rsidRPr="00CF4E8B">
              <w:rPr>
                <w:rFonts w:ascii="Times New Roman" w:hAnsi="Times New Roman" w:cs="Times New Roman"/>
              </w:rPr>
              <w:t>№1. Знание</w:t>
            </w:r>
          </w:p>
        </w:tc>
      </w:tr>
      <w:tr w:rsidR="00043893" w:rsidRPr="00CF4E8B" w:rsidTr="00891D27">
        <w:tc>
          <w:tcPr>
            <w:tcW w:w="2368" w:type="dxa"/>
          </w:tcPr>
          <w:p w:rsidR="00043893" w:rsidRPr="00CF4E8B" w:rsidRDefault="00043893" w:rsidP="00A52FD8">
            <w:pPr>
              <w:rPr>
                <w:rFonts w:ascii="Times New Roman" w:hAnsi="Times New Roman" w:cs="Times New Roman"/>
              </w:rPr>
            </w:pPr>
            <w:r w:rsidRPr="00CF4E8B">
              <w:rPr>
                <w:rFonts w:ascii="Times New Roman" w:hAnsi="Times New Roman" w:cs="Times New Roman"/>
              </w:rPr>
              <w:t>Корректировка плана работы образовательной организации</w:t>
            </w:r>
          </w:p>
        </w:tc>
        <w:tc>
          <w:tcPr>
            <w:tcW w:w="1983" w:type="dxa"/>
          </w:tcPr>
          <w:p w:rsidR="00043893" w:rsidRPr="00CF4E8B" w:rsidRDefault="00043893" w:rsidP="00A52FD8">
            <w:pPr>
              <w:rPr>
                <w:rFonts w:ascii="Times New Roman" w:hAnsi="Times New Roman" w:cs="Times New Roman"/>
              </w:rPr>
            </w:pPr>
            <w:r w:rsidRPr="00CF4E8B">
              <w:rPr>
                <w:rFonts w:ascii="Times New Roman" w:hAnsi="Times New Roman" w:cs="Times New Roman"/>
              </w:rPr>
              <w:t>До 25.12</w:t>
            </w:r>
          </w:p>
        </w:tc>
        <w:tc>
          <w:tcPr>
            <w:tcW w:w="1806" w:type="dxa"/>
          </w:tcPr>
          <w:p w:rsidR="00043893" w:rsidRPr="00CF4E8B" w:rsidRDefault="00043893" w:rsidP="00A52FD8">
            <w:pPr>
              <w:rPr>
                <w:rFonts w:ascii="Times New Roman" w:hAnsi="Times New Roman" w:cs="Times New Roman"/>
              </w:rPr>
            </w:pPr>
            <w:r w:rsidRPr="00CF4E8B">
              <w:rPr>
                <w:rFonts w:ascii="Times New Roman" w:hAnsi="Times New Roman" w:cs="Times New Roman"/>
              </w:rPr>
              <w:t>25.12</w:t>
            </w:r>
          </w:p>
        </w:tc>
        <w:tc>
          <w:tcPr>
            <w:tcW w:w="2691" w:type="dxa"/>
          </w:tcPr>
          <w:p w:rsidR="00043893" w:rsidRPr="00CF4E8B" w:rsidRDefault="00043893" w:rsidP="00A52FD8">
            <w:pPr>
              <w:rPr>
                <w:rFonts w:ascii="Times New Roman" w:hAnsi="Times New Roman" w:cs="Times New Roman"/>
              </w:rPr>
            </w:pPr>
            <w:r w:rsidRPr="00CF4E8B">
              <w:rPr>
                <w:rFonts w:ascii="Times New Roman" w:hAnsi="Times New Roman" w:cs="Times New Roman"/>
              </w:rPr>
              <w:t>Скорректированный план работы ОУ с учетом магистральных направлений развития</w:t>
            </w:r>
          </w:p>
        </w:tc>
        <w:tc>
          <w:tcPr>
            <w:tcW w:w="1946" w:type="dxa"/>
          </w:tcPr>
          <w:p w:rsidR="00043893" w:rsidRPr="00CF4E8B" w:rsidRDefault="00043893" w:rsidP="00A52FD8">
            <w:pPr>
              <w:rPr>
                <w:rFonts w:ascii="Times New Roman" w:hAnsi="Times New Roman" w:cs="Times New Roman"/>
              </w:rPr>
            </w:pPr>
            <w:r w:rsidRPr="00CF4E8B">
              <w:rPr>
                <w:rFonts w:ascii="Times New Roman" w:hAnsi="Times New Roman" w:cs="Times New Roman"/>
              </w:rPr>
              <w:t>План работы ОУ</w:t>
            </w:r>
          </w:p>
        </w:tc>
        <w:tc>
          <w:tcPr>
            <w:tcW w:w="1970" w:type="dxa"/>
          </w:tcPr>
          <w:p w:rsidR="00043893" w:rsidRPr="00CF4E8B" w:rsidRDefault="00043893" w:rsidP="00A52FD8">
            <w:pPr>
              <w:rPr>
                <w:rFonts w:ascii="Times New Roman" w:hAnsi="Times New Roman" w:cs="Times New Roman"/>
              </w:rPr>
            </w:pPr>
            <w:r w:rsidRPr="00CF4E8B">
              <w:rPr>
                <w:rFonts w:ascii="Times New Roman" w:hAnsi="Times New Roman" w:cs="Times New Roman"/>
              </w:rPr>
              <w:t>Заместители директора по УВР</w:t>
            </w:r>
          </w:p>
        </w:tc>
        <w:tc>
          <w:tcPr>
            <w:tcW w:w="1937" w:type="dxa"/>
          </w:tcPr>
          <w:p w:rsidR="00043893" w:rsidRPr="00CF4E8B" w:rsidRDefault="00043893" w:rsidP="009151BC">
            <w:pPr>
              <w:rPr>
                <w:rFonts w:ascii="Times New Roman" w:hAnsi="Times New Roman" w:cs="Times New Roman"/>
              </w:rPr>
            </w:pPr>
            <w:r w:rsidRPr="00CF4E8B">
              <w:rPr>
                <w:rFonts w:ascii="Times New Roman" w:hAnsi="Times New Roman" w:cs="Times New Roman"/>
              </w:rPr>
              <w:t xml:space="preserve">Директор </w:t>
            </w:r>
            <w:r w:rsidR="009151BC">
              <w:rPr>
                <w:rFonts w:ascii="Times New Roman" w:hAnsi="Times New Roman" w:cs="Times New Roman"/>
              </w:rPr>
              <w:t xml:space="preserve"> </w:t>
            </w:r>
          </w:p>
        </w:tc>
      </w:tr>
      <w:tr w:rsidR="00043893" w:rsidRPr="00CF4E8B" w:rsidTr="00891D27">
        <w:tc>
          <w:tcPr>
            <w:tcW w:w="2368" w:type="dxa"/>
          </w:tcPr>
          <w:p w:rsidR="00043893" w:rsidRPr="00CF4E8B" w:rsidRDefault="00043893" w:rsidP="00A52FD8">
            <w:pPr>
              <w:rPr>
                <w:rFonts w:ascii="Times New Roman" w:hAnsi="Times New Roman" w:cs="Times New Roman"/>
              </w:rPr>
            </w:pPr>
            <w:r w:rsidRPr="00CF4E8B">
              <w:rPr>
                <w:rFonts w:ascii="Times New Roman" w:hAnsi="Times New Roman" w:cs="Times New Roman"/>
              </w:rPr>
              <w:t>Разработка проекта «Знание: качество и объективность»</w:t>
            </w:r>
          </w:p>
        </w:tc>
        <w:tc>
          <w:tcPr>
            <w:tcW w:w="1983" w:type="dxa"/>
          </w:tcPr>
          <w:p w:rsidR="00043893" w:rsidRPr="00CF4E8B" w:rsidRDefault="00043893" w:rsidP="00A52FD8">
            <w:pPr>
              <w:rPr>
                <w:rFonts w:ascii="Times New Roman" w:hAnsi="Times New Roman" w:cs="Times New Roman"/>
              </w:rPr>
            </w:pPr>
          </w:p>
        </w:tc>
        <w:tc>
          <w:tcPr>
            <w:tcW w:w="1806" w:type="dxa"/>
          </w:tcPr>
          <w:p w:rsidR="00043893" w:rsidRPr="00CF4E8B" w:rsidRDefault="00043893" w:rsidP="00A52FD8">
            <w:pPr>
              <w:rPr>
                <w:rFonts w:ascii="Times New Roman" w:hAnsi="Times New Roman" w:cs="Times New Roman"/>
              </w:rPr>
            </w:pPr>
          </w:p>
        </w:tc>
        <w:tc>
          <w:tcPr>
            <w:tcW w:w="2691" w:type="dxa"/>
          </w:tcPr>
          <w:p w:rsidR="00043893" w:rsidRPr="00CF4E8B" w:rsidRDefault="00043893" w:rsidP="00A52FD8">
            <w:pPr>
              <w:rPr>
                <w:rFonts w:ascii="Times New Roman" w:hAnsi="Times New Roman" w:cs="Times New Roman"/>
              </w:rPr>
            </w:pPr>
            <w:r w:rsidRPr="00CF4E8B">
              <w:rPr>
                <w:rFonts w:ascii="Times New Roman" w:hAnsi="Times New Roman" w:cs="Times New Roman"/>
              </w:rPr>
              <w:t>Наличие проекта «Знание: качество и объективность» и его реализация</w:t>
            </w:r>
          </w:p>
        </w:tc>
        <w:tc>
          <w:tcPr>
            <w:tcW w:w="1946" w:type="dxa"/>
          </w:tcPr>
          <w:p w:rsidR="00043893" w:rsidRPr="00CF4E8B" w:rsidRDefault="00043893" w:rsidP="00A52FD8">
            <w:pPr>
              <w:rPr>
                <w:rFonts w:ascii="Times New Roman" w:hAnsi="Times New Roman" w:cs="Times New Roman"/>
              </w:rPr>
            </w:pPr>
            <w:r w:rsidRPr="00CF4E8B">
              <w:rPr>
                <w:rFonts w:ascii="Times New Roman" w:hAnsi="Times New Roman" w:cs="Times New Roman"/>
              </w:rPr>
              <w:t>Проект</w:t>
            </w:r>
          </w:p>
        </w:tc>
        <w:tc>
          <w:tcPr>
            <w:tcW w:w="1970" w:type="dxa"/>
          </w:tcPr>
          <w:p w:rsidR="00043893" w:rsidRPr="00CF4E8B" w:rsidRDefault="00043893" w:rsidP="00CA5376">
            <w:pPr>
              <w:rPr>
                <w:rFonts w:ascii="Times New Roman" w:hAnsi="Times New Roman" w:cs="Times New Roman"/>
              </w:rPr>
            </w:pPr>
            <w:r w:rsidRPr="00CF4E8B">
              <w:rPr>
                <w:rFonts w:ascii="Times New Roman" w:hAnsi="Times New Roman" w:cs="Times New Roman"/>
              </w:rPr>
              <w:t xml:space="preserve">Заместители директора по УВР </w:t>
            </w:r>
          </w:p>
        </w:tc>
        <w:tc>
          <w:tcPr>
            <w:tcW w:w="1937" w:type="dxa"/>
          </w:tcPr>
          <w:p w:rsidR="00043893" w:rsidRPr="00CF4E8B" w:rsidRDefault="00CA5376" w:rsidP="00CA5376">
            <w:pPr>
              <w:rPr>
                <w:rFonts w:ascii="Times New Roman" w:hAnsi="Times New Roman" w:cs="Times New Roman"/>
              </w:rPr>
            </w:pPr>
            <w:r>
              <w:rPr>
                <w:rFonts w:ascii="Times New Roman" w:hAnsi="Times New Roman" w:cs="Times New Roman"/>
              </w:rPr>
              <w:t>Заместитель</w:t>
            </w:r>
            <w:r w:rsidR="00043893" w:rsidRPr="00CF4E8B">
              <w:rPr>
                <w:rFonts w:ascii="Times New Roman" w:hAnsi="Times New Roman" w:cs="Times New Roman"/>
              </w:rPr>
              <w:t xml:space="preserve"> директора по УВР </w:t>
            </w:r>
          </w:p>
        </w:tc>
      </w:tr>
      <w:tr w:rsidR="00043893" w:rsidRPr="00CF4E8B" w:rsidTr="00891D27">
        <w:tc>
          <w:tcPr>
            <w:tcW w:w="2368" w:type="dxa"/>
          </w:tcPr>
          <w:p w:rsidR="00043893" w:rsidRPr="00CF4E8B" w:rsidRDefault="00043893" w:rsidP="00A52FD8">
            <w:pPr>
              <w:rPr>
                <w:rFonts w:ascii="Times New Roman" w:hAnsi="Times New Roman" w:cs="Times New Roman"/>
              </w:rPr>
            </w:pPr>
            <w:r w:rsidRPr="00CF4E8B">
              <w:rPr>
                <w:rFonts w:ascii="Times New Roman" w:hAnsi="Times New Roman" w:cs="Times New Roman"/>
              </w:rPr>
              <w:t>Разработка подпроекта «Профи»</w:t>
            </w:r>
          </w:p>
        </w:tc>
        <w:tc>
          <w:tcPr>
            <w:tcW w:w="1983" w:type="dxa"/>
          </w:tcPr>
          <w:p w:rsidR="00043893" w:rsidRPr="00CF4E8B" w:rsidRDefault="00043893" w:rsidP="00A52FD8">
            <w:pPr>
              <w:rPr>
                <w:rFonts w:ascii="Times New Roman" w:hAnsi="Times New Roman" w:cs="Times New Roman"/>
              </w:rPr>
            </w:pPr>
          </w:p>
        </w:tc>
        <w:tc>
          <w:tcPr>
            <w:tcW w:w="1806" w:type="dxa"/>
          </w:tcPr>
          <w:p w:rsidR="00043893" w:rsidRPr="00CF4E8B" w:rsidRDefault="00043893" w:rsidP="00A52FD8">
            <w:pPr>
              <w:rPr>
                <w:rFonts w:ascii="Times New Roman" w:hAnsi="Times New Roman" w:cs="Times New Roman"/>
              </w:rPr>
            </w:pPr>
          </w:p>
        </w:tc>
        <w:tc>
          <w:tcPr>
            <w:tcW w:w="2691" w:type="dxa"/>
          </w:tcPr>
          <w:p w:rsidR="00043893" w:rsidRPr="00CF4E8B" w:rsidRDefault="00043893" w:rsidP="00A52FD8">
            <w:pPr>
              <w:rPr>
                <w:rFonts w:ascii="Times New Roman" w:hAnsi="Times New Roman" w:cs="Times New Roman"/>
              </w:rPr>
            </w:pPr>
            <w:r w:rsidRPr="00CF4E8B">
              <w:rPr>
                <w:rFonts w:ascii="Times New Roman" w:hAnsi="Times New Roman" w:cs="Times New Roman"/>
              </w:rPr>
              <w:t>Наличие подпроекта «Профи» и его реализация</w:t>
            </w:r>
          </w:p>
        </w:tc>
        <w:tc>
          <w:tcPr>
            <w:tcW w:w="1946" w:type="dxa"/>
          </w:tcPr>
          <w:p w:rsidR="00043893" w:rsidRPr="00CF4E8B" w:rsidRDefault="00043893" w:rsidP="00A52FD8">
            <w:pPr>
              <w:rPr>
                <w:rFonts w:ascii="Times New Roman" w:hAnsi="Times New Roman" w:cs="Times New Roman"/>
              </w:rPr>
            </w:pPr>
            <w:r w:rsidRPr="00CF4E8B">
              <w:rPr>
                <w:rFonts w:ascii="Times New Roman" w:hAnsi="Times New Roman" w:cs="Times New Roman"/>
              </w:rPr>
              <w:t>Подпроект</w:t>
            </w:r>
          </w:p>
        </w:tc>
        <w:tc>
          <w:tcPr>
            <w:tcW w:w="1970" w:type="dxa"/>
          </w:tcPr>
          <w:p w:rsidR="00043893" w:rsidRPr="00CF4E8B" w:rsidRDefault="00043893" w:rsidP="009151BC">
            <w:pPr>
              <w:rPr>
                <w:rFonts w:ascii="Times New Roman" w:hAnsi="Times New Roman" w:cs="Times New Roman"/>
              </w:rPr>
            </w:pPr>
            <w:r w:rsidRPr="00CF4E8B">
              <w:rPr>
                <w:rFonts w:ascii="Times New Roman" w:hAnsi="Times New Roman" w:cs="Times New Roman"/>
              </w:rPr>
              <w:t xml:space="preserve">Заместители директора по УВР </w:t>
            </w:r>
            <w:r w:rsidR="009151BC">
              <w:rPr>
                <w:rFonts w:ascii="Times New Roman" w:hAnsi="Times New Roman" w:cs="Times New Roman"/>
              </w:rPr>
              <w:t xml:space="preserve"> </w:t>
            </w:r>
          </w:p>
        </w:tc>
        <w:tc>
          <w:tcPr>
            <w:tcW w:w="1937" w:type="dxa"/>
          </w:tcPr>
          <w:p w:rsidR="00043893" w:rsidRPr="00CF4E8B" w:rsidRDefault="00043893" w:rsidP="009151BC">
            <w:pPr>
              <w:rPr>
                <w:rFonts w:ascii="Times New Roman" w:hAnsi="Times New Roman" w:cs="Times New Roman"/>
              </w:rPr>
            </w:pPr>
            <w:r w:rsidRPr="00CF4E8B">
              <w:rPr>
                <w:rFonts w:ascii="Times New Roman" w:hAnsi="Times New Roman" w:cs="Times New Roman"/>
              </w:rPr>
              <w:t xml:space="preserve">Заместители директора по УВР </w:t>
            </w:r>
            <w:r w:rsidR="009151BC">
              <w:rPr>
                <w:rFonts w:ascii="Times New Roman" w:hAnsi="Times New Roman" w:cs="Times New Roman"/>
              </w:rPr>
              <w:t xml:space="preserve"> </w:t>
            </w:r>
          </w:p>
        </w:tc>
      </w:tr>
      <w:tr w:rsidR="00043893" w:rsidRPr="00CF4E8B" w:rsidTr="00891D27">
        <w:tc>
          <w:tcPr>
            <w:tcW w:w="2368" w:type="dxa"/>
          </w:tcPr>
          <w:p w:rsidR="00043893" w:rsidRPr="00CF4E8B" w:rsidRDefault="00043893" w:rsidP="00A52FD8">
            <w:pPr>
              <w:rPr>
                <w:rFonts w:ascii="Times New Roman" w:hAnsi="Times New Roman" w:cs="Times New Roman"/>
              </w:rPr>
            </w:pPr>
            <w:r w:rsidRPr="00CF4E8B">
              <w:rPr>
                <w:rFonts w:ascii="Times New Roman" w:hAnsi="Times New Roman" w:cs="Times New Roman"/>
              </w:rPr>
              <w:t>Разработка подпроекта «Наставничество: ученик-ученик»</w:t>
            </w:r>
          </w:p>
        </w:tc>
        <w:tc>
          <w:tcPr>
            <w:tcW w:w="1983" w:type="dxa"/>
          </w:tcPr>
          <w:p w:rsidR="00043893" w:rsidRPr="00CF4E8B" w:rsidRDefault="00043893" w:rsidP="00A52FD8">
            <w:pPr>
              <w:rPr>
                <w:rFonts w:ascii="Times New Roman" w:hAnsi="Times New Roman" w:cs="Times New Roman"/>
              </w:rPr>
            </w:pPr>
          </w:p>
        </w:tc>
        <w:tc>
          <w:tcPr>
            <w:tcW w:w="1806" w:type="dxa"/>
          </w:tcPr>
          <w:p w:rsidR="00043893" w:rsidRPr="00CF4E8B" w:rsidRDefault="00043893" w:rsidP="00A52FD8">
            <w:pPr>
              <w:rPr>
                <w:rFonts w:ascii="Times New Roman" w:hAnsi="Times New Roman" w:cs="Times New Roman"/>
              </w:rPr>
            </w:pPr>
          </w:p>
        </w:tc>
        <w:tc>
          <w:tcPr>
            <w:tcW w:w="2691" w:type="dxa"/>
          </w:tcPr>
          <w:p w:rsidR="00043893" w:rsidRPr="00CF4E8B" w:rsidRDefault="00043893" w:rsidP="00A52FD8">
            <w:pPr>
              <w:rPr>
                <w:rFonts w:ascii="Times New Roman" w:hAnsi="Times New Roman" w:cs="Times New Roman"/>
              </w:rPr>
            </w:pPr>
            <w:r w:rsidRPr="00CF4E8B">
              <w:rPr>
                <w:rFonts w:ascii="Times New Roman" w:hAnsi="Times New Roman" w:cs="Times New Roman"/>
              </w:rPr>
              <w:t>Наличие подпроекта «Наставничеств</w:t>
            </w:r>
            <w:r w:rsidR="009151BC">
              <w:rPr>
                <w:rFonts w:ascii="Times New Roman" w:hAnsi="Times New Roman" w:cs="Times New Roman"/>
              </w:rPr>
              <w:t>о: ученик-ученик» и его реализация</w:t>
            </w:r>
          </w:p>
        </w:tc>
        <w:tc>
          <w:tcPr>
            <w:tcW w:w="1946" w:type="dxa"/>
          </w:tcPr>
          <w:p w:rsidR="00043893" w:rsidRPr="00CF4E8B" w:rsidRDefault="00043893" w:rsidP="00A52FD8">
            <w:pPr>
              <w:rPr>
                <w:rFonts w:ascii="Times New Roman" w:hAnsi="Times New Roman" w:cs="Times New Roman"/>
              </w:rPr>
            </w:pPr>
            <w:r w:rsidRPr="00CF4E8B">
              <w:rPr>
                <w:rFonts w:ascii="Times New Roman" w:hAnsi="Times New Roman" w:cs="Times New Roman"/>
              </w:rPr>
              <w:t>Подпроект</w:t>
            </w:r>
          </w:p>
        </w:tc>
        <w:tc>
          <w:tcPr>
            <w:tcW w:w="1970" w:type="dxa"/>
          </w:tcPr>
          <w:p w:rsidR="00043893" w:rsidRPr="00CF4E8B" w:rsidRDefault="00043893" w:rsidP="009151BC">
            <w:pPr>
              <w:rPr>
                <w:rFonts w:ascii="Times New Roman" w:hAnsi="Times New Roman" w:cs="Times New Roman"/>
              </w:rPr>
            </w:pPr>
            <w:r w:rsidRPr="00CF4E8B">
              <w:rPr>
                <w:rFonts w:ascii="Times New Roman" w:hAnsi="Times New Roman" w:cs="Times New Roman"/>
              </w:rPr>
              <w:t xml:space="preserve">Заместители директора по УВР </w:t>
            </w:r>
            <w:r w:rsidR="009151BC">
              <w:rPr>
                <w:rFonts w:ascii="Times New Roman" w:hAnsi="Times New Roman" w:cs="Times New Roman"/>
              </w:rPr>
              <w:t xml:space="preserve"> </w:t>
            </w:r>
          </w:p>
        </w:tc>
        <w:tc>
          <w:tcPr>
            <w:tcW w:w="1937" w:type="dxa"/>
          </w:tcPr>
          <w:p w:rsidR="00043893" w:rsidRPr="00CF4E8B" w:rsidRDefault="00043893" w:rsidP="009151BC">
            <w:pPr>
              <w:rPr>
                <w:rFonts w:ascii="Times New Roman" w:hAnsi="Times New Roman" w:cs="Times New Roman"/>
              </w:rPr>
            </w:pPr>
            <w:r w:rsidRPr="00CF4E8B">
              <w:rPr>
                <w:rFonts w:ascii="Times New Roman" w:hAnsi="Times New Roman" w:cs="Times New Roman"/>
              </w:rPr>
              <w:t xml:space="preserve">Заместители директора по УВР </w:t>
            </w:r>
            <w:r w:rsidR="009151BC">
              <w:rPr>
                <w:rFonts w:ascii="Times New Roman" w:hAnsi="Times New Roman" w:cs="Times New Roman"/>
              </w:rPr>
              <w:t xml:space="preserve"> </w:t>
            </w:r>
          </w:p>
        </w:tc>
      </w:tr>
      <w:tr w:rsidR="00043893" w:rsidRPr="00CF4E8B" w:rsidTr="00891D27">
        <w:tc>
          <w:tcPr>
            <w:tcW w:w="2368" w:type="dxa"/>
          </w:tcPr>
          <w:p w:rsidR="00043893" w:rsidRPr="00CF4E8B" w:rsidRDefault="00043893" w:rsidP="00A52FD8">
            <w:pPr>
              <w:rPr>
                <w:rFonts w:ascii="Times New Roman" w:hAnsi="Times New Roman" w:cs="Times New Roman"/>
              </w:rPr>
            </w:pPr>
            <w:r w:rsidRPr="00CF4E8B">
              <w:rPr>
                <w:rFonts w:ascii="Times New Roman" w:hAnsi="Times New Roman" w:cs="Times New Roman"/>
              </w:rPr>
              <w:t>Разработка проекта «Продвижение: одаренные дети»</w:t>
            </w:r>
          </w:p>
        </w:tc>
        <w:tc>
          <w:tcPr>
            <w:tcW w:w="1983" w:type="dxa"/>
          </w:tcPr>
          <w:p w:rsidR="00043893" w:rsidRPr="00CF4E8B" w:rsidRDefault="00043893" w:rsidP="00A52FD8">
            <w:pPr>
              <w:rPr>
                <w:rFonts w:ascii="Times New Roman" w:hAnsi="Times New Roman" w:cs="Times New Roman"/>
              </w:rPr>
            </w:pPr>
          </w:p>
        </w:tc>
        <w:tc>
          <w:tcPr>
            <w:tcW w:w="1806" w:type="dxa"/>
          </w:tcPr>
          <w:p w:rsidR="00043893" w:rsidRPr="00CF4E8B" w:rsidRDefault="00043893" w:rsidP="00A52FD8">
            <w:pPr>
              <w:rPr>
                <w:rFonts w:ascii="Times New Roman" w:hAnsi="Times New Roman" w:cs="Times New Roman"/>
              </w:rPr>
            </w:pPr>
          </w:p>
        </w:tc>
        <w:tc>
          <w:tcPr>
            <w:tcW w:w="2691" w:type="dxa"/>
          </w:tcPr>
          <w:p w:rsidR="00043893" w:rsidRPr="00CF4E8B" w:rsidRDefault="00043893" w:rsidP="00A52FD8">
            <w:pPr>
              <w:rPr>
                <w:rFonts w:ascii="Times New Roman" w:hAnsi="Times New Roman" w:cs="Times New Roman"/>
              </w:rPr>
            </w:pPr>
            <w:r w:rsidRPr="00CF4E8B">
              <w:rPr>
                <w:rFonts w:ascii="Times New Roman" w:hAnsi="Times New Roman" w:cs="Times New Roman"/>
              </w:rPr>
              <w:t>Наличие проекта «Продвижение: одаренные дети» и его реализация</w:t>
            </w:r>
          </w:p>
        </w:tc>
        <w:tc>
          <w:tcPr>
            <w:tcW w:w="1946" w:type="dxa"/>
          </w:tcPr>
          <w:p w:rsidR="00043893" w:rsidRPr="00CF4E8B" w:rsidRDefault="00891D27" w:rsidP="00A52FD8">
            <w:pPr>
              <w:rPr>
                <w:rFonts w:ascii="Times New Roman" w:hAnsi="Times New Roman" w:cs="Times New Roman"/>
              </w:rPr>
            </w:pPr>
            <w:r w:rsidRPr="00CF4E8B">
              <w:rPr>
                <w:rFonts w:ascii="Times New Roman" w:hAnsi="Times New Roman" w:cs="Times New Roman"/>
              </w:rPr>
              <w:t>Проект</w:t>
            </w:r>
          </w:p>
        </w:tc>
        <w:tc>
          <w:tcPr>
            <w:tcW w:w="1970" w:type="dxa"/>
          </w:tcPr>
          <w:p w:rsidR="00043893" w:rsidRPr="00CF4E8B" w:rsidRDefault="00043893" w:rsidP="009151BC">
            <w:pPr>
              <w:rPr>
                <w:rFonts w:ascii="Times New Roman" w:hAnsi="Times New Roman" w:cs="Times New Roman"/>
              </w:rPr>
            </w:pPr>
            <w:r w:rsidRPr="00CF4E8B">
              <w:rPr>
                <w:rFonts w:ascii="Times New Roman" w:hAnsi="Times New Roman" w:cs="Times New Roman"/>
              </w:rPr>
              <w:t xml:space="preserve">Заместители директора по УВР </w:t>
            </w:r>
            <w:r w:rsidR="009151BC">
              <w:rPr>
                <w:rFonts w:ascii="Times New Roman" w:hAnsi="Times New Roman" w:cs="Times New Roman"/>
              </w:rPr>
              <w:t xml:space="preserve"> </w:t>
            </w:r>
          </w:p>
        </w:tc>
        <w:tc>
          <w:tcPr>
            <w:tcW w:w="1937" w:type="dxa"/>
          </w:tcPr>
          <w:p w:rsidR="00043893" w:rsidRPr="00CF4E8B" w:rsidRDefault="00043893" w:rsidP="009151BC">
            <w:pPr>
              <w:rPr>
                <w:rFonts w:ascii="Times New Roman" w:hAnsi="Times New Roman" w:cs="Times New Roman"/>
              </w:rPr>
            </w:pPr>
            <w:r w:rsidRPr="00CF4E8B">
              <w:rPr>
                <w:rFonts w:ascii="Times New Roman" w:hAnsi="Times New Roman" w:cs="Times New Roman"/>
              </w:rPr>
              <w:t xml:space="preserve">Заместители директора по УВР </w:t>
            </w:r>
            <w:r w:rsidR="009151BC">
              <w:rPr>
                <w:rFonts w:ascii="Times New Roman" w:hAnsi="Times New Roman" w:cs="Times New Roman"/>
              </w:rPr>
              <w:t xml:space="preserve"> </w:t>
            </w:r>
          </w:p>
        </w:tc>
      </w:tr>
      <w:tr w:rsidR="00043893" w:rsidRPr="00CF4E8B" w:rsidTr="00891D27">
        <w:tc>
          <w:tcPr>
            <w:tcW w:w="2368" w:type="dxa"/>
          </w:tcPr>
          <w:p w:rsidR="00043893" w:rsidRPr="00CF4E8B" w:rsidRDefault="00043893" w:rsidP="00A52FD8">
            <w:pPr>
              <w:rPr>
                <w:rFonts w:ascii="Times New Roman" w:hAnsi="Times New Roman" w:cs="Times New Roman"/>
              </w:rPr>
            </w:pPr>
            <w:r w:rsidRPr="00CF4E8B">
              <w:rPr>
                <w:rFonts w:ascii="Times New Roman" w:hAnsi="Times New Roman" w:cs="Times New Roman"/>
              </w:rPr>
              <w:t xml:space="preserve">Разработка подпроекта «Школа </w:t>
            </w:r>
            <w:r w:rsidRPr="00CF4E8B">
              <w:rPr>
                <w:rFonts w:ascii="Times New Roman" w:hAnsi="Times New Roman" w:cs="Times New Roman"/>
              </w:rPr>
              <w:lastRenderedPageBreak/>
              <w:t>для всех» (реализация АОП)</w:t>
            </w:r>
          </w:p>
        </w:tc>
        <w:tc>
          <w:tcPr>
            <w:tcW w:w="1983" w:type="dxa"/>
          </w:tcPr>
          <w:p w:rsidR="00043893" w:rsidRPr="00CF4E8B" w:rsidRDefault="00043893" w:rsidP="00A52FD8">
            <w:pPr>
              <w:rPr>
                <w:rFonts w:ascii="Times New Roman" w:hAnsi="Times New Roman" w:cs="Times New Roman"/>
              </w:rPr>
            </w:pPr>
          </w:p>
        </w:tc>
        <w:tc>
          <w:tcPr>
            <w:tcW w:w="1806" w:type="dxa"/>
          </w:tcPr>
          <w:p w:rsidR="00043893" w:rsidRPr="00CF4E8B" w:rsidRDefault="00043893" w:rsidP="00A52FD8">
            <w:pPr>
              <w:rPr>
                <w:rFonts w:ascii="Times New Roman" w:hAnsi="Times New Roman" w:cs="Times New Roman"/>
              </w:rPr>
            </w:pPr>
          </w:p>
        </w:tc>
        <w:tc>
          <w:tcPr>
            <w:tcW w:w="2691" w:type="dxa"/>
          </w:tcPr>
          <w:p w:rsidR="00043893" w:rsidRPr="00CF4E8B" w:rsidRDefault="00043893" w:rsidP="00A52FD8">
            <w:pPr>
              <w:rPr>
                <w:rFonts w:ascii="Times New Roman" w:hAnsi="Times New Roman" w:cs="Times New Roman"/>
              </w:rPr>
            </w:pPr>
            <w:r w:rsidRPr="00CF4E8B">
              <w:rPr>
                <w:rFonts w:ascii="Times New Roman" w:hAnsi="Times New Roman" w:cs="Times New Roman"/>
              </w:rPr>
              <w:t xml:space="preserve">Наличие подпроекта «Школа для всех» </w:t>
            </w:r>
            <w:r w:rsidRPr="00CF4E8B">
              <w:rPr>
                <w:rFonts w:ascii="Times New Roman" w:hAnsi="Times New Roman" w:cs="Times New Roman"/>
              </w:rPr>
              <w:lastRenderedPageBreak/>
              <w:t>(реализация АОП) и его реализация</w:t>
            </w:r>
          </w:p>
        </w:tc>
        <w:tc>
          <w:tcPr>
            <w:tcW w:w="1946" w:type="dxa"/>
          </w:tcPr>
          <w:p w:rsidR="00043893" w:rsidRPr="00CF4E8B" w:rsidRDefault="009151BC" w:rsidP="00A52FD8">
            <w:pPr>
              <w:rPr>
                <w:rFonts w:ascii="Times New Roman" w:hAnsi="Times New Roman" w:cs="Times New Roman"/>
              </w:rPr>
            </w:pPr>
            <w:r>
              <w:rPr>
                <w:rFonts w:ascii="Times New Roman" w:hAnsi="Times New Roman" w:cs="Times New Roman"/>
              </w:rPr>
              <w:lastRenderedPageBreak/>
              <w:t>подп</w:t>
            </w:r>
            <w:r w:rsidR="00891D27" w:rsidRPr="00CF4E8B">
              <w:rPr>
                <w:rFonts w:ascii="Times New Roman" w:hAnsi="Times New Roman" w:cs="Times New Roman"/>
              </w:rPr>
              <w:t>роект</w:t>
            </w:r>
          </w:p>
        </w:tc>
        <w:tc>
          <w:tcPr>
            <w:tcW w:w="1970" w:type="dxa"/>
          </w:tcPr>
          <w:p w:rsidR="00043893" w:rsidRPr="00CF4E8B" w:rsidRDefault="00043893" w:rsidP="009151BC">
            <w:pPr>
              <w:rPr>
                <w:rFonts w:ascii="Times New Roman" w:hAnsi="Times New Roman" w:cs="Times New Roman"/>
              </w:rPr>
            </w:pPr>
            <w:r w:rsidRPr="00CF4E8B">
              <w:rPr>
                <w:rFonts w:ascii="Times New Roman" w:hAnsi="Times New Roman" w:cs="Times New Roman"/>
              </w:rPr>
              <w:t xml:space="preserve">Заместители директора по УВР </w:t>
            </w:r>
          </w:p>
        </w:tc>
        <w:tc>
          <w:tcPr>
            <w:tcW w:w="1937" w:type="dxa"/>
          </w:tcPr>
          <w:p w:rsidR="00043893" w:rsidRPr="00CF4E8B" w:rsidRDefault="00043893" w:rsidP="009151BC">
            <w:pPr>
              <w:rPr>
                <w:rFonts w:ascii="Times New Roman" w:hAnsi="Times New Roman" w:cs="Times New Roman"/>
              </w:rPr>
            </w:pPr>
            <w:r w:rsidRPr="00CF4E8B">
              <w:rPr>
                <w:rFonts w:ascii="Times New Roman" w:hAnsi="Times New Roman" w:cs="Times New Roman"/>
              </w:rPr>
              <w:t xml:space="preserve">Заместители директора по УВР </w:t>
            </w:r>
          </w:p>
        </w:tc>
      </w:tr>
      <w:tr w:rsidR="00043893" w:rsidRPr="00CF4E8B" w:rsidTr="00891D27">
        <w:tc>
          <w:tcPr>
            <w:tcW w:w="2368" w:type="dxa"/>
          </w:tcPr>
          <w:p w:rsidR="00043893" w:rsidRPr="00CF4E8B" w:rsidRDefault="00891D27" w:rsidP="00A52FD8">
            <w:pPr>
              <w:rPr>
                <w:rFonts w:ascii="Times New Roman" w:hAnsi="Times New Roman" w:cs="Times New Roman"/>
              </w:rPr>
            </w:pPr>
            <w:r w:rsidRPr="00CF4E8B">
              <w:rPr>
                <w:rFonts w:ascii="Times New Roman" w:hAnsi="Times New Roman" w:cs="Times New Roman"/>
              </w:rPr>
              <w:lastRenderedPageBreak/>
              <w:t>Разработка подпроекта «Школа для всех» (реализация АОП)</w:t>
            </w:r>
          </w:p>
        </w:tc>
        <w:tc>
          <w:tcPr>
            <w:tcW w:w="1983" w:type="dxa"/>
          </w:tcPr>
          <w:p w:rsidR="00043893" w:rsidRPr="00CF4E8B" w:rsidRDefault="00043893" w:rsidP="00A52FD8">
            <w:pPr>
              <w:rPr>
                <w:rFonts w:ascii="Times New Roman" w:hAnsi="Times New Roman" w:cs="Times New Roman"/>
              </w:rPr>
            </w:pPr>
          </w:p>
        </w:tc>
        <w:tc>
          <w:tcPr>
            <w:tcW w:w="1806" w:type="dxa"/>
          </w:tcPr>
          <w:p w:rsidR="00043893" w:rsidRPr="00CF4E8B" w:rsidRDefault="00043893" w:rsidP="00A52FD8">
            <w:pPr>
              <w:rPr>
                <w:rFonts w:ascii="Times New Roman" w:hAnsi="Times New Roman" w:cs="Times New Roman"/>
              </w:rPr>
            </w:pPr>
          </w:p>
        </w:tc>
        <w:tc>
          <w:tcPr>
            <w:tcW w:w="2691" w:type="dxa"/>
          </w:tcPr>
          <w:p w:rsidR="00043893" w:rsidRPr="00CF4E8B" w:rsidRDefault="00891D27" w:rsidP="00A52FD8">
            <w:pPr>
              <w:rPr>
                <w:rFonts w:ascii="Times New Roman" w:hAnsi="Times New Roman" w:cs="Times New Roman"/>
              </w:rPr>
            </w:pPr>
            <w:r w:rsidRPr="00CF4E8B">
              <w:rPr>
                <w:rFonts w:ascii="Times New Roman" w:hAnsi="Times New Roman" w:cs="Times New Roman"/>
              </w:rPr>
              <w:t>Наличие подпроекта «Школа для всех» (реализация АОП) и его реализация</w:t>
            </w:r>
          </w:p>
        </w:tc>
        <w:tc>
          <w:tcPr>
            <w:tcW w:w="1946" w:type="dxa"/>
          </w:tcPr>
          <w:p w:rsidR="00043893" w:rsidRPr="00CF4E8B" w:rsidRDefault="00043893" w:rsidP="00A52FD8">
            <w:pPr>
              <w:rPr>
                <w:rFonts w:ascii="Times New Roman" w:hAnsi="Times New Roman" w:cs="Times New Roman"/>
              </w:rPr>
            </w:pPr>
          </w:p>
        </w:tc>
        <w:tc>
          <w:tcPr>
            <w:tcW w:w="1970" w:type="dxa"/>
          </w:tcPr>
          <w:p w:rsidR="00043893" w:rsidRPr="00CF4E8B" w:rsidRDefault="00891D27" w:rsidP="009151BC">
            <w:pPr>
              <w:rPr>
                <w:rFonts w:ascii="Times New Roman" w:hAnsi="Times New Roman" w:cs="Times New Roman"/>
              </w:rPr>
            </w:pPr>
            <w:r w:rsidRPr="00CF4E8B">
              <w:rPr>
                <w:rFonts w:ascii="Times New Roman" w:hAnsi="Times New Roman" w:cs="Times New Roman"/>
              </w:rPr>
              <w:t xml:space="preserve">Зам. директора по УВР </w:t>
            </w:r>
          </w:p>
        </w:tc>
        <w:tc>
          <w:tcPr>
            <w:tcW w:w="1937" w:type="dxa"/>
          </w:tcPr>
          <w:p w:rsidR="00043893" w:rsidRPr="00CF4E8B" w:rsidRDefault="00891D27" w:rsidP="009151BC">
            <w:pPr>
              <w:rPr>
                <w:rFonts w:ascii="Times New Roman" w:hAnsi="Times New Roman" w:cs="Times New Roman"/>
              </w:rPr>
            </w:pPr>
            <w:r w:rsidRPr="00CF4E8B">
              <w:rPr>
                <w:rFonts w:ascii="Times New Roman" w:hAnsi="Times New Roman" w:cs="Times New Roman"/>
              </w:rPr>
              <w:t xml:space="preserve">Зам. директора по УВР </w:t>
            </w:r>
          </w:p>
        </w:tc>
      </w:tr>
      <w:tr w:rsidR="00043893" w:rsidRPr="00CF4E8B" w:rsidTr="00891D27">
        <w:tc>
          <w:tcPr>
            <w:tcW w:w="2368" w:type="dxa"/>
          </w:tcPr>
          <w:p w:rsidR="00043893" w:rsidRPr="00CF4E8B" w:rsidRDefault="00891D27" w:rsidP="00A52FD8">
            <w:pPr>
              <w:rPr>
                <w:rFonts w:ascii="Times New Roman" w:hAnsi="Times New Roman" w:cs="Times New Roman"/>
              </w:rPr>
            </w:pPr>
            <w:r w:rsidRPr="00CF4E8B">
              <w:rPr>
                <w:rFonts w:ascii="Times New Roman" w:hAnsi="Times New Roman" w:cs="Times New Roman"/>
              </w:rPr>
              <w:t>Сетевая форма реализации образовательных программ</w:t>
            </w:r>
          </w:p>
        </w:tc>
        <w:tc>
          <w:tcPr>
            <w:tcW w:w="1983" w:type="dxa"/>
          </w:tcPr>
          <w:p w:rsidR="00043893" w:rsidRPr="00CF4E8B" w:rsidRDefault="00043893" w:rsidP="00A52FD8">
            <w:pPr>
              <w:rPr>
                <w:rFonts w:ascii="Times New Roman" w:hAnsi="Times New Roman" w:cs="Times New Roman"/>
              </w:rPr>
            </w:pPr>
          </w:p>
        </w:tc>
        <w:tc>
          <w:tcPr>
            <w:tcW w:w="1806" w:type="dxa"/>
          </w:tcPr>
          <w:p w:rsidR="00043893" w:rsidRPr="00CF4E8B" w:rsidRDefault="00043893" w:rsidP="00A52FD8">
            <w:pPr>
              <w:rPr>
                <w:rFonts w:ascii="Times New Roman" w:hAnsi="Times New Roman" w:cs="Times New Roman"/>
              </w:rPr>
            </w:pPr>
          </w:p>
        </w:tc>
        <w:tc>
          <w:tcPr>
            <w:tcW w:w="2691" w:type="dxa"/>
          </w:tcPr>
          <w:p w:rsidR="00043893" w:rsidRPr="00CF4E8B" w:rsidRDefault="00891D27" w:rsidP="00A52FD8">
            <w:pPr>
              <w:rPr>
                <w:rFonts w:ascii="Times New Roman" w:hAnsi="Times New Roman" w:cs="Times New Roman"/>
              </w:rPr>
            </w:pPr>
            <w:r w:rsidRPr="00CF4E8B">
              <w:rPr>
                <w:rFonts w:ascii="Times New Roman" w:hAnsi="Times New Roman" w:cs="Times New Roman"/>
              </w:rPr>
              <w:t>Наличие партнеров для организации сетевой формы образования</w:t>
            </w:r>
          </w:p>
        </w:tc>
        <w:tc>
          <w:tcPr>
            <w:tcW w:w="1946" w:type="dxa"/>
          </w:tcPr>
          <w:p w:rsidR="00043893" w:rsidRPr="00CF4E8B" w:rsidRDefault="00043893" w:rsidP="00A52FD8">
            <w:pPr>
              <w:rPr>
                <w:rFonts w:ascii="Times New Roman" w:hAnsi="Times New Roman" w:cs="Times New Roman"/>
              </w:rPr>
            </w:pPr>
          </w:p>
        </w:tc>
        <w:tc>
          <w:tcPr>
            <w:tcW w:w="1970" w:type="dxa"/>
          </w:tcPr>
          <w:p w:rsidR="00043893" w:rsidRPr="00CF4E8B" w:rsidRDefault="00891D27" w:rsidP="00A52FD8">
            <w:pPr>
              <w:rPr>
                <w:rFonts w:ascii="Times New Roman" w:hAnsi="Times New Roman" w:cs="Times New Roman"/>
              </w:rPr>
            </w:pPr>
            <w:r w:rsidRPr="00CF4E8B">
              <w:rPr>
                <w:rFonts w:ascii="Times New Roman" w:hAnsi="Times New Roman" w:cs="Times New Roman"/>
              </w:rPr>
              <w:t>Заместители директора по УВР</w:t>
            </w:r>
          </w:p>
        </w:tc>
        <w:tc>
          <w:tcPr>
            <w:tcW w:w="1937" w:type="dxa"/>
          </w:tcPr>
          <w:p w:rsidR="00043893" w:rsidRPr="00CF4E8B" w:rsidRDefault="00891D27" w:rsidP="009151BC">
            <w:pPr>
              <w:rPr>
                <w:rFonts w:ascii="Times New Roman" w:hAnsi="Times New Roman" w:cs="Times New Roman"/>
              </w:rPr>
            </w:pPr>
            <w:r w:rsidRPr="00CF4E8B">
              <w:rPr>
                <w:rFonts w:ascii="Times New Roman" w:hAnsi="Times New Roman" w:cs="Times New Roman"/>
              </w:rPr>
              <w:t xml:space="preserve">Директор </w:t>
            </w:r>
          </w:p>
        </w:tc>
      </w:tr>
      <w:tr w:rsidR="00891D27" w:rsidRPr="00CF4E8B" w:rsidTr="00891D27">
        <w:tc>
          <w:tcPr>
            <w:tcW w:w="14701" w:type="dxa"/>
            <w:gridSpan w:val="7"/>
          </w:tcPr>
          <w:p w:rsidR="00891D27" w:rsidRPr="00CF4E8B" w:rsidRDefault="00891D27" w:rsidP="00891D27">
            <w:pPr>
              <w:jc w:val="center"/>
              <w:rPr>
                <w:rFonts w:ascii="Times New Roman" w:hAnsi="Times New Roman" w:cs="Times New Roman"/>
              </w:rPr>
            </w:pPr>
            <w:r w:rsidRPr="00CF4E8B">
              <w:rPr>
                <w:rFonts w:ascii="Times New Roman" w:hAnsi="Times New Roman" w:cs="Times New Roman"/>
              </w:rPr>
              <w:t>№2. Воспитание</w:t>
            </w:r>
          </w:p>
        </w:tc>
      </w:tr>
      <w:tr w:rsidR="00891D27" w:rsidRPr="00CF4E8B" w:rsidTr="00891D27">
        <w:tc>
          <w:tcPr>
            <w:tcW w:w="2368"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Развитие сетевой формы реализации общеобразовательных программ дополнительного образования</w:t>
            </w:r>
          </w:p>
        </w:tc>
        <w:tc>
          <w:tcPr>
            <w:tcW w:w="1983"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В течение года</w:t>
            </w:r>
          </w:p>
        </w:tc>
        <w:tc>
          <w:tcPr>
            <w:tcW w:w="1806"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До 10.06</w:t>
            </w:r>
          </w:p>
        </w:tc>
        <w:tc>
          <w:tcPr>
            <w:tcW w:w="2691"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Наличие партнеров для организации сетевой формы образования</w:t>
            </w:r>
          </w:p>
        </w:tc>
        <w:tc>
          <w:tcPr>
            <w:tcW w:w="1946"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Договор, программа</w:t>
            </w:r>
          </w:p>
        </w:tc>
        <w:tc>
          <w:tcPr>
            <w:tcW w:w="1970" w:type="dxa"/>
          </w:tcPr>
          <w:p w:rsidR="00891D27" w:rsidRPr="00CF4E8B" w:rsidRDefault="00891D27" w:rsidP="009151BC">
            <w:pPr>
              <w:rPr>
                <w:rFonts w:ascii="Times New Roman" w:hAnsi="Times New Roman" w:cs="Times New Roman"/>
              </w:rPr>
            </w:pPr>
            <w:r w:rsidRPr="00CF4E8B">
              <w:rPr>
                <w:rFonts w:ascii="Times New Roman" w:hAnsi="Times New Roman" w:cs="Times New Roman"/>
              </w:rPr>
              <w:t xml:space="preserve">Заместитель директора по ВР </w:t>
            </w:r>
          </w:p>
        </w:tc>
        <w:tc>
          <w:tcPr>
            <w:tcW w:w="1937" w:type="dxa"/>
          </w:tcPr>
          <w:p w:rsidR="00891D27" w:rsidRPr="00CF4E8B" w:rsidRDefault="00891D27" w:rsidP="009151BC">
            <w:pPr>
              <w:rPr>
                <w:rFonts w:ascii="Times New Roman" w:hAnsi="Times New Roman" w:cs="Times New Roman"/>
              </w:rPr>
            </w:pPr>
            <w:r w:rsidRPr="00CF4E8B">
              <w:rPr>
                <w:rFonts w:ascii="Times New Roman" w:hAnsi="Times New Roman" w:cs="Times New Roman"/>
              </w:rPr>
              <w:t xml:space="preserve">Директор </w:t>
            </w:r>
          </w:p>
        </w:tc>
      </w:tr>
      <w:tr w:rsidR="00891D27" w:rsidRPr="00CF4E8B" w:rsidTr="00891D27">
        <w:tc>
          <w:tcPr>
            <w:tcW w:w="2368"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Создание детских общественных объединений</w:t>
            </w:r>
          </w:p>
        </w:tc>
        <w:tc>
          <w:tcPr>
            <w:tcW w:w="1983" w:type="dxa"/>
          </w:tcPr>
          <w:p w:rsidR="00891D27" w:rsidRPr="00CF4E8B" w:rsidRDefault="00891D27" w:rsidP="00A52FD8">
            <w:pPr>
              <w:rPr>
                <w:rFonts w:ascii="Times New Roman" w:hAnsi="Times New Roman" w:cs="Times New Roman"/>
              </w:rPr>
            </w:pPr>
          </w:p>
        </w:tc>
        <w:tc>
          <w:tcPr>
            <w:tcW w:w="1806"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До 10.06</w:t>
            </w:r>
          </w:p>
        </w:tc>
        <w:tc>
          <w:tcPr>
            <w:tcW w:w="2691"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Наличие детских общественных объединений</w:t>
            </w:r>
          </w:p>
        </w:tc>
        <w:tc>
          <w:tcPr>
            <w:tcW w:w="1946"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НПБ объединения, программа, мониторинг реализации программы</w:t>
            </w:r>
          </w:p>
        </w:tc>
        <w:tc>
          <w:tcPr>
            <w:tcW w:w="1970" w:type="dxa"/>
          </w:tcPr>
          <w:p w:rsidR="00891D27" w:rsidRPr="00CF4E8B" w:rsidRDefault="00891D27" w:rsidP="009151BC">
            <w:pPr>
              <w:rPr>
                <w:rFonts w:ascii="Times New Roman" w:hAnsi="Times New Roman" w:cs="Times New Roman"/>
              </w:rPr>
            </w:pPr>
            <w:r w:rsidRPr="00CF4E8B">
              <w:rPr>
                <w:rFonts w:ascii="Times New Roman" w:hAnsi="Times New Roman" w:cs="Times New Roman"/>
              </w:rPr>
              <w:t xml:space="preserve">Заместитель директора по ВР </w:t>
            </w:r>
          </w:p>
        </w:tc>
        <w:tc>
          <w:tcPr>
            <w:tcW w:w="1937" w:type="dxa"/>
          </w:tcPr>
          <w:p w:rsidR="00891D27" w:rsidRPr="00CF4E8B" w:rsidRDefault="00891D27" w:rsidP="009151BC">
            <w:pPr>
              <w:rPr>
                <w:rFonts w:ascii="Times New Roman" w:hAnsi="Times New Roman" w:cs="Times New Roman"/>
              </w:rPr>
            </w:pPr>
            <w:r w:rsidRPr="00CF4E8B">
              <w:rPr>
                <w:rFonts w:ascii="Times New Roman" w:hAnsi="Times New Roman" w:cs="Times New Roman"/>
              </w:rPr>
              <w:t xml:space="preserve">Заместитель директора по ВР </w:t>
            </w:r>
          </w:p>
        </w:tc>
      </w:tr>
      <w:tr w:rsidR="00891D27" w:rsidRPr="00CF4E8B" w:rsidTr="00891D27">
        <w:tc>
          <w:tcPr>
            <w:tcW w:w="2368"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Создание школьного военно-патриотического клуба</w:t>
            </w:r>
          </w:p>
        </w:tc>
        <w:tc>
          <w:tcPr>
            <w:tcW w:w="1983"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В течение года</w:t>
            </w:r>
          </w:p>
        </w:tc>
        <w:tc>
          <w:tcPr>
            <w:tcW w:w="1806"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До 10.06</w:t>
            </w:r>
          </w:p>
        </w:tc>
        <w:tc>
          <w:tcPr>
            <w:tcW w:w="2691"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Наличие военно</w:t>
            </w:r>
            <w:r w:rsidR="009151BC">
              <w:rPr>
                <w:rFonts w:ascii="Times New Roman" w:hAnsi="Times New Roman" w:cs="Times New Roman"/>
              </w:rPr>
              <w:t>-</w:t>
            </w:r>
            <w:r w:rsidRPr="00CF4E8B">
              <w:rPr>
                <w:rFonts w:ascii="Times New Roman" w:hAnsi="Times New Roman" w:cs="Times New Roman"/>
              </w:rPr>
              <w:t>патриотического клуба</w:t>
            </w:r>
          </w:p>
        </w:tc>
        <w:tc>
          <w:tcPr>
            <w:tcW w:w="1946"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НПБ клуба, программа, мониторинг реализации программы</w:t>
            </w:r>
          </w:p>
        </w:tc>
        <w:tc>
          <w:tcPr>
            <w:tcW w:w="1970" w:type="dxa"/>
          </w:tcPr>
          <w:p w:rsidR="00891D27" w:rsidRPr="00CF4E8B" w:rsidRDefault="00891D27" w:rsidP="009151BC">
            <w:pPr>
              <w:rPr>
                <w:rFonts w:ascii="Times New Roman" w:hAnsi="Times New Roman" w:cs="Times New Roman"/>
              </w:rPr>
            </w:pPr>
            <w:r w:rsidRPr="00CF4E8B">
              <w:rPr>
                <w:rFonts w:ascii="Times New Roman" w:hAnsi="Times New Roman" w:cs="Times New Roman"/>
              </w:rPr>
              <w:t xml:space="preserve">Заместитель директора по ВР </w:t>
            </w:r>
          </w:p>
        </w:tc>
        <w:tc>
          <w:tcPr>
            <w:tcW w:w="1937" w:type="dxa"/>
          </w:tcPr>
          <w:p w:rsidR="00891D27" w:rsidRPr="00CF4E8B" w:rsidRDefault="00891D27" w:rsidP="009151BC">
            <w:pPr>
              <w:rPr>
                <w:rFonts w:ascii="Times New Roman" w:hAnsi="Times New Roman" w:cs="Times New Roman"/>
              </w:rPr>
            </w:pPr>
            <w:r w:rsidRPr="00CF4E8B">
              <w:rPr>
                <w:rFonts w:ascii="Times New Roman" w:hAnsi="Times New Roman" w:cs="Times New Roman"/>
              </w:rPr>
              <w:t xml:space="preserve">Заместитель директора по ВР </w:t>
            </w:r>
          </w:p>
        </w:tc>
      </w:tr>
      <w:tr w:rsidR="00891D27" w:rsidRPr="00CF4E8B" w:rsidTr="00891D27">
        <w:tc>
          <w:tcPr>
            <w:tcW w:w="14701" w:type="dxa"/>
            <w:gridSpan w:val="7"/>
          </w:tcPr>
          <w:p w:rsidR="00891D27" w:rsidRPr="00CF4E8B" w:rsidRDefault="00891D27" w:rsidP="00891D27">
            <w:pPr>
              <w:jc w:val="center"/>
              <w:rPr>
                <w:rFonts w:ascii="Times New Roman" w:hAnsi="Times New Roman" w:cs="Times New Roman"/>
              </w:rPr>
            </w:pPr>
            <w:r w:rsidRPr="00CF4E8B">
              <w:rPr>
                <w:rFonts w:ascii="Times New Roman" w:hAnsi="Times New Roman" w:cs="Times New Roman"/>
              </w:rPr>
              <w:t>№3. Здоровье</w:t>
            </w:r>
          </w:p>
        </w:tc>
      </w:tr>
      <w:tr w:rsidR="00891D27" w:rsidRPr="00CF4E8B" w:rsidTr="00891D27">
        <w:tc>
          <w:tcPr>
            <w:tcW w:w="2368"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Корректировка единого календарного плана физкультурных, спортивных и массовых спортивно- массовых мероприятий.</w:t>
            </w:r>
          </w:p>
        </w:tc>
        <w:tc>
          <w:tcPr>
            <w:tcW w:w="1983"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До 25.12</w:t>
            </w:r>
          </w:p>
        </w:tc>
        <w:tc>
          <w:tcPr>
            <w:tcW w:w="1806"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До 25.12</w:t>
            </w:r>
          </w:p>
        </w:tc>
        <w:tc>
          <w:tcPr>
            <w:tcW w:w="2691"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План скорректирован и реализуется</w:t>
            </w:r>
          </w:p>
        </w:tc>
        <w:tc>
          <w:tcPr>
            <w:tcW w:w="1946"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План</w:t>
            </w:r>
          </w:p>
        </w:tc>
        <w:tc>
          <w:tcPr>
            <w:tcW w:w="1970" w:type="dxa"/>
          </w:tcPr>
          <w:p w:rsidR="00891D27" w:rsidRPr="00CF4E8B" w:rsidRDefault="00891D27" w:rsidP="009151BC">
            <w:pPr>
              <w:rPr>
                <w:rFonts w:ascii="Times New Roman" w:hAnsi="Times New Roman" w:cs="Times New Roman"/>
              </w:rPr>
            </w:pPr>
            <w:r w:rsidRPr="00CF4E8B">
              <w:rPr>
                <w:rFonts w:ascii="Times New Roman" w:hAnsi="Times New Roman" w:cs="Times New Roman"/>
              </w:rPr>
              <w:t xml:space="preserve">Заместитель директора по ВР </w:t>
            </w:r>
          </w:p>
        </w:tc>
        <w:tc>
          <w:tcPr>
            <w:tcW w:w="1937" w:type="dxa"/>
          </w:tcPr>
          <w:p w:rsidR="00891D27" w:rsidRPr="00CF4E8B" w:rsidRDefault="00891D27" w:rsidP="009151BC">
            <w:pPr>
              <w:rPr>
                <w:rFonts w:ascii="Times New Roman" w:hAnsi="Times New Roman" w:cs="Times New Roman"/>
              </w:rPr>
            </w:pPr>
            <w:r w:rsidRPr="00CF4E8B">
              <w:rPr>
                <w:rFonts w:ascii="Times New Roman" w:hAnsi="Times New Roman" w:cs="Times New Roman"/>
              </w:rPr>
              <w:t xml:space="preserve">Заместитель директора по ВР </w:t>
            </w:r>
          </w:p>
        </w:tc>
      </w:tr>
      <w:tr w:rsidR="00891D27" w:rsidRPr="00CF4E8B" w:rsidTr="00891D27">
        <w:trPr>
          <w:trHeight w:val="58"/>
        </w:trPr>
        <w:tc>
          <w:tcPr>
            <w:tcW w:w="14701" w:type="dxa"/>
            <w:gridSpan w:val="7"/>
          </w:tcPr>
          <w:p w:rsidR="00891D27" w:rsidRPr="00CF4E8B" w:rsidRDefault="00891D27" w:rsidP="00891D27">
            <w:pPr>
              <w:jc w:val="center"/>
              <w:rPr>
                <w:rFonts w:ascii="Times New Roman" w:hAnsi="Times New Roman" w:cs="Times New Roman"/>
              </w:rPr>
            </w:pPr>
            <w:r w:rsidRPr="00CF4E8B">
              <w:rPr>
                <w:rFonts w:ascii="Times New Roman" w:hAnsi="Times New Roman" w:cs="Times New Roman"/>
              </w:rPr>
              <w:lastRenderedPageBreak/>
              <w:t>№4. Творчество</w:t>
            </w:r>
          </w:p>
        </w:tc>
      </w:tr>
      <w:tr w:rsidR="00891D27" w:rsidRPr="00CF4E8B" w:rsidTr="00891D27">
        <w:tc>
          <w:tcPr>
            <w:tcW w:w="2368"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Развитие дополнительного образования.</w:t>
            </w:r>
          </w:p>
        </w:tc>
        <w:tc>
          <w:tcPr>
            <w:tcW w:w="1983"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В течение года</w:t>
            </w:r>
          </w:p>
        </w:tc>
        <w:tc>
          <w:tcPr>
            <w:tcW w:w="1806"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В течение года</w:t>
            </w:r>
          </w:p>
        </w:tc>
        <w:tc>
          <w:tcPr>
            <w:tcW w:w="2691"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Открыты новые места ДОД</w:t>
            </w:r>
          </w:p>
        </w:tc>
        <w:tc>
          <w:tcPr>
            <w:tcW w:w="1946"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Распоряжение о создании новых кружков и секций</w:t>
            </w:r>
          </w:p>
        </w:tc>
        <w:tc>
          <w:tcPr>
            <w:tcW w:w="1970" w:type="dxa"/>
          </w:tcPr>
          <w:p w:rsidR="00891D27" w:rsidRPr="00CF4E8B" w:rsidRDefault="00891D27" w:rsidP="009151BC">
            <w:pPr>
              <w:rPr>
                <w:rFonts w:ascii="Times New Roman" w:hAnsi="Times New Roman" w:cs="Times New Roman"/>
              </w:rPr>
            </w:pPr>
            <w:r w:rsidRPr="00CF4E8B">
              <w:rPr>
                <w:rFonts w:ascii="Times New Roman" w:hAnsi="Times New Roman" w:cs="Times New Roman"/>
              </w:rPr>
              <w:t xml:space="preserve">Заместитель директора по ВР </w:t>
            </w:r>
          </w:p>
        </w:tc>
        <w:tc>
          <w:tcPr>
            <w:tcW w:w="1937" w:type="dxa"/>
          </w:tcPr>
          <w:p w:rsidR="00891D27" w:rsidRPr="00CF4E8B" w:rsidRDefault="00891D27" w:rsidP="009151BC">
            <w:pPr>
              <w:rPr>
                <w:rFonts w:ascii="Times New Roman" w:hAnsi="Times New Roman" w:cs="Times New Roman"/>
              </w:rPr>
            </w:pPr>
            <w:r w:rsidRPr="00CF4E8B">
              <w:rPr>
                <w:rFonts w:ascii="Times New Roman" w:hAnsi="Times New Roman" w:cs="Times New Roman"/>
              </w:rPr>
              <w:t xml:space="preserve">Заместитель директора по ВР </w:t>
            </w:r>
          </w:p>
        </w:tc>
      </w:tr>
      <w:tr w:rsidR="00891D27" w:rsidRPr="00CF4E8B" w:rsidTr="00891D27">
        <w:tc>
          <w:tcPr>
            <w:tcW w:w="14701" w:type="dxa"/>
            <w:gridSpan w:val="7"/>
          </w:tcPr>
          <w:p w:rsidR="00891D27" w:rsidRPr="00CF4E8B" w:rsidRDefault="00891D27" w:rsidP="00891D27">
            <w:pPr>
              <w:jc w:val="center"/>
              <w:rPr>
                <w:rFonts w:ascii="Times New Roman" w:hAnsi="Times New Roman" w:cs="Times New Roman"/>
              </w:rPr>
            </w:pPr>
            <w:r w:rsidRPr="00CF4E8B">
              <w:rPr>
                <w:rFonts w:ascii="Times New Roman" w:hAnsi="Times New Roman" w:cs="Times New Roman"/>
              </w:rPr>
              <w:t>№5. Профориентация</w:t>
            </w:r>
          </w:p>
        </w:tc>
      </w:tr>
      <w:tr w:rsidR="00891D27" w:rsidRPr="00CF4E8B" w:rsidTr="00891D27">
        <w:tc>
          <w:tcPr>
            <w:tcW w:w="2368"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Разработка подпроекта «Профориентация</w:t>
            </w:r>
          </w:p>
        </w:tc>
        <w:tc>
          <w:tcPr>
            <w:tcW w:w="1983"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До 25.12</w:t>
            </w:r>
          </w:p>
        </w:tc>
        <w:tc>
          <w:tcPr>
            <w:tcW w:w="1806"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До 25.12</w:t>
            </w:r>
          </w:p>
        </w:tc>
        <w:tc>
          <w:tcPr>
            <w:tcW w:w="2691"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Наличие подпроекта и его реализация</w:t>
            </w:r>
          </w:p>
        </w:tc>
        <w:tc>
          <w:tcPr>
            <w:tcW w:w="1946"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Подпроект</w:t>
            </w:r>
          </w:p>
        </w:tc>
        <w:tc>
          <w:tcPr>
            <w:tcW w:w="1970" w:type="dxa"/>
          </w:tcPr>
          <w:p w:rsidR="00891D27" w:rsidRPr="00CF4E8B" w:rsidRDefault="00891D27" w:rsidP="009151BC">
            <w:pPr>
              <w:rPr>
                <w:rFonts w:ascii="Times New Roman" w:hAnsi="Times New Roman" w:cs="Times New Roman"/>
              </w:rPr>
            </w:pPr>
            <w:r w:rsidRPr="00CF4E8B">
              <w:rPr>
                <w:rFonts w:ascii="Times New Roman" w:hAnsi="Times New Roman" w:cs="Times New Roman"/>
              </w:rPr>
              <w:t xml:space="preserve">Заместитель директора по ВР </w:t>
            </w:r>
          </w:p>
        </w:tc>
        <w:tc>
          <w:tcPr>
            <w:tcW w:w="1937" w:type="dxa"/>
          </w:tcPr>
          <w:p w:rsidR="00891D27" w:rsidRPr="00CF4E8B" w:rsidRDefault="00891D27" w:rsidP="009151BC">
            <w:pPr>
              <w:rPr>
                <w:rFonts w:ascii="Times New Roman" w:hAnsi="Times New Roman" w:cs="Times New Roman"/>
              </w:rPr>
            </w:pPr>
            <w:r w:rsidRPr="00CF4E8B">
              <w:rPr>
                <w:rFonts w:ascii="Times New Roman" w:hAnsi="Times New Roman" w:cs="Times New Roman"/>
              </w:rPr>
              <w:t xml:space="preserve">Директор </w:t>
            </w:r>
          </w:p>
        </w:tc>
      </w:tr>
      <w:tr w:rsidR="00891D27" w:rsidRPr="00CF4E8B" w:rsidTr="00891D27">
        <w:tc>
          <w:tcPr>
            <w:tcW w:w="14701" w:type="dxa"/>
            <w:gridSpan w:val="7"/>
          </w:tcPr>
          <w:p w:rsidR="00891D27" w:rsidRPr="00CF4E8B" w:rsidRDefault="00891D27" w:rsidP="00891D27">
            <w:pPr>
              <w:jc w:val="center"/>
              <w:rPr>
                <w:rFonts w:ascii="Times New Roman" w:hAnsi="Times New Roman" w:cs="Times New Roman"/>
              </w:rPr>
            </w:pPr>
            <w:r w:rsidRPr="00CF4E8B">
              <w:rPr>
                <w:rFonts w:ascii="Times New Roman" w:hAnsi="Times New Roman" w:cs="Times New Roman"/>
              </w:rPr>
              <w:t>№6. Учитель. Школьная команда</w:t>
            </w:r>
          </w:p>
        </w:tc>
      </w:tr>
      <w:tr w:rsidR="00891D27" w:rsidRPr="00CF4E8B" w:rsidTr="00891D27">
        <w:tc>
          <w:tcPr>
            <w:tcW w:w="2368"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Разработка проекта «Вектор роста педагога»</w:t>
            </w:r>
          </w:p>
        </w:tc>
        <w:tc>
          <w:tcPr>
            <w:tcW w:w="1983"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До 25.12</w:t>
            </w:r>
          </w:p>
        </w:tc>
        <w:tc>
          <w:tcPr>
            <w:tcW w:w="1806"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До 25.12</w:t>
            </w:r>
          </w:p>
        </w:tc>
        <w:tc>
          <w:tcPr>
            <w:tcW w:w="2691"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Наличие проекта и его реализация</w:t>
            </w:r>
          </w:p>
        </w:tc>
        <w:tc>
          <w:tcPr>
            <w:tcW w:w="1946" w:type="dxa"/>
          </w:tcPr>
          <w:p w:rsidR="00891D27" w:rsidRPr="00CF4E8B" w:rsidRDefault="00891D27" w:rsidP="00A52FD8">
            <w:pPr>
              <w:rPr>
                <w:rFonts w:ascii="Times New Roman" w:hAnsi="Times New Roman" w:cs="Times New Roman"/>
              </w:rPr>
            </w:pPr>
            <w:r w:rsidRPr="00CF4E8B">
              <w:rPr>
                <w:rFonts w:ascii="Times New Roman" w:hAnsi="Times New Roman" w:cs="Times New Roman"/>
              </w:rPr>
              <w:t>Проект</w:t>
            </w:r>
          </w:p>
        </w:tc>
        <w:tc>
          <w:tcPr>
            <w:tcW w:w="1970" w:type="dxa"/>
          </w:tcPr>
          <w:p w:rsidR="00891D27" w:rsidRPr="00CF4E8B" w:rsidRDefault="00891D27" w:rsidP="009151BC">
            <w:pPr>
              <w:rPr>
                <w:rFonts w:ascii="Times New Roman" w:hAnsi="Times New Roman" w:cs="Times New Roman"/>
              </w:rPr>
            </w:pPr>
            <w:r w:rsidRPr="00CF4E8B">
              <w:rPr>
                <w:rFonts w:ascii="Times New Roman" w:hAnsi="Times New Roman" w:cs="Times New Roman"/>
              </w:rPr>
              <w:t xml:space="preserve">Директор </w:t>
            </w:r>
          </w:p>
        </w:tc>
        <w:tc>
          <w:tcPr>
            <w:tcW w:w="1937" w:type="dxa"/>
          </w:tcPr>
          <w:p w:rsidR="00891D27" w:rsidRPr="00CF4E8B" w:rsidRDefault="00891D27" w:rsidP="009151BC">
            <w:pPr>
              <w:rPr>
                <w:rFonts w:ascii="Times New Roman" w:hAnsi="Times New Roman" w:cs="Times New Roman"/>
              </w:rPr>
            </w:pPr>
            <w:r w:rsidRPr="00CF4E8B">
              <w:rPr>
                <w:rFonts w:ascii="Times New Roman" w:hAnsi="Times New Roman" w:cs="Times New Roman"/>
              </w:rPr>
              <w:t xml:space="preserve">Директор </w:t>
            </w:r>
          </w:p>
        </w:tc>
      </w:tr>
      <w:tr w:rsidR="007107D6" w:rsidRPr="00CF4E8B" w:rsidTr="009C645D">
        <w:tc>
          <w:tcPr>
            <w:tcW w:w="14701" w:type="dxa"/>
            <w:gridSpan w:val="7"/>
          </w:tcPr>
          <w:p w:rsidR="007107D6" w:rsidRPr="00CF4E8B" w:rsidRDefault="007107D6" w:rsidP="007107D6">
            <w:pPr>
              <w:jc w:val="center"/>
              <w:rPr>
                <w:rFonts w:ascii="Times New Roman" w:hAnsi="Times New Roman" w:cs="Times New Roman"/>
              </w:rPr>
            </w:pPr>
            <w:r w:rsidRPr="00CF4E8B">
              <w:rPr>
                <w:rFonts w:ascii="Times New Roman" w:hAnsi="Times New Roman" w:cs="Times New Roman"/>
              </w:rPr>
              <w:t>№7. Школьный климат</w:t>
            </w:r>
          </w:p>
        </w:tc>
      </w:tr>
      <w:tr w:rsidR="00891D27" w:rsidRPr="00CF4E8B" w:rsidTr="00891D27">
        <w:tc>
          <w:tcPr>
            <w:tcW w:w="2368" w:type="dxa"/>
          </w:tcPr>
          <w:p w:rsidR="00891D27" w:rsidRPr="00CF4E8B" w:rsidRDefault="007107D6" w:rsidP="00A52FD8">
            <w:pPr>
              <w:rPr>
                <w:rFonts w:ascii="Times New Roman" w:hAnsi="Times New Roman" w:cs="Times New Roman"/>
              </w:rPr>
            </w:pPr>
            <w:r w:rsidRPr="00CF4E8B">
              <w:rPr>
                <w:rFonts w:ascii="Times New Roman" w:hAnsi="Times New Roman" w:cs="Times New Roman"/>
              </w:rPr>
              <w:t>Разработка проекта «Школа радости и комфорта»</w:t>
            </w:r>
          </w:p>
        </w:tc>
        <w:tc>
          <w:tcPr>
            <w:tcW w:w="1983" w:type="dxa"/>
          </w:tcPr>
          <w:p w:rsidR="00891D27" w:rsidRPr="00CF4E8B" w:rsidRDefault="007107D6" w:rsidP="00A52FD8">
            <w:pPr>
              <w:rPr>
                <w:rFonts w:ascii="Times New Roman" w:hAnsi="Times New Roman" w:cs="Times New Roman"/>
              </w:rPr>
            </w:pPr>
            <w:r w:rsidRPr="00CF4E8B">
              <w:rPr>
                <w:rFonts w:ascii="Times New Roman" w:hAnsi="Times New Roman" w:cs="Times New Roman"/>
              </w:rPr>
              <w:t>До 25.12</w:t>
            </w:r>
          </w:p>
        </w:tc>
        <w:tc>
          <w:tcPr>
            <w:tcW w:w="1806" w:type="dxa"/>
          </w:tcPr>
          <w:p w:rsidR="00891D27" w:rsidRPr="00CF4E8B" w:rsidRDefault="007107D6" w:rsidP="00A52FD8">
            <w:pPr>
              <w:rPr>
                <w:rFonts w:ascii="Times New Roman" w:hAnsi="Times New Roman" w:cs="Times New Roman"/>
              </w:rPr>
            </w:pPr>
            <w:r w:rsidRPr="00CF4E8B">
              <w:rPr>
                <w:rFonts w:ascii="Times New Roman" w:hAnsi="Times New Roman" w:cs="Times New Roman"/>
              </w:rPr>
              <w:t>25.12</w:t>
            </w:r>
          </w:p>
        </w:tc>
        <w:tc>
          <w:tcPr>
            <w:tcW w:w="2691" w:type="dxa"/>
          </w:tcPr>
          <w:p w:rsidR="00891D27" w:rsidRPr="00CF4E8B" w:rsidRDefault="007107D6" w:rsidP="00A52FD8">
            <w:pPr>
              <w:rPr>
                <w:rFonts w:ascii="Times New Roman" w:hAnsi="Times New Roman" w:cs="Times New Roman"/>
              </w:rPr>
            </w:pPr>
            <w:r w:rsidRPr="00CF4E8B">
              <w:rPr>
                <w:rFonts w:ascii="Times New Roman" w:hAnsi="Times New Roman" w:cs="Times New Roman"/>
              </w:rPr>
              <w:t>Наличие проекта и его реализация</w:t>
            </w:r>
          </w:p>
        </w:tc>
        <w:tc>
          <w:tcPr>
            <w:tcW w:w="1946" w:type="dxa"/>
          </w:tcPr>
          <w:p w:rsidR="00891D27" w:rsidRPr="00CF4E8B" w:rsidRDefault="007107D6" w:rsidP="00A52FD8">
            <w:pPr>
              <w:rPr>
                <w:rFonts w:ascii="Times New Roman" w:hAnsi="Times New Roman" w:cs="Times New Roman"/>
              </w:rPr>
            </w:pPr>
            <w:r w:rsidRPr="00CF4E8B">
              <w:rPr>
                <w:rFonts w:ascii="Times New Roman" w:hAnsi="Times New Roman" w:cs="Times New Roman"/>
              </w:rPr>
              <w:t>Проект</w:t>
            </w:r>
          </w:p>
        </w:tc>
        <w:tc>
          <w:tcPr>
            <w:tcW w:w="1970" w:type="dxa"/>
          </w:tcPr>
          <w:p w:rsidR="00891D27" w:rsidRPr="00CF4E8B" w:rsidRDefault="007107D6" w:rsidP="009151BC">
            <w:pPr>
              <w:rPr>
                <w:rFonts w:ascii="Times New Roman" w:hAnsi="Times New Roman" w:cs="Times New Roman"/>
              </w:rPr>
            </w:pPr>
            <w:r w:rsidRPr="00CF4E8B">
              <w:rPr>
                <w:rFonts w:ascii="Times New Roman" w:hAnsi="Times New Roman" w:cs="Times New Roman"/>
              </w:rPr>
              <w:t xml:space="preserve">Заместитель директора по ВР </w:t>
            </w:r>
          </w:p>
        </w:tc>
        <w:tc>
          <w:tcPr>
            <w:tcW w:w="1937" w:type="dxa"/>
          </w:tcPr>
          <w:p w:rsidR="00891D27" w:rsidRPr="00CF4E8B" w:rsidRDefault="007107D6" w:rsidP="009151BC">
            <w:pPr>
              <w:rPr>
                <w:rFonts w:ascii="Times New Roman" w:hAnsi="Times New Roman" w:cs="Times New Roman"/>
              </w:rPr>
            </w:pPr>
            <w:r w:rsidRPr="00CF4E8B">
              <w:rPr>
                <w:rFonts w:ascii="Times New Roman" w:hAnsi="Times New Roman" w:cs="Times New Roman"/>
              </w:rPr>
              <w:t xml:space="preserve">Заместитель директора по ВР </w:t>
            </w:r>
          </w:p>
        </w:tc>
      </w:tr>
      <w:tr w:rsidR="007107D6" w:rsidRPr="00CF4E8B" w:rsidTr="009C645D">
        <w:tc>
          <w:tcPr>
            <w:tcW w:w="14701" w:type="dxa"/>
            <w:gridSpan w:val="7"/>
          </w:tcPr>
          <w:p w:rsidR="007107D6" w:rsidRPr="00CF4E8B" w:rsidRDefault="007107D6" w:rsidP="007107D6">
            <w:pPr>
              <w:jc w:val="center"/>
              <w:rPr>
                <w:rFonts w:ascii="Times New Roman" w:hAnsi="Times New Roman" w:cs="Times New Roman"/>
              </w:rPr>
            </w:pPr>
            <w:r w:rsidRPr="00CF4E8B">
              <w:rPr>
                <w:rFonts w:ascii="Times New Roman" w:hAnsi="Times New Roman" w:cs="Times New Roman"/>
              </w:rPr>
              <w:t>№8. Образовательная среда</w:t>
            </w:r>
          </w:p>
        </w:tc>
      </w:tr>
      <w:tr w:rsidR="00891D27" w:rsidRPr="00CF4E8B" w:rsidTr="00891D27">
        <w:tc>
          <w:tcPr>
            <w:tcW w:w="2368" w:type="dxa"/>
          </w:tcPr>
          <w:p w:rsidR="00891D27" w:rsidRPr="00CF4E8B" w:rsidRDefault="007107D6" w:rsidP="00A52FD8">
            <w:pPr>
              <w:rPr>
                <w:rFonts w:ascii="Times New Roman" w:hAnsi="Times New Roman" w:cs="Times New Roman"/>
              </w:rPr>
            </w:pPr>
            <w:r w:rsidRPr="00CF4E8B">
              <w:rPr>
                <w:rFonts w:ascii="Times New Roman" w:hAnsi="Times New Roman" w:cs="Times New Roman"/>
              </w:rPr>
              <w:t>Создание школьного библиотечного информационного центра</w:t>
            </w:r>
          </w:p>
        </w:tc>
        <w:tc>
          <w:tcPr>
            <w:tcW w:w="1983" w:type="dxa"/>
          </w:tcPr>
          <w:p w:rsidR="00891D27" w:rsidRPr="00CF4E8B" w:rsidRDefault="007107D6" w:rsidP="00A52FD8">
            <w:pPr>
              <w:rPr>
                <w:rFonts w:ascii="Times New Roman" w:hAnsi="Times New Roman" w:cs="Times New Roman"/>
              </w:rPr>
            </w:pPr>
            <w:r w:rsidRPr="00CF4E8B">
              <w:rPr>
                <w:rFonts w:ascii="Times New Roman" w:hAnsi="Times New Roman" w:cs="Times New Roman"/>
              </w:rPr>
              <w:t>В течение года</w:t>
            </w:r>
          </w:p>
        </w:tc>
        <w:tc>
          <w:tcPr>
            <w:tcW w:w="1806" w:type="dxa"/>
          </w:tcPr>
          <w:p w:rsidR="00891D27" w:rsidRPr="00CF4E8B" w:rsidRDefault="007107D6" w:rsidP="00A52FD8">
            <w:pPr>
              <w:rPr>
                <w:rFonts w:ascii="Times New Roman" w:hAnsi="Times New Roman" w:cs="Times New Roman"/>
              </w:rPr>
            </w:pPr>
            <w:r w:rsidRPr="00CF4E8B">
              <w:rPr>
                <w:rFonts w:ascii="Times New Roman" w:hAnsi="Times New Roman" w:cs="Times New Roman"/>
              </w:rPr>
              <w:t>В течение года</w:t>
            </w:r>
          </w:p>
        </w:tc>
        <w:tc>
          <w:tcPr>
            <w:tcW w:w="2691" w:type="dxa"/>
          </w:tcPr>
          <w:p w:rsidR="00891D27" w:rsidRPr="00CF4E8B" w:rsidRDefault="007107D6" w:rsidP="00A52FD8">
            <w:pPr>
              <w:rPr>
                <w:rFonts w:ascii="Times New Roman" w:hAnsi="Times New Roman" w:cs="Times New Roman"/>
              </w:rPr>
            </w:pPr>
            <w:r w:rsidRPr="00CF4E8B">
              <w:rPr>
                <w:rFonts w:ascii="Times New Roman" w:hAnsi="Times New Roman" w:cs="Times New Roman"/>
              </w:rPr>
              <w:t>Школьный библиотечный информационный центр создан и функционирует</w:t>
            </w:r>
          </w:p>
        </w:tc>
        <w:tc>
          <w:tcPr>
            <w:tcW w:w="1946" w:type="dxa"/>
          </w:tcPr>
          <w:p w:rsidR="00891D27" w:rsidRPr="00CF4E8B" w:rsidRDefault="007107D6" w:rsidP="00A52FD8">
            <w:pPr>
              <w:rPr>
                <w:rFonts w:ascii="Times New Roman" w:hAnsi="Times New Roman" w:cs="Times New Roman"/>
              </w:rPr>
            </w:pPr>
            <w:r w:rsidRPr="00CF4E8B">
              <w:rPr>
                <w:rFonts w:ascii="Times New Roman" w:hAnsi="Times New Roman" w:cs="Times New Roman"/>
              </w:rPr>
              <w:t>НПБ</w:t>
            </w:r>
          </w:p>
        </w:tc>
        <w:tc>
          <w:tcPr>
            <w:tcW w:w="1970" w:type="dxa"/>
          </w:tcPr>
          <w:p w:rsidR="00891D27" w:rsidRPr="00CF4E8B" w:rsidRDefault="007107D6" w:rsidP="009151BC">
            <w:pPr>
              <w:rPr>
                <w:rFonts w:ascii="Times New Roman" w:hAnsi="Times New Roman" w:cs="Times New Roman"/>
              </w:rPr>
            </w:pPr>
            <w:r w:rsidRPr="00CF4E8B">
              <w:rPr>
                <w:rFonts w:ascii="Times New Roman" w:hAnsi="Times New Roman" w:cs="Times New Roman"/>
              </w:rPr>
              <w:t xml:space="preserve">Заместитель директора по УВР </w:t>
            </w:r>
          </w:p>
        </w:tc>
        <w:tc>
          <w:tcPr>
            <w:tcW w:w="1937" w:type="dxa"/>
          </w:tcPr>
          <w:p w:rsidR="00891D27" w:rsidRPr="00CF4E8B" w:rsidRDefault="007107D6" w:rsidP="009151BC">
            <w:pPr>
              <w:rPr>
                <w:rFonts w:ascii="Times New Roman" w:hAnsi="Times New Roman" w:cs="Times New Roman"/>
              </w:rPr>
            </w:pPr>
            <w:r w:rsidRPr="00CF4E8B">
              <w:rPr>
                <w:rFonts w:ascii="Times New Roman" w:hAnsi="Times New Roman" w:cs="Times New Roman"/>
              </w:rPr>
              <w:t xml:space="preserve">Директор </w:t>
            </w:r>
          </w:p>
        </w:tc>
      </w:tr>
      <w:tr w:rsidR="00891D27" w:rsidRPr="00CF4E8B" w:rsidTr="007107D6">
        <w:tc>
          <w:tcPr>
            <w:tcW w:w="2368" w:type="dxa"/>
          </w:tcPr>
          <w:p w:rsidR="00891D27" w:rsidRPr="00CF4E8B" w:rsidRDefault="007107D6" w:rsidP="00A52FD8">
            <w:pPr>
              <w:rPr>
                <w:rFonts w:ascii="Times New Roman" w:hAnsi="Times New Roman" w:cs="Times New Roman"/>
              </w:rPr>
            </w:pPr>
            <w:r w:rsidRPr="00CF4E8B">
              <w:rPr>
                <w:rFonts w:ascii="Times New Roman" w:hAnsi="Times New Roman" w:cs="Times New Roman"/>
              </w:rPr>
              <w:t>Создание Управляющего совета</w:t>
            </w:r>
          </w:p>
        </w:tc>
        <w:tc>
          <w:tcPr>
            <w:tcW w:w="1983" w:type="dxa"/>
          </w:tcPr>
          <w:p w:rsidR="00891D27" w:rsidRPr="00CF4E8B" w:rsidRDefault="007107D6" w:rsidP="00A52FD8">
            <w:pPr>
              <w:rPr>
                <w:rFonts w:ascii="Times New Roman" w:hAnsi="Times New Roman" w:cs="Times New Roman"/>
              </w:rPr>
            </w:pPr>
            <w:r w:rsidRPr="00CF4E8B">
              <w:rPr>
                <w:rFonts w:ascii="Times New Roman" w:hAnsi="Times New Roman" w:cs="Times New Roman"/>
              </w:rPr>
              <w:t>В течение года</w:t>
            </w:r>
          </w:p>
        </w:tc>
        <w:tc>
          <w:tcPr>
            <w:tcW w:w="1806" w:type="dxa"/>
          </w:tcPr>
          <w:p w:rsidR="00891D27" w:rsidRPr="00CF4E8B" w:rsidRDefault="007107D6" w:rsidP="00A52FD8">
            <w:pPr>
              <w:rPr>
                <w:rFonts w:ascii="Times New Roman" w:hAnsi="Times New Roman" w:cs="Times New Roman"/>
              </w:rPr>
            </w:pPr>
            <w:r w:rsidRPr="00CF4E8B">
              <w:rPr>
                <w:rFonts w:ascii="Times New Roman" w:hAnsi="Times New Roman" w:cs="Times New Roman"/>
              </w:rPr>
              <w:t>В течение года</w:t>
            </w:r>
          </w:p>
        </w:tc>
        <w:tc>
          <w:tcPr>
            <w:tcW w:w="2691" w:type="dxa"/>
          </w:tcPr>
          <w:p w:rsidR="00891D27" w:rsidRPr="00CF4E8B" w:rsidRDefault="007107D6" w:rsidP="00A52FD8">
            <w:pPr>
              <w:rPr>
                <w:rFonts w:ascii="Times New Roman" w:hAnsi="Times New Roman" w:cs="Times New Roman"/>
              </w:rPr>
            </w:pPr>
            <w:r w:rsidRPr="00CF4E8B">
              <w:rPr>
                <w:rFonts w:ascii="Times New Roman" w:hAnsi="Times New Roman" w:cs="Times New Roman"/>
              </w:rPr>
              <w:t>Управляющий совет создан и функционирует</w:t>
            </w:r>
          </w:p>
        </w:tc>
        <w:tc>
          <w:tcPr>
            <w:tcW w:w="1946" w:type="dxa"/>
          </w:tcPr>
          <w:p w:rsidR="00891D27" w:rsidRPr="00CF4E8B" w:rsidRDefault="007107D6" w:rsidP="00A52FD8">
            <w:pPr>
              <w:rPr>
                <w:rFonts w:ascii="Times New Roman" w:hAnsi="Times New Roman" w:cs="Times New Roman"/>
              </w:rPr>
            </w:pPr>
            <w:r w:rsidRPr="00CF4E8B">
              <w:rPr>
                <w:rFonts w:ascii="Times New Roman" w:hAnsi="Times New Roman" w:cs="Times New Roman"/>
              </w:rPr>
              <w:t>НПБ</w:t>
            </w:r>
          </w:p>
        </w:tc>
        <w:tc>
          <w:tcPr>
            <w:tcW w:w="1970" w:type="dxa"/>
          </w:tcPr>
          <w:p w:rsidR="00891D27" w:rsidRPr="00CF4E8B" w:rsidRDefault="007107D6" w:rsidP="009151BC">
            <w:pPr>
              <w:rPr>
                <w:rFonts w:ascii="Times New Roman" w:hAnsi="Times New Roman" w:cs="Times New Roman"/>
              </w:rPr>
            </w:pPr>
            <w:r w:rsidRPr="00CF4E8B">
              <w:rPr>
                <w:rFonts w:ascii="Times New Roman" w:hAnsi="Times New Roman" w:cs="Times New Roman"/>
              </w:rPr>
              <w:t xml:space="preserve">Заместитель директора по ВР </w:t>
            </w:r>
          </w:p>
        </w:tc>
        <w:tc>
          <w:tcPr>
            <w:tcW w:w="1937" w:type="dxa"/>
          </w:tcPr>
          <w:p w:rsidR="00891D27" w:rsidRPr="00CF4E8B" w:rsidRDefault="007107D6" w:rsidP="009151BC">
            <w:pPr>
              <w:rPr>
                <w:rFonts w:ascii="Times New Roman" w:hAnsi="Times New Roman" w:cs="Times New Roman"/>
              </w:rPr>
            </w:pPr>
            <w:r w:rsidRPr="00CF4E8B">
              <w:rPr>
                <w:rFonts w:ascii="Times New Roman" w:hAnsi="Times New Roman" w:cs="Times New Roman"/>
              </w:rPr>
              <w:t xml:space="preserve">Директор </w:t>
            </w:r>
          </w:p>
        </w:tc>
      </w:tr>
      <w:tr w:rsidR="007107D6" w:rsidRPr="00CF4E8B" w:rsidTr="009C645D">
        <w:tc>
          <w:tcPr>
            <w:tcW w:w="10794" w:type="dxa"/>
            <w:gridSpan w:val="5"/>
          </w:tcPr>
          <w:p w:rsidR="007107D6" w:rsidRPr="00CF4E8B" w:rsidRDefault="007107D6" w:rsidP="00A52FD8">
            <w:pPr>
              <w:rPr>
                <w:rFonts w:ascii="Times New Roman" w:hAnsi="Times New Roman" w:cs="Times New Roman"/>
              </w:rPr>
            </w:pPr>
            <w:r w:rsidRPr="00CF4E8B">
              <w:rPr>
                <w:rFonts w:ascii="Times New Roman" w:hAnsi="Times New Roman" w:cs="Times New Roman"/>
              </w:rPr>
              <w:t>Задача 5. Построение системы персонифицированного профессионального развития педагогов</w:t>
            </w:r>
          </w:p>
        </w:tc>
        <w:tc>
          <w:tcPr>
            <w:tcW w:w="3907" w:type="dxa"/>
            <w:gridSpan w:val="2"/>
          </w:tcPr>
          <w:p w:rsidR="007107D6" w:rsidRPr="00CF4E8B" w:rsidRDefault="007107D6" w:rsidP="009151BC">
            <w:pPr>
              <w:rPr>
                <w:rFonts w:ascii="Times New Roman" w:hAnsi="Times New Roman" w:cs="Times New Roman"/>
              </w:rPr>
            </w:pPr>
            <w:r w:rsidRPr="00CF4E8B">
              <w:rPr>
                <w:rFonts w:ascii="Times New Roman" w:hAnsi="Times New Roman" w:cs="Times New Roman"/>
              </w:rPr>
              <w:t xml:space="preserve">Должность работника ОО, ответственного за выполнение задачи – методист </w:t>
            </w:r>
          </w:p>
        </w:tc>
      </w:tr>
      <w:tr w:rsidR="007107D6" w:rsidRPr="00CF4E8B" w:rsidTr="007107D6">
        <w:tc>
          <w:tcPr>
            <w:tcW w:w="2368" w:type="dxa"/>
          </w:tcPr>
          <w:p w:rsidR="007107D6" w:rsidRPr="00CF4E8B" w:rsidRDefault="007107D6" w:rsidP="00A52FD8">
            <w:pPr>
              <w:rPr>
                <w:rFonts w:ascii="Times New Roman" w:hAnsi="Times New Roman" w:cs="Times New Roman"/>
              </w:rPr>
            </w:pPr>
            <w:r w:rsidRPr="00CF4E8B">
              <w:rPr>
                <w:rFonts w:ascii="Times New Roman" w:hAnsi="Times New Roman" w:cs="Times New Roman"/>
              </w:rPr>
              <w:t>Формирование и реализация индивидуальных образовательных маршрутов руководителей и педагогов школы.</w:t>
            </w:r>
          </w:p>
        </w:tc>
        <w:tc>
          <w:tcPr>
            <w:tcW w:w="1983" w:type="dxa"/>
          </w:tcPr>
          <w:p w:rsidR="007107D6" w:rsidRPr="00CF4E8B" w:rsidRDefault="007107D6" w:rsidP="00A52FD8">
            <w:pPr>
              <w:rPr>
                <w:rFonts w:ascii="Times New Roman" w:hAnsi="Times New Roman" w:cs="Times New Roman"/>
              </w:rPr>
            </w:pPr>
            <w:r w:rsidRPr="00CF4E8B">
              <w:rPr>
                <w:rFonts w:ascii="Times New Roman" w:hAnsi="Times New Roman" w:cs="Times New Roman"/>
              </w:rPr>
              <w:t>В течение года</w:t>
            </w:r>
          </w:p>
        </w:tc>
        <w:tc>
          <w:tcPr>
            <w:tcW w:w="1806" w:type="dxa"/>
          </w:tcPr>
          <w:p w:rsidR="007107D6" w:rsidRPr="00CF4E8B" w:rsidRDefault="007107D6" w:rsidP="00A52FD8">
            <w:pPr>
              <w:rPr>
                <w:rFonts w:ascii="Times New Roman" w:hAnsi="Times New Roman" w:cs="Times New Roman"/>
              </w:rPr>
            </w:pPr>
            <w:r w:rsidRPr="00CF4E8B">
              <w:rPr>
                <w:rFonts w:ascii="Times New Roman" w:hAnsi="Times New Roman" w:cs="Times New Roman"/>
              </w:rPr>
              <w:t>В течение года</w:t>
            </w:r>
          </w:p>
        </w:tc>
        <w:tc>
          <w:tcPr>
            <w:tcW w:w="2691" w:type="dxa"/>
          </w:tcPr>
          <w:p w:rsidR="007107D6" w:rsidRPr="00CF4E8B" w:rsidRDefault="007107D6" w:rsidP="00A52FD8">
            <w:pPr>
              <w:rPr>
                <w:rFonts w:ascii="Times New Roman" w:hAnsi="Times New Roman" w:cs="Times New Roman"/>
              </w:rPr>
            </w:pPr>
            <w:r w:rsidRPr="00CF4E8B">
              <w:rPr>
                <w:rFonts w:ascii="Times New Roman" w:hAnsi="Times New Roman" w:cs="Times New Roman"/>
              </w:rPr>
              <w:t xml:space="preserve">Сформированы «дефицитные» запросы педагогов. Построены образовательные и развивающие индивидуальные маршруты. Построена система персонифицированного профессионального </w:t>
            </w:r>
            <w:r w:rsidRPr="00CF4E8B">
              <w:rPr>
                <w:rFonts w:ascii="Times New Roman" w:hAnsi="Times New Roman" w:cs="Times New Roman"/>
              </w:rPr>
              <w:lastRenderedPageBreak/>
              <w:t>развития педагогов и руководителей школы, обеспечивающую своевременную методическую подготовку с нацеленностью на достижение планируемых образовательных результатов. Внешнее и внутреннее</w:t>
            </w:r>
            <w:r w:rsidR="009151BC">
              <w:rPr>
                <w:rFonts w:ascii="Times New Roman" w:hAnsi="Times New Roman" w:cs="Times New Roman"/>
              </w:rPr>
              <w:t xml:space="preserve"> </w:t>
            </w:r>
            <w:r w:rsidRPr="00CF4E8B">
              <w:rPr>
                <w:rFonts w:ascii="Times New Roman" w:hAnsi="Times New Roman" w:cs="Times New Roman"/>
              </w:rPr>
              <w:t>тьюторство.</w:t>
            </w:r>
          </w:p>
        </w:tc>
        <w:tc>
          <w:tcPr>
            <w:tcW w:w="1946" w:type="dxa"/>
          </w:tcPr>
          <w:p w:rsidR="007107D6" w:rsidRPr="00CF4E8B" w:rsidRDefault="007107D6" w:rsidP="00A52FD8">
            <w:pPr>
              <w:rPr>
                <w:rFonts w:ascii="Times New Roman" w:hAnsi="Times New Roman" w:cs="Times New Roman"/>
              </w:rPr>
            </w:pPr>
            <w:r w:rsidRPr="00CF4E8B">
              <w:rPr>
                <w:rFonts w:ascii="Times New Roman" w:hAnsi="Times New Roman" w:cs="Times New Roman"/>
              </w:rPr>
              <w:lastRenderedPageBreak/>
              <w:t>ИОМ педагогов</w:t>
            </w:r>
          </w:p>
        </w:tc>
        <w:tc>
          <w:tcPr>
            <w:tcW w:w="1970" w:type="dxa"/>
          </w:tcPr>
          <w:p w:rsidR="007107D6" w:rsidRPr="00CF4E8B" w:rsidRDefault="007107D6" w:rsidP="009151BC">
            <w:pPr>
              <w:rPr>
                <w:rFonts w:ascii="Times New Roman" w:hAnsi="Times New Roman" w:cs="Times New Roman"/>
              </w:rPr>
            </w:pPr>
            <w:r w:rsidRPr="00CF4E8B">
              <w:rPr>
                <w:rFonts w:ascii="Times New Roman" w:hAnsi="Times New Roman" w:cs="Times New Roman"/>
              </w:rPr>
              <w:t xml:space="preserve">Методист </w:t>
            </w:r>
          </w:p>
        </w:tc>
        <w:tc>
          <w:tcPr>
            <w:tcW w:w="1937" w:type="dxa"/>
          </w:tcPr>
          <w:p w:rsidR="007107D6" w:rsidRPr="00CF4E8B" w:rsidRDefault="007107D6" w:rsidP="009151BC">
            <w:pPr>
              <w:rPr>
                <w:rFonts w:ascii="Times New Roman" w:hAnsi="Times New Roman" w:cs="Times New Roman"/>
              </w:rPr>
            </w:pPr>
            <w:r w:rsidRPr="00CF4E8B">
              <w:rPr>
                <w:rFonts w:ascii="Times New Roman" w:hAnsi="Times New Roman" w:cs="Times New Roman"/>
              </w:rPr>
              <w:t xml:space="preserve">Директор </w:t>
            </w:r>
          </w:p>
        </w:tc>
      </w:tr>
      <w:tr w:rsidR="007107D6" w:rsidRPr="00CF4E8B" w:rsidTr="009C645D">
        <w:tc>
          <w:tcPr>
            <w:tcW w:w="14701" w:type="dxa"/>
            <w:gridSpan w:val="7"/>
          </w:tcPr>
          <w:p w:rsidR="007107D6" w:rsidRPr="00CF4E8B" w:rsidRDefault="007107D6" w:rsidP="00A52FD8">
            <w:pPr>
              <w:rPr>
                <w:rFonts w:ascii="Times New Roman" w:hAnsi="Times New Roman" w:cs="Times New Roman"/>
              </w:rPr>
            </w:pPr>
            <w:r w:rsidRPr="00CF4E8B">
              <w:rPr>
                <w:rFonts w:ascii="Times New Roman" w:hAnsi="Times New Roman" w:cs="Times New Roman"/>
              </w:rPr>
              <w:lastRenderedPageBreak/>
              <w:t>Перечень критериев из самодиагностики проекта ШМР, значение которых увеличится в результате успешной реализации задачи 5: «знание», «здоровье», «творчество», «воспитание», «профориентация», «учитель»</w:t>
            </w:r>
          </w:p>
        </w:tc>
      </w:tr>
      <w:tr w:rsidR="007107D6" w:rsidRPr="00CF4E8B" w:rsidTr="009C645D">
        <w:tc>
          <w:tcPr>
            <w:tcW w:w="10794" w:type="dxa"/>
            <w:gridSpan w:val="5"/>
          </w:tcPr>
          <w:p w:rsidR="007107D6" w:rsidRPr="00CF4E8B" w:rsidRDefault="007107D6" w:rsidP="00A52FD8">
            <w:pPr>
              <w:rPr>
                <w:rFonts w:ascii="Times New Roman" w:hAnsi="Times New Roman" w:cs="Times New Roman"/>
              </w:rPr>
            </w:pPr>
            <w:r w:rsidRPr="00CF4E8B">
              <w:rPr>
                <w:rFonts w:ascii="Times New Roman" w:hAnsi="Times New Roman" w:cs="Times New Roman"/>
              </w:rPr>
              <w:t>Задача 6. Расширение возможности образовательного партнёрства для повышения качества освоения содержания учебных предметов в практическом применении</w:t>
            </w:r>
          </w:p>
        </w:tc>
        <w:tc>
          <w:tcPr>
            <w:tcW w:w="3907" w:type="dxa"/>
            <w:gridSpan w:val="2"/>
          </w:tcPr>
          <w:p w:rsidR="007107D6" w:rsidRPr="00CF4E8B" w:rsidRDefault="007107D6" w:rsidP="009151BC">
            <w:pPr>
              <w:rPr>
                <w:rFonts w:ascii="Times New Roman" w:hAnsi="Times New Roman" w:cs="Times New Roman"/>
              </w:rPr>
            </w:pPr>
            <w:r w:rsidRPr="00CF4E8B">
              <w:rPr>
                <w:rFonts w:ascii="Times New Roman" w:hAnsi="Times New Roman" w:cs="Times New Roman"/>
              </w:rPr>
              <w:t xml:space="preserve">Должность работника ОО, ответственного за выполнение задачи – директор </w:t>
            </w:r>
          </w:p>
        </w:tc>
      </w:tr>
      <w:tr w:rsidR="007107D6" w:rsidRPr="00CF4E8B" w:rsidTr="007107D6">
        <w:tc>
          <w:tcPr>
            <w:tcW w:w="2368" w:type="dxa"/>
          </w:tcPr>
          <w:p w:rsidR="007107D6" w:rsidRPr="00CF4E8B" w:rsidRDefault="007107D6" w:rsidP="00A52FD8">
            <w:pPr>
              <w:rPr>
                <w:rFonts w:ascii="Times New Roman" w:hAnsi="Times New Roman" w:cs="Times New Roman"/>
              </w:rPr>
            </w:pPr>
            <w:r w:rsidRPr="00CF4E8B">
              <w:rPr>
                <w:rFonts w:ascii="Times New Roman" w:hAnsi="Times New Roman" w:cs="Times New Roman"/>
              </w:rPr>
              <w:t>Развитие сотрудничества с социальными партнерами</w:t>
            </w:r>
          </w:p>
        </w:tc>
        <w:tc>
          <w:tcPr>
            <w:tcW w:w="1983" w:type="dxa"/>
          </w:tcPr>
          <w:p w:rsidR="007107D6" w:rsidRPr="00CF4E8B" w:rsidRDefault="007107D6" w:rsidP="00A52FD8">
            <w:pPr>
              <w:rPr>
                <w:rFonts w:ascii="Times New Roman" w:hAnsi="Times New Roman" w:cs="Times New Roman"/>
              </w:rPr>
            </w:pPr>
            <w:r w:rsidRPr="00CF4E8B">
              <w:rPr>
                <w:rFonts w:ascii="Times New Roman" w:hAnsi="Times New Roman" w:cs="Times New Roman"/>
              </w:rPr>
              <w:t>В течение периода</w:t>
            </w:r>
          </w:p>
        </w:tc>
        <w:tc>
          <w:tcPr>
            <w:tcW w:w="1806" w:type="dxa"/>
          </w:tcPr>
          <w:p w:rsidR="007107D6" w:rsidRPr="00CF4E8B" w:rsidRDefault="007107D6" w:rsidP="00A52FD8">
            <w:pPr>
              <w:rPr>
                <w:rFonts w:ascii="Times New Roman" w:hAnsi="Times New Roman" w:cs="Times New Roman"/>
              </w:rPr>
            </w:pPr>
            <w:r w:rsidRPr="00CF4E8B">
              <w:rPr>
                <w:rFonts w:ascii="Times New Roman" w:hAnsi="Times New Roman" w:cs="Times New Roman"/>
              </w:rPr>
              <w:t>В течение периода</w:t>
            </w:r>
          </w:p>
        </w:tc>
        <w:tc>
          <w:tcPr>
            <w:tcW w:w="2691" w:type="dxa"/>
          </w:tcPr>
          <w:p w:rsidR="007107D6" w:rsidRPr="00CF4E8B" w:rsidRDefault="007107D6" w:rsidP="00A52FD8">
            <w:pPr>
              <w:rPr>
                <w:rFonts w:ascii="Times New Roman" w:hAnsi="Times New Roman" w:cs="Times New Roman"/>
              </w:rPr>
            </w:pPr>
          </w:p>
        </w:tc>
        <w:tc>
          <w:tcPr>
            <w:tcW w:w="1946" w:type="dxa"/>
          </w:tcPr>
          <w:p w:rsidR="007107D6" w:rsidRPr="00CF4E8B" w:rsidRDefault="007107D6" w:rsidP="00A52FD8">
            <w:pPr>
              <w:rPr>
                <w:rFonts w:ascii="Times New Roman" w:hAnsi="Times New Roman" w:cs="Times New Roman"/>
              </w:rPr>
            </w:pPr>
            <w:r w:rsidRPr="00CF4E8B">
              <w:rPr>
                <w:rFonts w:ascii="Times New Roman" w:hAnsi="Times New Roman" w:cs="Times New Roman"/>
              </w:rPr>
              <w:t>Договоры, соглашения</w:t>
            </w:r>
          </w:p>
        </w:tc>
        <w:tc>
          <w:tcPr>
            <w:tcW w:w="1970" w:type="dxa"/>
          </w:tcPr>
          <w:p w:rsidR="007107D6" w:rsidRPr="00CF4E8B" w:rsidRDefault="007107D6" w:rsidP="00A52FD8">
            <w:pPr>
              <w:rPr>
                <w:rFonts w:ascii="Times New Roman" w:hAnsi="Times New Roman" w:cs="Times New Roman"/>
              </w:rPr>
            </w:pPr>
            <w:r w:rsidRPr="00CF4E8B">
              <w:rPr>
                <w:rFonts w:ascii="Times New Roman" w:hAnsi="Times New Roman" w:cs="Times New Roman"/>
              </w:rPr>
              <w:t>Школьная команда</w:t>
            </w:r>
          </w:p>
        </w:tc>
        <w:tc>
          <w:tcPr>
            <w:tcW w:w="1937" w:type="dxa"/>
          </w:tcPr>
          <w:p w:rsidR="007107D6" w:rsidRPr="00CF4E8B" w:rsidRDefault="007107D6" w:rsidP="009151BC">
            <w:pPr>
              <w:rPr>
                <w:rFonts w:ascii="Times New Roman" w:hAnsi="Times New Roman" w:cs="Times New Roman"/>
              </w:rPr>
            </w:pPr>
            <w:r w:rsidRPr="00CF4E8B">
              <w:rPr>
                <w:rFonts w:ascii="Times New Roman" w:hAnsi="Times New Roman" w:cs="Times New Roman"/>
              </w:rPr>
              <w:t>Директор.</w:t>
            </w:r>
          </w:p>
        </w:tc>
      </w:tr>
      <w:tr w:rsidR="00C72449" w:rsidRPr="00CF4E8B" w:rsidTr="009C645D">
        <w:tc>
          <w:tcPr>
            <w:tcW w:w="14701" w:type="dxa"/>
            <w:gridSpan w:val="7"/>
          </w:tcPr>
          <w:p w:rsidR="00C72449" w:rsidRPr="00CF4E8B" w:rsidRDefault="00C72449" w:rsidP="00A52FD8">
            <w:pPr>
              <w:rPr>
                <w:rFonts w:ascii="Times New Roman" w:hAnsi="Times New Roman" w:cs="Times New Roman"/>
              </w:rPr>
            </w:pPr>
            <w:r w:rsidRPr="00CF4E8B">
              <w:rPr>
                <w:rFonts w:ascii="Times New Roman" w:hAnsi="Times New Roman" w:cs="Times New Roman"/>
              </w:rPr>
              <w:t>Перечень критериев из самодиагностики проекта ШМР, значение которых увеличится в результате успешной реализации задачи 6: «знание», «творчество», «воспитание», «профориентация</w:t>
            </w:r>
          </w:p>
        </w:tc>
      </w:tr>
      <w:tr w:rsidR="00C72449" w:rsidRPr="00CF4E8B" w:rsidTr="009C645D">
        <w:tc>
          <w:tcPr>
            <w:tcW w:w="10794" w:type="dxa"/>
            <w:gridSpan w:val="5"/>
          </w:tcPr>
          <w:p w:rsidR="00C72449" w:rsidRPr="00CF4E8B" w:rsidRDefault="00C72449" w:rsidP="00A52FD8">
            <w:pPr>
              <w:rPr>
                <w:rFonts w:ascii="Times New Roman" w:hAnsi="Times New Roman" w:cs="Times New Roman"/>
              </w:rPr>
            </w:pPr>
            <w:r w:rsidRPr="00CF4E8B">
              <w:rPr>
                <w:rFonts w:ascii="Times New Roman" w:hAnsi="Times New Roman" w:cs="Times New Roman"/>
              </w:rPr>
              <w:t>Задача 7. Развитие направления работы с семьей</w:t>
            </w:r>
          </w:p>
        </w:tc>
        <w:tc>
          <w:tcPr>
            <w:tcW w:w="3907" w:type="dxa"/>
            <w:gridSpan w:val="2"/>
          </w:tcPr>
          <w:p w:rsidR="00C72449" w:rsidRPr="00CF4E8B" w:rsidRDefault="00C72449" w:rsidP="009151BC">
            <w:pPr>
              <w:rPr>
                <w:rFonts w:ascii="Times New Roman" w:hAnsi="Times New Roman" w:cs="Times New Roman"/>
              </w:rPr>
            </w:pPr>
            <w:r w:rsidRPr="00CF4E8B">
              <w:rPr>
                <w:rFonts w:ascii="Times New Roman" w:hAnsi="Times New Roman" w:cs="Times New Roman"/>
              </w:rPr>
              <w:t xml:space="preserve">Должность работника ОО, ответственного за выполнение задачи – зам. директора </w:t>
            </w:r>
          </w:p>
        </w:tc>
      </w:tr>
      <w:tr w:rsidR="007107D6" w:rsidRPr="00CF4E8B" w:rsidTr="007107D6">
        <w:tc>
          <w:tcPr>
            <w:tcW w:w="2368" w:type="dxa"/>
          </w:tcPr>
          <w:p w:rsidR="007107D6" w:rsidRPr="00CF4E8B" w:rsidRDefault="00C72449" w:rsidP="00A52FD8">
            <w:pPr>
              <w:rPr>
                <w:rFonts w:ascii="Times New Roman" w:hAnsi="Times New Roman" w:cs="Times New Roman"/>
              </w:rPr>
            </w:pPr>
            <w:r w:rsidRPr="00CF4E8B">
              <w:rPr>
                <w:rFonts w:ascii="Times New Roman" w:hAnsi="Times New Roman" w:cs="Times New Roman"/>
              </w:rPr>
              <w:t>Реализация программы работы с родителями.</w:t>
            </w:r>
          </w:p>
        </w:tc>
        <w:tc>
          <w:tcPr>
            <w:tcW w:w="1983" w:type="dxa"/>
          </w:tcPr>
          <w:p w:rsidR="007107D6" w:rsidRPr="00CF4E8B" w:rsidRDefault="00C72449" w:rsidP="00A52FD8">
            <w:pPr>
              <w:rPr>
                <w:rFonts w:ascii="Times New Roman" w:hAnsi="Times New Roman" w:cs="Times New Roman"/>
              </w:rPr>
            </w:pPr>
            <w:r w:rsidRPr="00CF4E8B">
              <w:rPr>
                <w:rFonts w:ascii="Times New Roman" w:hAnsi="Times New Roman" w:cs="Times New Roman"/>
              </w:rPr>
              <w:t>В течение периода</w:t>
            </w:r>
          </w:p>
        </w:tc>
        <w:tc>
          <w:tcPr>
            <w:tcW w:w="1806" w:type="dxa"/>
          </w:tcPr>
          <w:p w:rsidR="007107D6" w:rsidRPr="00CF4E8B" w:rsidRDefault="00C72449" w:rsidP="00A52FD8">
            <w:pPr>
              <w:rPr>
                <w:rFonts w:ascii="Times New Roman" w:hAnsi="Times New Roman" w:cs="Times New Roman"/>
              </w:rPr>
            </w:pPr>
            <w:r w:rsidRPr="00CF4E8B">
              <w:rPr>
                <w:rFonts w:ascii="Times New Roman" w:hAnsi="Times New Roman" w:cs="Times New Roman"/>
              </w:rPr>
              <w:t>В течение периода</w:t>
            </w:r>
          </w:p>
        </w:tc>
        <w:tc>
          <w:tcPr>
            <w:tcW w:w="2691" w:type="dxa"/>
          </w:tcPr>
          <w:p w:rsidR="007107D6" w:rsidRPr="00CF4E8B" w:rsidRDefault="00C72449" w:rsidP="00A52FD8">
            <w:pPr>
              <w:rPr>
                <w:rFonts w:ascii="Times New Roman" w:hAnsi="Times New Roman" w:cs="Times New Roman"/>
              </w:rPr>
            </w:pPr>
            <w:r w:rsidRPr="00CF4E8B">
              <w:rPr>
                <w:rFonts w:ascii="Times New Roman" w:hAnsi="Times New Roman" w:cs="Times New Roman"/>
              </w:rPr>
              <w:t>Организована работа с родителями</w:t>
            </w:r>
          </w:p>
        </w:tc>
        <w:tc>
          <w:tcPr>
            <w:tcW w:w="1946" w:type="dxa"/>
          </w:tcPr>
          <w:p w:rsidR="007107D6" w:rsidRPr="00CF4E8B" w:rsidRDefault="00C72449" w:rsidP="00A52FD8">
            <w:pPr>
              <w:rPr>
                <w:rFonts w:ascii="Times New Roman" w:hAnsi="Times New Roman" w:cs="Times New Roman"/>
              </w:rPr>
            </w:pPr>
            <w:r w:rsidRPr="00CF4E8B">
              <w:rPr>
                <w:rFonts w:ascii="Times New Roman" w:hAnsi="Times New Roman" w:cs="Times New Roman"/>
              </w:rPr>
              <w:t>Организована работа с родителями</w:t>
            </w:r>
          </w:p>
        </w:tc>
        <w:tc>
          <w:tcPr>
            <w:tcW w:w="1970" w:type="dxa"/>
          </w:tcPr>
          <w:p w:rsidR="007107D6" w:rsidRPr="00CF4E8B" w:rsidRDefault="00C72449" w:rsidP="00A52FD8">
            <w:pPr>
              <w:rPr>
                <w:rFonts w:ascii="Times New Roman" w:hAnsi="Times New Roman" w:cs="Times New Roman"/>
              </w:rPr>
            </w:pPr>
            <w:r w:rsidRPr="00CF4E8B">
              <w:rPr>
                <w:rFonts w:ascii="Times New Roman" w:hAnsi="Times New Roman" w:cs="Times New Roman"/>
              </w:rPr>
              <w:t>Школьная команда</w:t>
            </w:r>
          </w:p>
        </w:tc>
        <w:tc>
          <w:tcPr>
            <w:tcW w:w="1937" w:type="dxa"/>
          </w:tcPr>
          <w:p w:rsidR="007107D6" w:rsidRPr="00CF4E8B" w:rsidRDefault="00C72449" w:rsidP="009151BC">
            <w:pPr>
              <w:rPr>
                <w:rFonts w:ascii="Times New Roman" w:hAnsi="Times New Roman" w:cs="Times New Roman"/>
              </w:rPr>
            </w:pPr>
            <w:r w:rsidRPr="00CF4E8B">
              <w:rPr>
                <w:rFonts w:ascii="Times New Roman" w:hAnsi="Times New Roman" w:cs="Times New Roman"/>
              </w:rPr>
              <w:t xml:space="preserve">Зам. директора </w:t>
            </w:r>
          </w:p>
        </w:tc>
      </w:tr>
      <w:tr w:rsidR="00C72449" w:rsidRPr="00CF4E8B" w:rsidTr="009C645D">
        <w:tc>
          <w:tcPr>
            <w:tcW w:w="14701" w:type="dxa"/>
            <w:gridSpan w:val="7"/>
          </w:tcPr>
          <w:p w:rsidR="00C72449" w:rsidRPr="00CF4E8B" w:rsidRDefault="00C72449" w:rsidP="00A52FD8">
            <w:pPr>
              <w:rPr>
                <w:rFonts w:ascii="Times New Roman" w:hAnsi="Times New Roman" w:cs="Times New Roman"/>
              </w:rPr>
            </w:pPr>
            <w:r w:rsidRPr="00CF4E8B">
              <w:rPr>
                <w:rFonts w:ascii="Times New Roman" w:hAnsi="Times New Roman" w:cs="Times New Roman"/>
              </w:rPr>
              <w:t>Перечень критериев из самодиагностики проекта ШМР, значение которых увеличится в результате успешной реализации задачи 7: «знание», «здоровье», «творчество», «воспитание», «профориентация»</w:t>
            </w:r>
          </w:p>
        </w:tc>
      </w:tr>
      <w:tr w:rsidR="00C72449" w:rsidRPr="00CF4E8B" w:rsidTr="009C645D">
        <w:tc>
          <w:tcPr>
            <w:tcW w:w="10794" w:type="dxa"/>
            <w:gridSpan w:val="5"/>
          </w:tcPr>
          <w:p w:rsidR="00C72449" w:rsidRPr="00CF4E8B" w:rsidRDefault="00C72449" w:rsidP="00A52FD8">
            <w:pPr>
              <w:rPr>
                <w:rFonts w:ascii="Times New Roman" w:hAnsi="Times New Roman" w:cs="Times New Roman"/>
              </w:rPr>
            </w:pPr>
            <w:r w:rsidRPr="00CF4E8B">
              <w:rPr>
                <w:rFonts w:ascii="Times New Roman" w:hAnsi="Times New Roman" w:cs="Times New Roman"/>
              </w:rPr>
              <w:t>Задача 8. Независимая оценка качества образования, а также система внутреннего аудита</w:t>
            </w:r>
          </w:p>
        </w:tc>
        <w:tc>
          <w:tcPr>
            <w:tcW w:w="3907" w:type="dxa"/>
            <w:gridSpan w:val="2"/>
          </w:tcPr>
          <w:p w:rsidR="00C72449" w:rsidRPr="00CF4E8B" w:rsidRDefault="00C72449" w:rsidP="009151BC">
            <w:pPr>
              <w:rPr>
                <w:rFonts w:ascii="Times New Roman" w:hAnsi="Times New Roman" w:cs="Times New Roman"/>
              </w:rPr>
            </w:pPr>
            <w:r w:rsidRPr="00CF4E8B">
              <w:rPr>
                <w:rFonts w:ascii="Times New Roman" w:hAnsi="Times New Roman" w:cs="Times New Roman"/>
              </w:rPr>
              <w:t xml:space="preserve">Должность работника ОО, ответственного за выполнение задачи – директор </w:t>
            </w:r>
          </w:p>
        </w:tc>
      </w:tr>
      <w:tr w:rsidR="00C72449" w:rsidRPr="00CF4E8B" w:rsidTr="00C72449">
        <w:tc>
          <w:tcPr>
            <w:tcW w:w="2368" w:type="dxa"/>
          </w:tcPr>
          <w:p w:rsidR="00C72449" w:rsidRPr="00CF4E8B" w:rsidRDefault="00C72449" w:rsidP="00A52FD8">
            <w:pPr>
              <w:rPr>
                <w:rFonts w:ascii="Times New Roman" w:hAnsi="Times New Roman" w:cs="Times New Roman"/>
              </w:rPr>
            </w:pPr>
            <w:r w:rsidRPr="00CF4E8B">
              <w:rPr>
                <w:rFonts w:ascii="Times New Roman" w:hAnsi="Times New Roman" w:cs="Times New Roman"/>
              </w:rPr>
              <w:t>Мониторинг Программы развития, корректировка.</w:t>
            </w:r>
          </w:p>
        </w:tc>
        <w:tc>
          <w:tcPr>
            <w:tcW w:w="1983" w:type="dxa"/>
          </w:tcPr>
          <w:p w:rsidR="00C72449" w:rsidRPr="00CF4E8B" w:rsidRDefault="00C72449" w:rsidP="00A52FD8">
            <w:pPr>
              <w:rPr>
                <w:rFonts w:ascii="Times New Roman" w:hAnsi="Times New Roman" w:cs="Times New Roman"/>
              </w:rPr>
            </w:pPr>
            <w:r w:rsidRPr="00CF4E8B">
              <w:rPr>
                <w:rFonts w:ascii="Times New Roman" w:hAnsi="Times New Roman" w:cs="Times New Roman"/>
              </w:rPr>
              <w:t>Не реже 1 раза в полугодие</w:t>
            </w:r>
          </w:p>
        </w:tc>
        <w:tc>
          <w:tcPr>
            <w:tcW w:w="1806" w:type="dxa"/>
          </w:tcPr>
          <w:p w:rsidR="00C72449" w:rsidRPr="00CF4E8B" w:rsidRDefault="00C72449" w:rsidP="00A52FD8">
            <w:pPr>
              <w:rPr>
                <w:rFonts w:ascii="Times New Roman" w:hAnsi="Times New Roman" w:cs="Times New Roman"/>
              </w:rPr>
            </w:pPr>
            <w:r w:rsidRPr="00CF4E8B">
              <w:rPr>
                <w:rFonts w:ascii="Times New Roman" w:hAnsi="Times New Roman" w:cs="Times New Roman"/>
              </w:rPr>
              <w:t>Не реже 1 раза в полугодие</w:t>
            </w:r>
          </w:p>
        </w:tc>
        <w:tc>
          <w:tcPr>
            <w:tcW w:w="2691" w:type="dxa"/>
          </w:tcPr>
          <w:p w:rsidR="00C72449" w:rsidRPr="00CF4E8B" w:rsidRDefault="00C72449" w:rsidP="00A52FD8">
            <w:pPr>
              <w:rPr>
                <w:rFonts w:ascii="Times New Roman" w:hAnsi="Times New Roman" w:cs="Times New Roman"/>
              </w:rPr>
            </w:pPr>
            <w:r w:rsidRPr="00CF4E8B">
              <w:rPr>
                <w:rFonts w:ascii="Times New Roman" w:hAnsi="Times New Roman" w:cs="Times New Roman"/>
              </w:rPr>
              <w:t>Мониторинг Программы развития (графический вариант), отчёты.</w:t>
            </w:r>
          </w:p>
        </w:tc>
        <w:tc>
          <w:tcPr>
            <w:tcW w:w="1946" w:type="dxa"/>
          </w:tcPr>
          <w:p w:rsidR="00C72449" w:rsidRPr="00CF4E8B" w:rsidRDefault="00C72449" w:rsidP="00A52FD8">
            <w:pPr>
              <w:rPr>
                <w:rFonts w:ascii="Times New Roman" w:hAnsi="Times New Roman" w:cs="Times New Roman"/>
              </w:rPr>
            </w:pPr>
            <w:r w:rsidRPr="00CF4E8B">
              <w:rPr>
                <w:rFonts w:ascii="Times New Roman" w:hAnsi="Times New Roman" w:cs="Times New Roman"/>
              </w:rPr>
              <w:t>Управленческая команда</w:t>
            </w:r>
          </w:p>
        </w:tc>
        <w:tc>
          <w:tcPr>
            <w:tcW w:w="1970" w:type="dxa"/>
          </w:tcPr>
          <w:p w:rsidR="00C72449" w:rsidRPr="00CF4E8B" w:rsidRDefault="00C72449" w:rsidP="00A52FD8">
            <w:pPr>
              <w:rPr>
                <w:rFonts w:ascii="Times New Roman" w:hAnsi="Times New Roman" w:cs="Times New Roman"/>
              </w:rPr>
            </w:pPr>
            <w:r w:rsidRPr="00CF4E8B">
              <w:rPr>
                <w:rFonts w:ascii="Times New Roman" w:hAnsi="Times New Roman" w:cs="Times New Roman"/>
              </w:rPr>
              <w:t>Администрация школы</w:t>
            </w:r>
          </w:p>
        </w:tc>
        <w:tc>
          <w:tcPr>
            <w:tcW w:w="1937" w:type="dxa"/>
          </w:tcPr>
          <w:p w:rsidR="00C72449" w:rsidRPr="00CF4E8B" w:rsidRDefault="00C72449" w:rsidP="009151BC">
            <w:pPr>
              <w:rPr>
                <w:rFonts w:ascii="Times New Roman" w:hAnsi="Times New Roman" w:cs="Times New Roman"/>
              </w:rPr>
            </w:pPr>
            <w:r w:rsidRPr="00CF4E8B">
              <w:rPr>
                <w:rFonts w:ascii="Times New Roman" w:hAnsi="Times New Roman" w:cs="Times New Roman"/>
              </w:rPr>
              <w:t xml:space="preserve">Директор </w:t>
            </w:r>
          </w:p>
        </w:tc>
      </w:tr>
    </w:tbl>
    <w:p w:rsidR="00F400EF" w:rsidRDefault="003E5678" w:rsidP="003E5678">
      <w:pPr>
        <w:spacing w:after="0"/>
        <w:jc w:val="right"/>
        <w:rPr>
          <w:rFonts w:ascii="Times New Roman" w:hAnsi="Times New Roman" w:cs="Times New Roman"/>
          <w:sz w:val="20"/>
          <w:szCs w:val="20"/>
        </w:rPr>
      </w:pPr>
      <w:r w:rsidRPr="003E5678">
        <w:rPr>
          <w:rFonts w:ascii="Times New Roman" w:hAnsi="Times New Roman" w:cs="Times New Roman"/>
          <w:sz w:val="20"/>
          <w:szCs w:val="20"/>
        </w:rPr>
        <w:lastRenderedPageBreak/>
        <w:t xml:space="preserve">Приложение к Программе развития </w:t>
      </w:r>
    </w:p>
    <w:p w:rsidR="003E5678" w:rsidRPr="003E5678" w:rsidRDefault="003E5678" w:rsidP="003E5678">
      <w:pPr>
        <w:spacing w:after="0"/>
        <w:jc w:val="right"/>
        <w:rPr>
          <w:rFonts w:ascii="Times New Roman" w:hAnsi="Times New Roman" w:cs="Times New Roman"/>
          <w:sz w:val="20"/>
          <w:szCs w:val="20"/>
        </w:rPr>
      </w:pPr>
    </w:p>
    <w:p w:rsidR="00F400EF" w:rsidRPr="00081690" w:rsidRDefault="00081690" w:rsidP="006B0AAF">
      <w:pPr>
        <w:rPr>
          <w:rFonts w:ascii="Times New Roman" w:hAnsi="Times New Roman" w:cs="Times New Roman"/>
          <w:b/>
        </w:rPr>
      </w:pPr>
      <w:r w:rsidRPr="00081690">
        <w:rPr>
          <w:rFonts w:ascii="Times New Roman" w:hAnsi="Times New Roman" w:cs="Times New Roman"/>
          <w:b/>
        </w:rPr>
        <w:t>Результаты самодиагностики, установление уровня достижения результатов Проекта (баллы, уровень по каждому направлению и в целом)</w:t>
      </w:r>
    </w:p>
    <w:tbl>
      <w:tblPr>
        <w:tblStyle w:val="a3"/>
        <w:tblW w:w="14985" w:type="dxa"/>
        <w:tblLayout w:type="fixed"/>
        <w:tblLook w:val="04A0" w:firstRow="1" w:lastRow="0" w:firstColumn="1" w:lastColumn="0" w:noHBand="0" w:noVBand="1"/>
      </w:tblPr>
      <w:tblGrid>
        <w:gridCol w:w="846"/>
        <w:gridCol w:w="2127"/>
        <w:gridCol w:w="1842"/>
        <w:gridCol w:w="746"/>
        <w:gridCol w:w="1503"/>
        <w:gridCol w:w="1600"/>
        <w:gridCol w:w="3121"/>
        <w:gridCol w:w="3200"/>
      </w:tblGrid>
      <w:tr w:rsidR="00647D25" w:rsidTr="0007409F">
        <w:tc>
          <w:tcPr>
            <w:tcW w:w="846" w:type="dxa"/>
          </w:tcPr>
          <w:p w:rsidR="00081690" w:rsidRDefault="00081690" w:rsidP="00081690">
            <w:pPr>
              <w:pStyle w:val="a4"/>
            </w:pPr>
          </w:p>
        </w:tc>
        <w:tc>
          <w:tcPr>
            <w:tcW w:w="2127" w:type="dxa"/>
          </w:tcPr>
          <w:p w:rsidR="00081690" w:rsidRDefault="00081690" w:rsidP="00081690">
            <w:pPr>
              <w:pStyle w:val="a4"/>
            </w:pPr>
            <w:r>
              <w:t>Показатель оценивания</w:t>
            </w:r>
          </w:p>
        </w:tc>
        <w:tc>
          <w:tcPr>
            <w:tcW w:w="1842" w:type="dxa"/>
          </w:tcPr>
          <w:p w:rsidR="00081690" w:rsidRDefault="00081690" w:rsidP="00081690">
            <w:pPr>
              <w:pStyle w:val="a4"/>
            </w:pPr>
            <w:r>
              <w:t>Значение оценивания</w:t>
            </w:r>
          </w:p>
        </w:tc>
        <w:tc>
          <w:tcPr>
            <w:tcW w:w="746" w:type="dxa"/>
          </w:tcPr>
          <w:p w:rsidR="00081690" w:rsidRDefault="00081690" w:rsidP="00081690">
            <w:pPr>
              <w:pStyle w:val="a4"/>
            </w:pPr>
            <w:r>
              <w:t>Балльная оценка</w:t>
            </w:r>
          </w:p>
        </w:tc>
        <w:tc>
          <w:tcPr>
            <w:tcW w:w="1503" w:type="dxa"/>
          </w:tcPr>
          <w:p w:rsidR="00081690" w:rsidRDefault="00081690" w:rsidP="00081690">
            <w:pPr>
              <w:pStyle w:val="a4"/>
            </w:pPr>
            <w:r>
              <w:t>Магистральное направление, ключевое условие</w:t>
            </w:r>
          </w:p>
        </w:tc>
        <w:tc>
          <w:tcPr>
            <w:tcW w:w="1600" w:type="dxa"/>
          </w:tcPr>
          <w:p w:rsidR="00081690" w:rsidRPr="009151BC" w:rsidRDefault="00081690" w:rsidP="00081690">
            <w:pPr>
              <w:rPr>
                <w:rFonts w:ascii="Times New Roman" w:hAnsi="Times New Roman" w:cs="Times New Roman"/>
                <w:sz w:val="24"/>
                <w:szCs w:val="24"/>
              </w:rPr>
            </w:pPr>
            <w:r w:rsidRPr="009151BC">
              <w:rPr>
                <w:rFonts w:ascii="Times New Roman" w:hAnsi="Times New Roman" w:cs="Times New Roman"/>
                <w:sz w:val="24"/>
                <w:szCs w:val="24"/>
              </w:rPr>
              <w:t xml:space="preserve">Критерий </w:t>
            </w:r>
          </w:p>
        </w:tc>
        <w:tc>
          <w:tcPr>
            <w:tcW w:w="3121" w:type="dxa"/>
          </w:tcPr>
          <w:p w:rsidR="00081690" w:rsidRPr="009151BC" w:rsidRDefault="00081690" w:rsidP="00081690">
            <w:pPr>
              <w:rPr>
                <w:rFonts w:ascii="Times New Roman" w:hAnsi="Times New Roman" w:cs="Times New Roman"/>
                <w:sz w:val="24"/>
                <w:szCs w:val="24"/>
              </w:rPr>
            </w:pPr>
            <w:r w:rsidRPr="009151BC">
              <w:rPr>
                <w:rFonts w:ascii="Times New Roman" w:hAnsi="Times New Roman" w:cs="Times New Roman"/>
                <w:sz w:val="24"/>
                <w:szCs w:val="24"/>
              </w:rPr>
              <w:t xml:space="preserve">Дефициты </w:t>
            </w:r>
          </w:p>
        </w:tc>
        <w:tc>
          <w:tcPr>
            <w:tcW w:w="3200" w:type="dxa"/>
          </w:tcPr>
          <w:p w:rsidR="00081690" w:rsidRPr="009151BC" w:rsidRDefault="00081690" w:rsidP="00081690">
            <w:pPr>
              <w:rPr>
                <w:rFonts w:ascii="Times New Roman" w:hAnsi="Times New Roman" w:cs="Times New Roman"/>
                <w:sz w:val="24"/>
                <w:szCs w:val="24"/>
              </w:rPr>
            </w:pPr>
            <w:r w:rsidRPr="009151BC">
              <w:rPr>
                <w:rFonts w:ascii="Times New Roman" w:hAnsi="Times New Roman" w:cs="Times New Roman"/>
                <w:sz w:val="24"/>
                <w:szCs w:val="24"/>
              </w:rPr>
              <w:t>Управленческие действия/решения</w:t>
            </w:r>
          </w:p>
        </w:tc>
      </w:tr>
      <w:tr w:rsidR="001A209F" w:rsidTr="0007409F">
        <w:tc>
          <w:tcPr>
            <w:tcW w:w="846" w:type="dxa"/>
          </w:tcPr>
          <w:p w:rsidR="00081690" w:rsidRDefault="00F3244D" w:rsidP="00F400EF">
            <w:pPr>
              <w:pStyle w:val="a4"/>
            </w:pPr>
            <w:r>
              <w:t>1</w:t>
            </w:r>
          </w:p>
        </w:tc>
        <w:tc>
          <w:tcPr>
            <w:tcW w:w="2127" w:type="dxa"/>
          </w:tcPr>
          <w:p w:rsidR="00081690" w:rsidRDefault="00647D25" w:rsidP="00647D25">
            <w:pPr>
              <w:pStyle w:val="a4"/>
            </w:pPr>
            <w:r>
              <w:t xml:space="preserve">Реализация учебно-исследовательской и проектной деятельности (критический показатель) </w:t>
            </w:r>
          </w:p>
        </w:tc>
        <w:tc>
          <w:tcPr>
            <w:tcW w:w="1842" w:type="dxa"/>
          </w:tcPr>
          <w:p w:rsidR="00081690" w:rsidRDefault="00647D25" w:rsidP="00F400EF">
            <w:pPr>
              <w:pStyle w:val="a4"/>
            </w:pPr>
            <w:r>
              <w:t>Обучающиеся участвуют в реализации проектной и/ил</w:t>
            </w:r>
            <w:r w:rsidR="009151BC">
              <w:t>и исследовательск</w:t>
            </w:r>
            <w:r>
              <w:t>ой деятельности</w:t>
            </w:r>
          </w:p>
        </w:tc>
        <w:tc>
          <w:tcPr>
            <w:tcW w:w="746" w:type="dxa"/>
          </w:tcPr>
          <w:p w:rsidR="00081690" w:rsidRDefault="00647D25" w:rsidP="00F400EF">
            <w:pPr>
              <w:pStyle w:val="a4"/>
            </w:pPr>
            <w:r>
              <w:t>1</w:t>
            </w:r>
          </w:p>
        </w:tc>
        <w:tc>
          <w:tcPr>
            <w:tcW w:w="1503" w:type="dxa"/>
          </w:tcPr>
          <w:p w:rsidR="00081690" w:rsidRDefault="00647D25" w:rsidP="00F400EF">
            <w:pPr>
              <w:pStyle w:val="a4"/>
            </w:pPr>
            <w:r>
              <w:t>Магистральное направление «Знание</w:t>
            </w:r>
          </w:p>
        </w:tc>
        <w:tc>
          <w:tcPr>
            <w:tcW w:w="1600" w:type="dxa"/>
          </w:tcPr>
          <w:p w:rsidR="00081690" w:rsidRDefault="009151BC" w:rsidP="00F400EF">
            <w:pPr>
              <w:pStyle w:val="a4"/>
            </w:pPr>
            <w:r>
              <w:t>Образовательны</w:t>
            </w:r>
            <w:r w:rsidR="00647D25">
              <w:t>й процесс</w:t>
            </w:r>
          </w:p>
        </w:tc>
        <w:tc>
          <w:tcPr>
            <w:tcW w:w="3121" w:type="dxa"/>
          </w:tcPr>
          <w:p w:rsidR="00081690" w:rsidRDefault="00081690" w:rsidP="00F400EF">
            <w:pPr>
              <w:pStyle w:val="a4"/>
            </w:pPr>
          </w:p>
        </w:tc>
        <w:tc>
          <w:tcPr>
            <w:tcW w:w="3200" w:type="dxa"/>
          </w:tcPr>
          <w:p w:rsidR="00081690" w:rsidRDefault="00081690" w:rsidP="00F400EF">
            <w:pPr>
              <w:pStyle w:val="a4"/>
            </w:pPr>
          </w:p>
        </w:tc>
      </w:tr>
      <w:tr w:rsidR="001A209F" w:rsidTr="0007409F">
        <w:tc>
          <w:tcPr>
            <w:tcW w:w="846" w:type="dxa"/>
          </w:tcPr>
          <w:p w:rsidR="00081690" w:rsidRDefault="00081690" w:rsidP="00F400EF">
            <w:pPr>
              <w:pStyle w:val="a4"/>
            </w:pPr>
          </w:p>
        </w:tc>
        <w:tc>
          <w:tcPr>
            <w:tcW w:w="2127" w:type="dxa"/>
          </w:tcPr>
          <w:p w:rsidR="00081690" w:rsidRDefault="00D9520B" w:rsidP="00F400EF">
            <w:pPr>
              <w:pStyle w:val="a4"/>
            </w:pPr>
            <w:r>
              <w:t>Реализация учебных планов одного или нескольких профилей обучения и (или) индивидуальных учебных планов (критический показатель)</w:t>
            </w:r>
          </w:p>
        </w:tc>
        <w:tc>
          <w:tcPr>
            <w:tcW w:w="1842" w:type="dxa"/>
          </w:tcPr>
          <w:p w:rsidR="00081690" w:rsidRDefault="00D9520B" w:rsidP="00F400EF">
            <w:pPr>
              <w:pStyle w:val="a4"/>
            </w:pPr>
            <w:r>
              <w:t>Реализация не менее 2 профилей или нескольких различных индивидуальны х учебных планов</w:t>
            </w:r>
          </w:p>
        </w:tc>
        <w:tc>
          <w:tcPr>
            <w:tcW w:w="746" w:type="dxa"/>
          </w:tcPr>
          <w:p w:rsidR="00081690" w:rsidRDefault="00647D25" w:rsidP="00F400EF">
            <w:pPr>
              <w:pStyle w:val="a4"/>
            </w:pPr>
            <w:r>
              <w:t>2</w:t>
            </w:r>
          </w:p>
        </w:tc>
        <w:tc>
          <w:tcPr>
            <w:tcW w:w="1503" w:type="dxa"/>
          </w:tcPr>
          <w:p w:rsidR="00081690" w:rsidRDefault="00647D25" w:rsidP="00F400EF">
            <w:pPr>
              <w:pStyle w:val="a4"/>
            </w:pPr>
            <w:r>
              <w:t>Магистральное направление «Знание</w:t>
            </w:r>
          </w:p>
        </w:tc>
        <w:tc>
          <w:tcPr>
            <w:tcW w:w="1600" w:type="dxa"/>
          </w:tcPr>
          <w:p w:rsidR="00081690" w:rsidRDefault="009151BC" w:rsidP="00F400EF">
            <w:pPr>
              <w:pStyle w:val="a4"/>
            </w:pPr>
            <w:r>
              <w:t>Образовательны</w:t>
            </w:r>
            <w:r w:rsidR="00647D25">
              <w:t>й процесс</w:t>
            </w:r>
          </w:p>
        </w:tc>
        <w:tc>
          <w:tcPr>
            <w:tcW w:w="3121" w:type="dxa"/>
          </w:tcPr>
          <w:p w:rsidR="00E24FFB" w:rsidRDefault="00647D25" w:rsidP="00F400EF">
            <w:pPr>
              <w:pStyle w:val="a4"/>
            </w:pPr>
            <w:r>
              <w:t>Отсутствие квалифицированных педагогов, которые могут обеспечивать реализацию программ учебных предметов на профильном, углубленном уровне.</w:t>
            </w:r>
          </w:p>
          <w:p w:rsidR="00E24FFB" w:rsidRPr="00E24FFB" w:rsidRDefault="00E24FFB" w:rsidP="00E24FFB">
            <w:pPr>
              <w:rPr>
                <w:lang w:eastAsia="ru-RU"/>
              </w:rPr>
            </w:pPr>
          </w:p>
          <w:p w:rsidR="00E24FFB" w:rsidRPr="00E24FFB" w:rsidRDefault="00E24FFB" w:rsidP="00E24FFB">
            <w:pPr>
              <w:rPr>
                <w:lang w:eastAsia="ru-RU"/>
              </w:rPr>
            </w:pPr>
          </w:p>
          <w:p w:rsidR="00E24FFB" w:rsidRPr="00E24FFB" w:rsidRDefault="00E24FFB" w:rsidP="00E24FFB">
            <w:pPr>
              <w:rPr>
                <w:lang w:eastAsia="ru-RU"/>
              </w:rPr>
            </w:pPr>
          </w:p>
          <w:p w:rsidR="00E24FFB" w:rsidRPr="00E24FFB" w:rsidRDefault="00E24FFB" w:rsidP="00E24FFB">
            <w:pPr>
              <w:rPr>
                <w:lang w:eastAsia="ru-RU"/>
              </w:rPr>
            </w:pPr>
          </w:p>
          <w:p w:rsidR="00E24FFB" w:rsidRPr="00E24FFB" w:rsidRDefault="00E24FFB" w:rsidP="00E24FFB">
            <w:pPr>
              <w:rPr>
                <w:lang w:eastAsia="ru-RU"/>
              </w:rPr>
            </w:pPr>
          </w:p>
          <w:p w:rsidR="00E24FFB" w:rsidRDefault="00E24FFB" w:rsidP="00E24FFB">
            <w:pPr>
              <w:rPr>
                <w:lang w:eastAsia="ru-RU"/>
              </w:rPr>
            </w:pPr>
          </w:p>
          <w:p w:rsidR="00E24FFB" w:rsidRPr="00E24FFB" w:rsidRDefault="00E24FFB" w:rsidP="00E24FFB">
            <w:pPr>
              <w:rPr>
                <w:lang w:eastAsia="ru-RU"/>
              </w:rPr>
            </w:pPr>
          </w:p>
          <w:p w:rsidR="00E24FFB" w:rsidRDefault="00E24FFB" w:rsidP="00E24FFB">
            <w:pPr>
              <w:rPr>
                <w:lang w:eastAsia="ru-RU"/>
              </w:rPr>
            </w:pPr>
          </w:p>
          <w:p w:rsidR="00E24FFB" w:rsidRDefault="00E24FFB" w:rsidP="00E24FFB">
            <w:pPr>
              <w:rPr>
                <w:lang w:eastAsia="ru-RU"/>
              </w:rPr>
            </w:pPr>
          </w:p>
          <w:p w:rsidR="007A4FAB" w:rsidRDefault="007A4FAB" w:rsidP="00E24FFB">
            <w:pPr>
              <w:rPr>
                <w:lang w:eastAsia="ru-RU"/>
              </w:rPr>
            </w:pPr>
          </w:p>
          <w:p w:rsidR="007A4FAB" w:rsidRDefault="007A4FAB" w:rsidP="00E24FFB">
            <w:pPr>
              <w:rPr>
                <w:lang w:eastAsia="ru-RU"/>
              </w:rPr>
            </w:pPr>
          </w:p>
          <w:p w:rsidR="007A4FAB" w:rsidRDefault="007A4FAB" w:rsidP="00E24FFB">
            <w:pPr>
              <w:rPr>
                <w:lang w:eastAsia="ru-RU"/>
              </w:rPr>
            </w:pPr>
          </w:p>
          <w:p w:rsidR="007A4FAB" w:rsidRDefault="007A4FAB" w:rsidP="00E24FFB">
            <w:pPr>
              <w:rPr>
                <w:lang w:eastAsia="ru-RU"/>
              </w:rPr>
            </w:pPr>
          </w:p>
          <w:p w:rsidR="007A4FAB" w:rsidRDefault="007A4FAB" w:rsidP="00E24FFB">
            <w:pPr>
              <w:rPr>
                <w:lang w:eastAsia="ru-RU"/>
              </w:rPr>
            </w:pPr>
          </w:p>
          <w:p w:rsidR="007A4FAB" w:rsidRDefault="007A4FAB" w:rsidP="00E24FFB">
            <w:pPr>
              <w:rPr>
                <w:lang w:eastAsia="ru-RU"/>
              </w:rPr>
            </w:pPr>
          </w:p>
          <w:p w:rsidR="007A4FAB" w:rsidRDefault="007A4FAB" w:rsidP="00E24FFB">
            <w:pPr>
              <w:rPr>
                <w:lang w:eastAsia="ru-RU"/>
              </w:rPr>
            </w:pPr>
          </w:p>
          <w:p w:rsidR="007A4FAB" w:rsidRDefault="007A4FAB" w:rsidP="00E24FFB">
            <w:pPr>
              <w:rPr>
                <w:lang w:eastAsia="ru-RU"/>
              </w:rPr>
            </w:pPr>
          </w:p>
          <w:p w:rsidR="007A4FAB" w:rsidRDefault="007A4FAB" w:rsidP="00E24FFB">
            <w:pPr>
              <w:rPr>
                <w:lang w:eastAsia="ru-RU"/>
              </w:rPr>
            </w:pPr>
          </w:p>
          <w:p w:rsidR="007A4FAB" w:rsidRDefault="007A4FAB" w:rsidP="00E24FFB">
            <w:pPr>
              <w:rPr>
                <w:lang w:eastAsia="ru-RU"/>
              </w:rPr>
            </w:pPr>
          </w:p>
          <w:p w:rsidR="007A4FAB" w:rsidRDefault="007A4FAB" w:rsidP="00E24FFB">
            <w:pPr>
              <w:rPr>
                <w:lang w:eastAsia="ru-RU"/>
              </w:rPr>
            </w:pPr>
          </w:p>
          <w:p w:rsidR="007A4FAB" w:rsidRDefault="007A4FAB" w:rsidP="00E24FFB">
            <w:pPr>
              <w:rPr>
                <w:lang w:eastAsia="ru-RU"/>
              </w:rPr>
            </w:pPr>
          </w:p>
          <w:p w:rsidR="007A4FAB" w:rsidRDefault="007A4FAB" w:rsidP="00E24FFB">
            <w:pPr>
              <w:rPr>
                <w:lang w:eastAsia="ru-RU"/>
              </w:rPr>
            </w:pPr>
          </w:p>
          <w:p w:rsidR="007A4FAB" w:rsidRDefault="007A4FAB" w:rsidP="00E24FFB">
            <w:pPr>
              <w:rPr>
                <w:lang w:eastAsia="ru-RU"/>
              </w:rPr>
            </w:pPr>
          </w:p>
          <w:p w:rsidR="007A4FAB" w:rsidRDefault="007A4FAB" w:rsidP="00E24FFB">
            <w:pPr>
              <w:rPr>
                <w:lang w:eastAsia="ru-RU"/>
              </w:rPr>
            </w:pPr>
          </w:p>
          <w:p w:rsidR="007A4FAB" w:rsidRDefault="007A4FAB" w:rsidP="00E24FFB">
            <w:pPr>
              <w:rPr>
                <w:lang w:eastAsia="ru-RU"/>
              </w:rPr>
            </w:pPr>
          </w:p>
          <w:p w:rsidR="007A4FAB" w:rsidRDefault="007A4FAB" w:rsidP="00E24FFB">
            <w:pPr>
              <w:rPr>
                <w:lang w:eastAsia="ru-RU"/>
              </w:rPr>
            </w:pPr>
          </w:p>
          <w:p w:rsidR="007A4FAB" w:rsidRDefault="007A4FAB" w:rsidP="00E24FFB">
            <w:pPr>
              <w:rPr>
                <w:lang w:eastAsia="ru-RU"/>
              </w:rPr>
            </w:pPr>
          </w:p>
          <w:p w:rsidR="007A4FAB" w:rsidRDefault="007A4FAB" w:rsidP="00E24FFB">
            <w:pPr>
              <w:rPr>
                <w:lang w:eastAsia="ru-RU"/>
              </w:rPr>
            </w:pPr>
          </w:p>
          <w:p w:rsidR="00081690" w:rsidRDefault="00E24FFB" w:rsidP="00E24FFB">
            <w:r w:rsidRPr="00E24FFB">
              <w:rPr>
                <w:rFonts w:ascii="Times New Roman" w:hAnsi="Times New Roman" w:cs="Times New Roman"/>
                <w:sz w:val="24"/>
                <w:szCs w:val="24"/>
              </w:rPr>
              <w:t>Низкий уровень профессиональных компетенций педагогических работников в организации профильного обучения в ОО, составлении индивидуальных учебных планов и</w:t>
            </w:r>
            <w:r w:rsidR="007A4FAB">
              <w:rPr>
                <w:rFonts w:ascii="Times New Roman" w:hAnsi="Times New Roman" w:cs="Times New Roman"/>
                <w:sz w:val="24"/>
                <w:szCs w:val="24"/>
              </w:rPr>
              <w:t xml:space="preserve"> </w:t>
            </w:r>
            <w:r w:rsidR="007A4FAB">
              <w:t>обучении по индивидуальным учебным планам.</w:t>
            </w:r>
          </w:p>
          <w:p w:rsidR="007A4FAB" w:rsidRDefault="007A4FAB" w:rsidP="00E24FFB"/>
          <w:p w:rsidR="007A4FAB" w:rsidRPr="00E24FFB" w:rsidRDefault="007A4FAB" w:rsidP="00E24FFB">
            <w:pPr>
              <w:rPr>
                <w:rFonts w:ascii="Times New Roman" w:hAnsi="Times New Roman" w:cs="Times New Roman"/>
                <w:sz w:val="24"/>
                <w:szCs w:val="24"/>
                <w:lang w:eastAsia="ru-RU"/>
              </w:rPr>
            </w:pPr>
          </w:p>
        </w:tc>
        <w:tc>
          <w:tcPr>
            <w:tcW w:w="3200" w:type="dxa"/>
          </w:tcPr>
          <w:p w:rsidR="00647D25" w:rsidRDefault="00647D25" w:rsidP="00647D25">
            <w:pPr>
              <w:pStyle w:val="a4"/>
            </w:pPr>
            <w:r>
              <w:lastRenderedPageBreak/>
              <w:t>Организация сетевого партнерства с вузами по реализации образовательных программ: предметов, курсов, практик, проектов (университетские преподаватели ведут профильные занятия</w:t>
            </w:r>
          </w:p>
          <w:p w:rsidR="00081690" w:rsidRDefault="00647D25" w:rsidP="00647D25">
            <w:pPr>
              <w:pStyle w:val="a4"/>
            </w:pPr>
            <w:r>
              <w:t>Использование сетевых форм реализации образовательной деятельности, привлечение</w:t>
            </w:r>
          </w:p>
          <w:p w:rsidR="007A4FAB" w:rsidRDefault="001A209F" w:rsidP="00647D25">
            <w:pPr>
              <w:pStyle w:val="a4"/>
            </w:pPr>
            <w:r>
              <w:t xml:space="preserve">специалистов/педагогических работников из других образовательных </w:t>
            </w:r>
            <w:r>
              <w:lastRenderedPageBreak/>
              <w:t>организаций для организации профильного обучения, обучения по индивидуальным учебным планам. • Использование модульного принципа ос</w:t>
            </w:r>
            <w:r w:rsidR="00BE5E71">
              <w:t>во</w:t>
            </w:r>
            <w:r>
              <w:t>ения образовательных программ (одна программа реализуется несколькими педагогами, обладающими большими компетенциями по определенному направлению). • Мотивация педагогов к повышению уровня профессиональных компетенций в ходе реализации ИОМ. • Обеспечение участия педагогов в профессиональных конкурсах и олимпиадах</w:t>
            </w:r>
          </w:p>
          <w:p w:rsidR="001A209F" w:rsidRPr="007A4FAB" w:rsidRDefault="007A4FAB" w:rsidP="007A4FAB">
            <w:pPr>
              <w:rPr>
                <w:lang w:eastAsia="ru-RU"/>
              </w:rPr>
            </w:pPr>
            <w:r>
              <w:t xml:space="preserve">• </w:t>
            </w:r>
            <w:r w:rsidRPr="007A4FAB">
              <w:rPr>
                <w:rFonts w:ascii="Times New Roman" w:hAnsi="Times New Roman" w:cs="Times New Roman"/>
                <w:sz w:val="24"/>
                <w:szCs w:val="24"/>
              </w:rPr>
              <w:t>Организация адресной организационно-методической помощи педагогам в составлении и реализации учебных планов профилей обучения и (или) индивидуальных учебных планов, ИОМов. • Использование методологий менторства и наставничества</w:t>
            </w:r>
            <w:r>
              <w:rPr>
                <w:rFonts w:ascii="Times New Roman" w:hAnsi="Times New Roman" w:cs="Times New Roman"/>
                <w:sz w:val="24"/>
                <w:szCs w:val="24"/>
              </w:rPr>
              <w:t xml:space="preserve"> </w:t>
            </w:r>
            <w:r w:rsidRPr="007A4FAB">
              <w:rPr>
                <w:rFonts w:ascii="Times New Roman" w:hAnsi="Times New Roman" w:cs="Times New Roman"/>
                <w:sz w:val="24"/>
                <w:szCs w:val="24"/>
              </w:rPr>
              <w:t xml:space="preserve">для </w:t>
            </w:r>
            <w:r w:rsidRPr="007A4FAB">
              <w:rPr>
                <w:rFonts w:ascii="Times New Roman" w:hAnsi="Times New Roman" w:cs="Times New Roman"/>
                <w:sz w:val="24"/>
                <w:szCs w:val="24"/>
              </w:rPr>
              <w:lastRenderedPageBreak/>
              <w:t>персонифицированной помощи педагогическим работникам в составлении и реализации учебных планов профилей обучения и (или) индивидуальных учебных планов, ИОМов. • Повышение мотивации учителя, актуализация мер морального и материального стимулирования.</w:t>
            </w:r>
          </w:p>
        </w:tc>
      </w:tr>
      <w:tr w:rsidR="001A209F" w:rsidTr="0007409F">
        <w:tc>
          <w:tcPr>
            <w:tcW w:w="846" w:type="dxa"/>
          </w:tcPr>
          <w:p w:rsidR="00081690" w:rsidRDefault="00081690" w:rsidP="00F400EF">
            <w:pPr>
              <w:pStyle w:val="a4"/>
            </w:pPr>
          </w:p>
        </w:tc>
        <w:tc>
          <w:tcPr>
            <w:tcW w:w="2127" w:type="dxa"/>
          </w:tcPr>
          <w:p w:rsidR="00081690" w:rsidRDefault="00081690" w:rsidP="00F400EF">
            <w:pPr>
              <w:pStyle w:val="a4"/>
            </w:pPr>
          </w:p>
        </w:tc>
        <w:tc>
          <w:tcPr>
            <w:tcW w:w="1842" w:type="dxa"/>
          </w:tcPr>
          <w:p w:rsidR="00081690" w:rsidRDefault="00081690" w:rsidP="00F400EF">
            <w:pPr>
              <w:pStyle w:val="a4"/>
            </w:pPr>
          </w:p>
        </w:tc>
        <w:tc>
          <w:tcPr>
            <w:tcW w:w="746" w:type="dxa"/>
          </w:tcPr>
          <w:p w:rsidR="00081690" w:rsidRDefault="00081690" w:rsidP="00F400EF">
            <w:pPr>
              <w:pStyle w:val="a4"/>
            </w:pPr>
          </w:p>
        </w:tc>
        <w:tc>
          <w:tcPr>
            <w:tcW w:w="1503" w:type="dxa"/>
          </w:tcPr>
          <w:p w:rsidR="00081690" w:rsidRDefault="00081690" w:rsidP="00F400EF">
            <w:pPr>
              <w:pStyle w:val="a4"/>
            </w:pPr>
          </w:p>
        </w:tc>
        <w:tc>
          <w:tcPr>
            <w:tcW w:w="1600" w:type="dxa"/>
          </w:tcPr>
          <w:p w:rsidR="00081690" w:rsidRDefault="00081690" w:rsidP="00F400EF">
            <w:pPr>
              <w:pStyle w:val="a4"/>
            </w:pPr>
          </w:p>
        </w:tc>
        <w:tc>
          <w:tcPr>
            <w:tcW w:w="3121" w:type="dxa"/>
          </w:tcPr>
          <w:p w:rsidR="00081690" w:rsidRDefault="007A4FAB" w:rsidP="00F400EF">
            <w:pPr>
              <w:pStyle w:val="a4"/>
            </w:pPr>
            <w:r>
              <w:t>Недостаточная работа по подготовке обучающихся к выбору профиля обучения.</w:t>
            </w:r>
          </w:p>
        </w:tc>
        <w:tc>
          <w:tcPr>
            <w:tcW w:w="3200" w:type="dxa"/>
          </w:tcPr>
          <w:p w:rsidR="00081690" w:rsidRDefault="007A4FAB" w:rsidP="00F400EF">
            <w:pPr>
              <w:pStyle w:val="a4"/>
            </w:pPr>
            <w:r>
              <w:t>• Назначение педагога-куратора для индивидуального сопровождения обучающегося: консультирования по выбору предметов ГИА, по определ</w:t>
            </w:r>
            <w:r w:rsidR="00647CED">
              <w:t>е</w:t>
            </w:r>
            <w:r>
              <w:t>нию профиля, личного образовательного маршрута и т. д. • Организация психолого</w:t>
            </w:r>
            <w:r w:rsidR="00BE5E71">
              <w:t>-</w:t>
            </w:r>
            <w:r>
              <w:t>педагогической диагностики по выявлению индивидуальных способностей и особенностей развития. • Организация индивидуальной работы с родителями по принятию идей персонализации образовательной деятельности.</w:t>
            </w:r>
          </w:p>
        </w:tc>
      </w:tr>
      <w:tr w:rsidR="001A209F" w:rsidTr="0007409F">
        <w:tc>
          <w:tcPr>
            <w:tcW w:w="846" w:type="dxa"/>
          </w:tcPr>
          <w:p w:rsidR="00081690" w:rsidRDefault="00081690" w:rsidP="00F400EF">
            <w:pPr>
              <w:pStyle w:val="a4"/>
            </w:pPr>
          </w:p>
        </w:tc>
        <w:tc>
          <w:tcPr>
            <w:tcW w:w="2127" w:type="dxa"/>
          </w:tcPr>
          <w:p w:rsidR="00081690" w:rsidRDefault="00081690" w:rsidP="00F400EF">
            <w:pPr>
              <w:pStyle w:val="a4"/>
            </w:pPr>
          </w:p>
        </w:tc>
        <w:tc>
          <w:tcPr>
            <w:tcW w:w="1842" w:type="dxa"/>
          </w:tcPr>
          <w:p w:rsidR="00081690" w:rsidRDefault="00081690" w:rsidP="00F400EF">
            <w:pPr>
              <w:pStyle w:val="a4"/>
            </w:pPr>
          </w:p>
        </w:tc>
        <w:tc>
          <w:tcPr>
            <w:tcW w:w="746" w:type="dxa"/>
          </w:tcPr>
          <w:p w:rsidR="00081690" w:rsidRDefault="00081690" w:rsidP="00F400EF">
            <w:pPr>
              <w:pStyle w:val="a4"/>
            </w:pPr>
          </w:p>
        </w:tc>
        <w:tc>
          <w:tcPr>
            <w:tcW w:w="1503" w:type="dxa"/>
          </w:tcPr>
          <w:p w:rsidR="00081690" w:rsidRDefault="00081690" w:rsidP="00F400EF">
            <w:pPr>
              <w:pStyle w:val="a4"/>
            </w:pPr>
          </w:p>
        </w:tc>
        <w:tc>
          <w:tcPr>
            <w:tcW w:w="1600" w:type="dxa"/>
          </w:tcPr>
          <w:p w:rsidR="00081690" w:rsidRDefault="00081690" w:rsidP="00F400EF">
            <w:pPr>
              <w:pStyle w:val="a4"/>
            </w:pPr>
          </w:p>
        </w:tc>
        <w:tc>
          <w:tcPr>
            <w:tcW w:w="3121" w:type="dxa"/>
          </w:tcPr>
          <w:p w:rsidR="00081690" w:rsidRPr="007A4FAB" w:rsidRDefault="007A4FAB" w:rsidP="00F400EF">
            <w:pPr>
              <w:pStyle w:val="a4"/>
            </w:pPr>
            <w:r>
              <w:t>Недостаточная материально</w:t>
            </w:r>
            <w:r w:rsidR="00BE5E71">
              <w:t>-</w:t>
            </w:r>
            <w:r>
              <w:t>техническая база, нет оборудования для экспериментов, лабораторных работ и опытов</w:t>
            </w:r>
          </w:p>
        </w:tc>
        <w:tc>
          <w:tcPr>
            <w:tcW w:w="3200" w:type="dxa"/>
          </w:tcPr>
          <w:p w:rsidR="00081690" w:rsidRDefault="007A4FAB" w:rsidP="00F400EF">
            <w:pPr>
              <w:pStyle w:val="a4"/>
            </w:pPr>
            <w:r>
              <w:t>Организация сетевого взаимодействие с ОО, учреждениями дополнительного допобразования, вузами, технопарками, и т. д. по использованию материально</w:t>
            </w:r>
            <w:r w:rsidR="00BE5E71">
              <w:t>-</w:t>
            </w:r>
            <w:r>
              <w:t>технической базы. • Организация создания муниципального «ресурсного центра», в котором дети изучают углубленные курсы, а предметы на базовом уровне проходят в школах «у дома». • Привлечение дополнительных источников финансирования, в том числе внебюджетных источников финансирования, участие в грантовых конкурсах</w:t>
            </w:r>
          </w:p>
        </w:tc>
      </w:tr>
      <w:tr w:rsidR="001A209F" w:rsidTr="0007409F">
        <w:tc>
          <w:tcPr>
            <w:tcW w:w="846" w:type="dxa"/>
          </w:tcPr>
          <w:p w:rsidR="00081690" w:rsidRDefault="00081690" w:rsidP="00F400EF">
            <w:pPr>
              <w:pStyle w:val="a4"/>
            </w:pPr>
          </w:p>
        </w:tc>
        <w:tc>
          <w:tcPr>
            <w:tcW w:w="2127" w:type="dxa"/>
          </w:tcPr>
          <w:p w:rsidR="00081690" w:rsidRDefault="00081690" w:rsidP="00F400EF">
            <w:pPr>
              <w:pStyle w:val="a4"/>
            </w:pPr>
          </w:p>
        </w:tc>
        <w:tc>
          <w:tcPr>
            <w:tcW w:w="1842" w:type="dxa"/>
          </w:tcPr>
          <w:p w:rsidR="00081690" w:rsidRDefault="00081690" w:rsidP="00F400EF">
            <w:pPr>
              <w:pStyle w:val="a4"/>
            </w:pPr>
          </w:p>
        </w:tc>
        <w:tc>
          <w:tcPr>
            <w:tcW w:w="746" w:type="dxa"/>
          </w:tcPr>
          <w:p w:rsidR="00081690" w:rsidRDefault="00081690" w:rsidP="00F400EF">
            <w:pPr>
              <w:pStyle w:val="a4"/>
            </w:pPr>
          </w:p>
        </w:tc>
        <w:tc>
          <w:tcPr>
            <w:tcW w:w="1503" w:type="dxa"/>
          </w:tcPr>
          <w:p w:rsidR="00081690" w:rsidRDefault="00081690" w:rsidP="00F400EF">
            <w:pPr>
              <w:pStyle w:val="a4"/>
            </w:pPr>
          </w:p>
        </w:tc>
        <w:tc>
          <w:tcPr>
            <w:tcW w:w="1600" w:type="dxa"/>
          </w:tcPr>
          <w:p w:rsidR="00081690" w:rsidRDefault="00081690" w:rsidP="00F400EF">
            <w:pPr>
              <w:pStyle w:val="a4"/>
            </w:pPr>
          </w:p>
        </w:tc>
        <w:tc>
          <w:tcPr>
            <w:tcW w:w="3121" w:type="dxa"/>
          </w:tcPr>
          <w:p w:rsidR="00081690" w:rsidRDefault="007A4FAB" w:rsidP="00F400EF">
            <w:pPr>
              <w:pStyle w:val="a4"/>
            </w:pPr>
            <w:r>
              <w:t>Недостаточное качество управления формированием и функционированием системы методического и организационно</w:t>
            </w:r>
            <w:r w:rsidR="00BE5E71">
              <w:t>-</w:t>
            </w:r>
            <w:r>
              <w:t>педагогического обеспечения профильного обучения, дифференциации и индивидуализации обучения.</w:t>
            </w:r>
          </w:p>
        </w:tc>
        <w:tc>
          <w:tcPr>
            <w:tcW w:w="3200" w:type="dxa"/>
          </w:tcPr>
          <w:p w:rsidR="00081690" w:rsidRDefault="007A4FAB" w:rsidP="00F400EF">
            <w:pPr>
              <w:pStyle w:val="a4"/>
            </w:pPr>
            <w:r>
              <w:t xml:space="preserve">Актуализация требований ЛНА (Положение об организации профильного обучения, индивидуальных учебных планах, ИОМ педагогических работников). • Проведение самообследования ресурсных условий (материально-технических, кадровых, информационных </w:t>
            </w:r>
            <w:r>
              <w:lastRenderedPageBreak/>
              <w:t>и др.) для реализации профильного обучения в образовательной организации. • Обеспечение административного контроля организации профильного обучения. • Осуществление экспе</w:t>
            </w:r>
            <w:r w:rsidR="00647CED">
              <w:t>ртизы учебных планов профилей и</w:t>
            </w:r>
            <w:r>
              <w:t>ндивидуальных учебных планов на предмет их соответствия требованиям ФГОС общего образования. • Проведение диагностики способностей, образовательных и профессиональных потребностей обучающихся в профильном обучении. • Организация обучения педагогов по составлению индивидуальных учебных планов, ИОМов. • Организация обучения педагогов на курсах повышения квалификации по преподаванию предметов на профильном уровне. • Использование автоматизированных систем по организационно</w:t>
            </w:r>
            <w:r w:rsidR="00BE5E71">
              <w:t xml:space="preserve">-управленческих </w:t>
            </w:r>
            <w:r>
              <w:t xml:space="preserve">вопросам (учет персональной </w:t>
            </w:r>
            <w:r>
              <w:lastRenderedPageBreak/>
              <w:t>нагрузки обучающихся и педагогов, контроль прохождения ИОМ, составление и корректировка расписания)</w:t>
            </w:r>
          </w:p>
        </w:tc>
      </w:tr>
      <w:tr w:rsidR="001A209F" w:rsidTr="0007409F">
        <w:tc>
          <w:tcPr>
            <w:tcW w:w="846" w:type="dxa"/>
          </w:tcPr>
          <w:p w:rsidR="00081690" w:rsidRDefault="00081690" w:rsidP="00F400EF">
            <w:pPr>
              <w:pStyle w:val="a4"/>
            </w:pPr>
          </w:p>
        </w:tc>
        <w:tc>
          <w:tcPr>
            <w:tcW w:w="2127" w:type="dxa"/>
          </w:tcPr>
          <w:p w:rsidR="00081690" w:rsidRDefault="00081690" w:rsidP="00F400EF">
            <w:pPr>
              <w:pStyle w:val="a4"/>
            </w:pPr>
          </w:p>
        </w:tc>
        <w:tc>
          <w:tcPr>
            <w:tcW w:w="1842" w:type="dxa"/>
          </w:tcPr>
          <w:p w:rsidR="00081690" w:rsidRDefault="00081690" w:rsidP="00F400EF">
            <w:pPr>
              <w:pStyle w:val="a4"/>
            </w:pPr>
          </w:p>
        </w:tc>
        <w:tc>
          <w:tcPr>
            <w:tcW w:w="746" w:type="dxa"/>
          </w:tcPr>
          <w:p w:rsidR="00081690" w:rsidRDefault="00081690" w:rsidP="00F400EF">
            <w:pPr>
              <w:pStyle w:val="a4"/>
            </w:pPr>
          </w:p>
        </w:tc>
        <w:tc>
          <w:tcPr>
            <w:tcW w:w="1503" w:type="dxa"/>
          </w:tcPr>
          <w:p w:rsidR="00081690" w:rsidRDefault="00081690" w:rsidP="00F400EF">
            <w:pPr>
              <w:pStyle w:val="a4"/>
            </w:pPr>
          </w:p>
        </w:tc>
        <w:tc>
          <w:tcPr>
            <w:tcW w:w="1600" w:type="dxa"/>
          </w:tcPr>
          <w:p w:rsidR="00081690" w:rsidRDefault="00081690" w:rsidP="00F400EF">
            <w:pPr>
              <w:pStyle w:val="a4"/>
            </w:pPr>
          </w:p>
        </w:tc>
        <w:tc>
          <w:tcPr>
            <w:tcW w:w="3121" w:type="dxa"/>
          </w:tcPr>
          <w:p w:rsidR="00081690" w:rsidRDefault="007A4FAB" w:rsidP="00F400EF">
            <w:pPr>
              <w:pStyle w:val="a4"/>
            </w:pPr>
            <w:r>
              <w:t>Недостаточная работа по формированию интереса и мотивации обучающихся к профильному обучению.</w:t>
            </w:r>
          </w:p>
        </w:tc>
        <w:tc>
          <w:tcPr>
            <w:tcW w:w="3200" w:type="dxa"/>
          </w:tcPr>
          <w:p w:rsidR="00081690" w:rsidRDefault="007A4FAB" w:rsidP="00F400EF">
            <w:pPr>
              <w:pStyle w:val="a4"/>
            </w:pPr>
            <w:r>
              <w:t>Проведение разъяснительной работы с обучающимися и родителями (законными представителями) о важности профильного обучения обучающихся в</w:t>
            </w:r>
            <w:r w:rsidR="00BB27F0">
              <w:t xml:space="preserve"> профессиональном самоопределении. • Обеспечение профориентационных мер (посещение производственных предприятий, организаций социальной сферы, организаций высшего и среднего профессионального образования), использование различных форматов, технологий обучения.</w:t>
            </w:r>
          </w:p>
        </w:tc>
      </w:tr>
      <w:tr w:rsidR="001A209F" w:rsidTr="0007409F">
        <w:tc>
          <w:tcPr>
            <w:tcW w:w="846" w:type="dxa"/>
          </w:tcPr>
          <w:p w:rsidR="00081690" w:rsidRDefault="00081690" w:rsidP="00F400EF">
            <w:pPr>
              <w:pStyle w:val="a4"/>
            </w:pPr>
          </w:p>
        </w:tc>
        <w:tc>
          <w:tcPr>
            <w:tcW w:w="2127" w:type="dxa"/>
          </w:tcPr>
          <w:p w:rsidR="00081690" w:rsidRDefault="00081690" w:rsidP="00F400EF">
            <w:pPr>
              <w:pStyle w:val="a4"/>
            </w:pPr>
          </w:p>
        </w:tc>
        <w:tc>
          <w:tcPr>
            <w:tcW w:w="1842" w:type="dxa"/>
          </w:tcPr>
          <w:p w:rsidR="00081690" w:rsidRDefault="00081690" w:rsidP="00F400EF">
            <w:pPr>
              <w:pStyle w:val="a4"/>
            </w:pPr>
          </w:p>
        </w:tc>
        <w:tc>
          <w:tcPr>
            <w:tcW w:w="746" w:type="dxa"/>
          </w:tcPr>
          <w:p w:rsidR="00081690" w:rsidRDefault="00081690" w:rsidP="00F400EF">
            <w:pPr>
              <w:pStyle w:val="a4"/>
            </w:pPr>
          </w:p>
        </w:tc>
        <w:tc>
          <w:tcPr>
            <w:tcW w:w="1503" w:type="dxa"/>
          </w:tcPr>
          <w:p w:rsidR="00081690" w:rsidRDefault="00081690" w:rsidP="00F400EF">
            <w:pPr>
              <w:pStyle w:val="a4"/>
            </w:pPr>
          </w:p>
        </w:tc>
        <w:tc>
          <w:tcPr>
            <w:tcW w:w="1600" w:type="dxa"/>
          </w:tcPr>
          <w:p w:rsidR="00081690" w:rsidRDefault="00081690" w:rsidP="00F400EF">
            <w:pPr>
              <w:pStyle w:val="a4"/>
            </w:pPr>
          </w:p>
        </w:tc>
        <w:tc>
          <w:tcPr>
            <w:tcW w:w="3121" w:type="dxa"/>
          </w:tcPr>
          <w:p w:rsidR="00081690" w:rsidRDefault="005C62A1" w:rsidP="00F400EF">
            <w:pPr>
              <w:pStyle w:val="a4"/>
            </w:pPr>
            <w:r>
              <w:t>Отсутствие диагностики запросов на профильное обучение.</w:t>
            </w:r>
          </w:p>
        </w:tc>
        <w:tc>
          <w:tcPr>
            <w:tcW w:w="3200" w:type="dxa"/>
          </w:tcPr>
          <w:p w:rsidR="00081690" w:rsidRDefault="005C62A1" w:rsidP="00F400EF">
            <w:pPr>
              <w:pStyle w:val="a4"/>
            </w:pPr>
            <w:r>
              <w:t>Организация психолого</w:t>
            </w:r>
            <w:r w:rsidR="00BE5E71">
              <w:t>-</w:t>
            </w:r>
            <w:r>
              <w:t>педагогической диагностики по выявлению индивидуальных запросов на профильное обучение.</w:t>
            </w:r>
          </w:p>
        </w:tc>
      </w:tr>
      <w:tr w:rsidR="005C62A1" w:rsidTr="0007409F">
        <w:tc>
          <w:tcPr>
            <w:tcW w:w="846" w:type="dxa"/>
          </w:tcPr>
          <w:p w:rsidR="005C62A1" w:rsidRDefault="005C62A1" w:rsidP="00F400EF">
            <w:pPr>
              <w:pStyle w:val="a4"/>
            </w:pPr>
          </w:p>
        </w:tc>
        <w:tc>
          <w:tcPr>
            <w:tcW w:w="2127" w:type="dxa"/>
          </w:tcPr>
          <w:p w:rsidR="005C62A1" w:rsidRDefault="005C62A1" w:rsidP="00F400EF">
            <w:pPr>
              <w:pStyle w:val="a4"/>
            </w:pPr>
          </w:p>
        </w:tc>
        <w:tc>
          <w:tcPr>
            <w:tcW w:w="1842" w:type="dxa"/>
          </w:tcPr>
          <w:p w:rsidR="005C62A1" w:rsidRDefault="005C62A1" w:rsidP="00F400EF">
            <w:pPr>
              <w:pStyle w:val="a4"/>
            </w:pPr>
          </w:p>
        </w:tc>
        <w:tc>
          <w:tcPr>
            <w:tcW w:w="746" w:type="dxa"/>
          </w:tcPr>
          <w:p w:rsidR="005C62A1" w:rsidRDefault="005C62A1" w:rsidP="00F400EF">
            <w:pPr>
              <w:pStyle w:val="a4"/>
            </w:pPr>
          </w:p>
        </w:tc>
        <w:tc>
          <w:tcPr>
            <w:tcW w:w="1503" w:type="dxa"/>
          </w:tcPr>
          <w:p w:rsidR="005C62A1" w:rsidRDefault="005C62A1" w:rsidP="00F400EF">
            <w:pPr>
              <w:pStyle w:val="a4"/>
            </w:pPr>
          </w:p>
        </w:tc>
        <w:tc>
          <w:tcPr>
            <w:tcW w:w="1600" w:type="dxa"/>
          </w:tcPr>
          <w:p w:rsidR="005C62A1" w:rsidRDefault="005C62A1" w:rsidP="00F400EF">
            <w:pPr>
              <w:pStyle w:val="a4"/>
            </w:pPr>
          </w:p>
        </w:tc>
        <w:tc>
          <w:tcPr>
            <w:tcW w:w="3121" w:type="dxa"/>
          </w:tcPr>
          <w:p w:rsidR="005C62A1" w:rsidRDefault="00021BB6" w:rsidP="00F400EF">
            <w:pPr>
              <w:pStyle w:val="a4"/>
            </w:pPr>
            <w:r>
              <w:t xml:space="preserve">Не обеспечивается реализация требований </w:t>
            </w:r>
            <w:r>
              <w:lastRenderedPageBreak/>
              <w:t>ФГОС общего образования к организации профильного обучения, в том числе в форме ИУП.</w:t>
            </w:r>
          </w:p>
        </w:tc>
        <w:tc>
          <w:tcPr>
            <w:tcW w:w="3200" w:type="dxa"/>
          </w:tcPr>
          <w:p w:rsidR="005C62A1" w:rsidRDefault="00021BB6" w:rsidP="00F400EF">
            <w:pPr>
              <w:pStyle w:val="a4"/>
            </w:pPr>
            <w:r>
              <w:lastRenderedPageBreak/>
              <w:t xml:space="preserve">• Обеспечение профессиональной </w:t>
            </w:r>
            <w:r>
              <w:lastRenderedPageBreak/>
              <w:t xml:space="preserve">ориентации и предоставление возможности каждому обучающемуся проявить свои интеллектуальные и творческие способности при изучении учебных предметов, которые необходимы для продолжения получения образования и дальнейшей трудовой деятельности в областях, определенных Стратегией научно-технологического развития. • Включение в основную образовательную программу учебных планов различных профилей обучения в соответствии с требованиями ФГОС. • Предоставление </w:t>
            </w:r>
            <w:r w:rsidR="00BE5E71">
              <w:t>о</w:t>
            </w:r>
            <w:r>
              <w:t xml:space="preserve">бучающимся в соответствии с требованиями ФГОС СОО возможность формирования индивидуальных учебных планов, включающих обязательные учебные предметы, изучаемые на уровне среднего общего образования (на базовом или углубленном уровне), </w:t>
            </w:r>
            <w:r>
              <w:lastRenderedPageBreak/>
              <w:t xml:space="preserve">дополнительные учебные предметы, курсы по выбору обучающихся. • Обеспечение требования ФГОС СОО к реализации учебных планов одного или нескольких профилей обучения (естественно -научный, гуманитарный, социально - экономический, технологический, универсальный). • Обеспечение формирования индивидуальной траектории развития обучающегося (содержание учебных предметов, курсов, модулей, темп и формы образования), реализация ИУП. • Обеспечение возможности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 направленных на осуществление осознанного выбора образовательной программы следующего уровня образования и (или) направленности. • </w:t>
            </w:r>
            <w:r>
              <w:lastRenderedPageBreak/>
              <w:t>Обеспечение кадровых, материально -технических и финансовых ресурсов для реализации ИУП. • Обеспечение изучения</w:t>
            </w:r>
            <w:r w:rsidR="00BE5E71">
              <w:t xml:space="preserve"> интеллектуальных (академических</w:t>
            </w:r>
            <w:r>
              <w:t>) способностей и возможностей, познавательных интересов и потребностей обучающихся, которые могут служить основанием для разработки ИУП. • Обеспечение вариативности содержания образовательных программ, соответствующих образовательным потребностям и интересам обучающихся</w:t>
            </w:r>
          </w:p>
        </w:tc>
      </w:tr>
      <w:tr w:rsidR="005C62A1" w:rsidTr="0007409F">
        <w:tc>
          <w:tcPr>
            <w:tcW w:w="846" w:type="dxa"/>
          </w:tcPr>
          <w:p w:rsidR="005C62A1" w:rsidRDefault="00021BB6" w:rsidP="00F400EF">
            <w:pPr>
              <w:pStyle w:val="a4"/>
            </w:pPr>
            <w:r>
              <w:lastRenderedPageBreak/>
              <w:t>3</w:t>
            </w:r>
          </w:p>
        </w:tc>
        <w:tc>
          <w:tcPr>
            <w:tcW w:w="2127" w:type="dxa"/>
          </w:tcPr>
          <w:p w:rsidR="005C62A1" w:rsidRDefault="00021BB6" w:rsidP="00F400EF">
            <w:pPr>
              <w:pStyle w:val="a4"/>
            </w:pPr>
            <w:r>
              <w:t>Реализация федеральных рабочих программ по учебным предметам (1‒11 классы) (критический показатель) (с 1 сентября 2023 года)</w:t>
            </w:r>
          </w:p>
        </w:tc>
        <w:tc>
          <w:tcPr>
            <w:tcW w:w="1842" w:type="dxa"/>
          </w:tcPr>
          <w:p w:rsidR="005C62A1" w:rsidRDefault="00021BB6" w:rsidP="00F400EF">
            <w:pPr>
              <w:pStyle w:val="a4"/>
            </w:pPr>
            <w:r>
              <w:t xml:space="preserve">100% учителей используют программы учебных предметов, содержание и планируемые результаты которых не ниже соответствующ их содержания и планируемых </w:t>
            </w:r>
            <w:r>
              <w:lastRenderedPageBreak/>
              <w:t>результатов федеральных рабочих программ учебных предметов</w:t>
            </w:r>
          </w:p>
        </w:tc>
        <w:tc>
          <w:tcPr>
            <w:tcW w:w="746" w:type="dxa"/>
          </w:tcPr>
          <w:p w:rsidR="005C62A1" w:rsidRDefault="00021BB6" w:rsidP="00F400EF">
            <w:pPr>
              <w:pStyle w:val="a4"/>
            </w:pPr>
            <w:r>
              <w:lastRenderedPageBreak/>
              <w:t>1</w:t>
            </w:r>
          </w:p>
        </w:tc>
        <w:tc>
          <w:tcPr>
            <w:tcW w:w="1503" w:type="dxa"/>
          </w:tcPr>
          <w:p w:rsidR="005C62A1" w:rsidRDefault="00021BB6" w:rsidP="00F400EF">
            <w:pPr>
              <w:pStyle w:val="a4"/>
            </w:pPr>
            <w:r>
              <w:t>Магистральное направление «Знание»</w:t>
            </w:r>
          </w:p>
        </w:tc>
        <w:tc>
          <w:tcPr>
            <w:tcW w:w="1600" w:type="dxa"/>
          </w:tcPr>
          <w:p w:rsidR="005C62A1" w:rsidRDefault="00BE5E71" w:rsidP="00F400EF">
            <w:pPr>
              <w:pStyle w:val="a4"/>
            </w:pPr>
            <w:r>
              <w:t>Образовательны</w:t>
            </w:r>
            <w:r w:rsidR="00021BB6">
              <w:t>й процесс</w:t>
            </w:r>
          </w:p>
        </w:tc>
        <w:tc>
          <w:tcPr>
            <w:tcW w:w="3121" w:type="dxa"/>
          </w:tcPr>
          <w:p w:rsidR="005C62A1" w:rsidRDefault="005C62A1" w:rsidP="00F400EF">
            <w:pPr>
              <w:pStyle w:val="a4"/>
            </w:pPr>
          </w:p>
        </w:tc>
        <w:tc>
          <w:tcPr>
            <w:tcW w:w="3200" w:type="dxa"/>
          </w:tcPr>
          <w:p w:rsidR="005C62A1" w:rsidRDefault="005C62A1" w:rsidP="00F400EF">
            <w:pPr>
              <w:pStyle w:val="a4"/>
            </w:pPr>
          </w:p>
        </w:tc>
      </w:tr>
      <w:tr w:rsidR="005C62A1" w:rsidTr="0007409F">
        <w:tc>
          <w:tcPr>
            <w:tcW w:w="846" w:type="dxa"/>
          </w:tcPr>
          <w:p w:rsidR="005C62A1" w:rsidRDefault="00021BB6" w:rsidP="00F400EF">
            <w:pPr>
              <w:pStyle w:val="a4"/>
            </w:pPr>
            <w:r>
              <w:lastRenderedPageBreak/>
              <w:t>4</w:t>
            </w:r>
          </w:p>
        </w:tc>
        <w:tc>
          <w:tcPr>
            <w:tcW w:w="2127" w:type="dxa"/>
          </w:tcPr>
          <w:p w:rsidR="005C62A1" w:rsidRDefault="00021BB6" w:rsidP="00F400EF">
            <w:pPr>
              <w:pStyle w:val="a4"/>
            </w:pPr>
            <w:r>
              <w:t xml:space="preserve">Обеспеченность </w:t>
            </w:r>
            <w:r w:rsidR="00647CED">
              <w:t>учебниками и учебными пособиями.</w:t>
            </w:r>
          </w:p>
        </w:tc>
        <w:tc>
          <w:tcPr>
            <w:tcW w:w="1842" w:type="dxa"/>
          </w:tcPr>
          <w:p w:rsidR="005C62A1" w:rsidRDefault="00021BB6" w:rsidP="00F400EF">
            <w:pPr>
              <w:pStyle w:val="a4"/>
            </w:pPr>
            <w:r>
              <w:t>Обеспечено учебниками и учебными пособиями в полном объеме</w:t>
            </w:r>
          </w:p>
        </w:tc>
        <w:tc>
          <w:tcPr>
            <w:tcW w:w="746" w:type="dxa"/>
          </w:tcPr>
          <w:p w:rsidR="005C62A1" w:rsidRDefault="00021BB6" w:rsidP="00F400EF">
            <w:pPr>
              <w:pStyle w:val="a4"/>
            </w:pPr>
            <w:r>
              <w:t>2</w:t>
            </w:r>
          </w:p>
        </w:tc>
        <w:tc>
          <w:tcPr>
            <w:tcW w:w="1503" w:type="dxa"/>
          </w:tcPr>
          <w:p w:rsidR="005C62A1" w:rsidRDefault="00021BB6" w:rsidP="00F400EF">
            <w:pPr>
              <w:pStyle w:val="a4"/>
            </w:pPr>
            <w:r>
              <w:t>Магистральное направление «Знание»</w:t>
            </w:r>
          </w:p>
        </w:tc>
        <w:tc>
          <w:tcPr>
            <w:tcW w:w="1600" w:type="dxa"/>
          </w:tcPr>
          <w:p w:rsidR="005C62A1" w:rsidRDefault="00BE5E71" w:rsidP="00F400EF">
            <w:pPr>
              <w:pStyle w:val="a4"/>
            </w:pPr>
            <w:r>
              <w:t>Образовательны</w:t>
            </w:r>
            <w:r w:rsidR="00021BB6">
              <w:t>й процесс</w:t>
            </w:r>
          </w:p>
        </w:tc>
        <w:tc>
          <w:tcPr>
            <w:tcW w:w="3121" w:type="dxa"/>
          </w:tcPr>
          <w:p w:rsidR="005C62A1" w:rsidRDefault="005C62A1" w:rsidP="00F400EF">
            <w:pPr>
              <w:pStyle w:val="a4"/>
            </w:pPr>
          </w:p>
        </w:tc>
        <w:tc>
          <w:tcPr>
            <w:tcW w:w="3200" w:type="dxa"/>
          </w:tcPr>
          <w:p w:rsidR="005C62A1" w:rsidRDefault="005C62A1" w:rsidP="00F400EF">
            <w:pPr>
              <w:pStyle w:val="a4"/>
            </w:pPr>
          </w:p>
        </w:tc>
      </w:tr>
      <w:tr w:rsidR="005C62A1" w:rsidTr="0007409F">
        <w:tc>
          <w:tcPr>
            <w:tcW w:w="846" w:type="dxa"/>
          </w:tcPr>
          <w:p w:rsidR="005C62A1" w:rsidRDefault="00021BB6" w:rsidP="00F400EF">
            <w:pPr>
              <w:pStyle w:val="a4"/>
            </w:pPr>
            <w:r>
              <w:t>5</w:t>
            </w:r>
          </w:p>
        </w:tc>
        <w:tc>
          <w:tcPr>
            <w:tcW w:w="2127" w:type="dxa"/>
          </w:tcPr>
          <w:p w:rsidR="005C62A1" w:rsidRDefault="00021BB6" w:rsidP="00F400EF">
            <w:pPr>
              <w:pStyle w:val="a4"/>
            </w:pPr>
            <w:r>
              <w:t>Применение электронных образовательных ресурсов (ЭОР) из федерального перечня</w:t>
            </w:r>
          </w:p>
        </w:tc>
        <w:tc>
          <w:tcPr>
            <w:tcW w:w="1842" w:type="dxa"/>
          </w:tcPr>
          <w:p w:rsidR="005C62A1" w:rsidRDefault="00021BB6" w:rsidP="00F400EF">
            <w:pPr>
              <w:pStyle w:val="a4"/>
            </w:pPr>
            <w:r>
              <w:t>Предусмотрено</w:t>
            </w:r>
          </w:p>
        </w:tc>
        <w:tc>
          <w:tcPr>
            <w:tcW w:w="746" w:type="dxa"/>
          </w:tcPr>
          <w:p w:rsidR="005C62A1" w:rsidRDefault="00021BB6" w:rsidP="00F400EF">
            <w:pPr>
              <w:pStyle w:val="a4"/>
            </w:pPr>
            <w:r>
              <w:t>1</w:t>
            </w:r>
          </w:p>
        </w:tc>
        <w:tc>
          <w:tcPr>
            <w:tcW w:w="1503" w:type="dxa"/>
          </w:tcPr>
          <w:p w:rsidR="005C62A1" w:rsidRDefault="00021BB6" w:rsidP="00F400EF">
            <w:pPr>
              <w:pStyle w:val="a4"/>
            </w:pPr>
            <w:r>
              <w:t>Магистральное направление «Знание»</w:t>
            </w:r>
          </w:p>
        </w:tc>
        <w:tc>
          <w:tcPr>
            <w:tcW w:w="1600" w:type="dxa"/>
          </w:tcPr>
          <w:p w:rsidR="005C62A1" w:rsidRDefault="00BE5E71" w:rsidP="00F400EF">
            <w:pPr>
              <w:pStyle w:val="a4"/>
            </w:pPr>
            <w:r>
              <w:t>Образовательны</w:t>
            </w:r>
            <w:r w:rsidR="00021BB6">
              <w:t>й процесс</w:t>
            </w:r>
          </w:p>
        </w:tc>
        <w:tc>
          <w:tcPr>
            <w:tcW w:w="3121" w:type="dxa"/>
          </w:tcPr>
          <w:p w:rsidR="005C62A1" w:rsidRDefault="005C62A1" w:rsidP="00F400EF">
            <w:pPr>
              <w:pStyle w:val="a4"/>
            </w:pPr>
          </w:p>
        </w:tc>
        <w:tc>
          <w:tcPr>
            <w:tcW w:w="3200" w:type="dxa"/>
          </w:tcPr>
          <w:p w:rsidR="005C62A1" w:rsidRDefault="005C62A1" w:rsidP="00F400EF">
            <w:pPr>
              <w:pStyle w:val="a4"/>
            </w:pPr>
          </w:p>
        </w:tc>
      </w:tr>
      <w:tr w:rsidR="005C62A1" w:rsidTr="0007409F">
        <w:tc>
          <w:tcPr>
            <w:tcW w:w="846" w:type="dxa"/>
          </w:tcPr>
          <w:p w:rsidR="005C62A1" w:rsidRDefault="003F017D" w:rsidP="00F400EF">
            <w:pPr>
              <w:pStyle w:val="a4"/>
            </w:pPr>
            <w:r>
              <w:t>6</w:t>
            </w:r>
          </w:p>
        </w:tc>
        <w:tc>
          <w:tcPr>
            <w:tcW w:w="2127" w:type="dxa"/>
          </w:tcPr>
          <w:p w:rsidR="005C62A1" w:rsidRDefault="003F017D" w:rsidP="00F400EF">
            <w:pPr>
              <w:pStyle w:val="a4"/>
            </w:pPr>
            <w:r>
              <w:t>Углубленное изучение отдельных предметов</w:t>
            </w:r>
          </w:p>
        </w:tc>
        <w:tc>
          <w:tcPr>
            <w:tcW w:w="1842" w:type="dxa"/>
          </w:tcPr>
          <w:p w:rsidR="005C62A1" w:rsidRDefault="003F017D" w:rsidP="00F400EF">
            <w:pPr>
              <w:pStyle w:val="a4"/>
            </w:pPr>
            <w:r>
              <w:t>Не реализуется углубленное изучение отдельных предметов</w:t>
            </w:r>
          </w:p>
        </w:tc>
        <w:tc>
          <w:tcPr>
            <w:tcW w:w="746" w:type="dxa"/>
          </w:tcPr>
          <w:p w:rsidR="005C62A1" w:rsidRDefault="003F017D" w:rsidP="00F400EF">
            <w:pPr>
              <w:pStyle w:val="a4"/>
            </w:pPr>
            <w:r>
              <w:t>0</w:t>
            </w:r>
          </w:p>
        </w:tc>
        <w:tc>
          <w:tcPr>
            <w:tcW w:w="1503" w:type="dxa"/>
          </w:tcPr>
          <w:p w:rsidR="005C62A1" w:rsidRDefault="00021BB6" w:rsidP="00F400EF">
            <w:pPr>
              <w:pStyle w:val="a4"/>
            </w:pPr>
            <w:r>
              <w:t>Магистральное направление «Знание»</w:t>
            </w:r>
          </w:p>
        </w:tc>
        <w:tc>
          <w:tcPr>
            <w:tcW w:w="1600" w:type="dxa"/>
          </w:tcPr>
          <w:p w:rsidR="005C62A1" w:rsidRDefault="00BE5E71" w:rsidP="00F400EF">
            <w:pPr>
              <w:pStyle w:val="a4"/>
            </w:pPr>
            <w:r>
              <w:t>Образовательны</w:t>
            </w:r>
            <w:r w:rsidR="00021BB6">
              <w:t>й процесс</w:t>
            </w:r>
          </w:p>
        </w:tc>
        <w:tc>
          <w:tcPr>
            <w:tcW w:w="3121" w:type="dxa"/>
          </w:tcPr>
          <w:p w:rsidR="005C62A1" w:rsidRDefault="003F017D" w:rsidP="00F400EF">
            <w:pPr>
              <w:pStyle w:val="a4"/>
            </w:pPr>
            <w:r>
              <w:t>Недостаточная работа по формированию интереса и мотивации обучающихся к углубленному изучению отдельных предметов.</w:t>
            </w:r>
          </w:p>
        </w:tc>
        <w:tc>
          <w:tcPr>
            <w:tcW w:w="3200" w:type="dxa"/>
          </w:tcPr>
          <w:p w:rsidR="005C62A1" w:rsidRDefault="003F017D" w:rsidP="00F400EF">
            <w:pPr>
              <w:pStyle w:val="a4"/>
            </w:pPr>
            <w:r>
              <w:t>• Организация психолого</w:t>
            </w:r>
            <w:r w:rsidR="00BE5E71">
              <w:t>-</w:t>
            </w:r>
            <w:r>
              <w:t xml:space="preserve">педагогической диагностики по выявлению образовательных интересов и потребностей, способностей и талантов обучающихся. • Организация индивидуальной работы с родителями обучающихся по изучению образовательных запросов и ожиданий. • Проведение разъяснительной работы (индивидуальной, групповой) с </w:t>
            </w:r>
            <w:r>
              <w:lastRenderedPageBreak/>
              <w:t>обучающимися, родителями (законными представителями) о важности углубленного изучения предметов для развития способностей и профессионального самоопределения. • Проведение разъяснительной работы с обучающимися, их родителями (законными представителями) о необходимости углубленного изучения отдельных предметов для интеллектуального развития, подготовки к продолжению обучения образовательных организациях высшего и среднего профессионального образования</w:t>
            </w:r>
          </w:p>
        </w:tc>
      </w:tr>
      <w:tr w:rsidR="005C62A1" w:rsidTr="0007409F">
        <w:tc>
          <w:tcPr>
            <w:tcW w:w="846" w:type="dxa"/>
          </w:tcPr>
          <w:p w:rsidR="005C62A1" w:rsidRDefault="005C62A1" w:rsidP="00F400EF">
            <w:pPr>
              <w:pStyle w:val="a4"/>
            </w:pPr>
          </w:p>
        </w:tc>
        <w:tc>
          <w:tcPr>
            <w:tcW w:w="2127" w:type="dxa"/>
          </w:tcPr>
          <w:p w:rsidR="005C62A1" w:rsidRDefault="005C62A1" w:rsidP="00F400EF">
            <w:pPr>
              <w:pStyle w:val="a4"/>
            </w:pPr>
          </w:p>
        </w:tc>
        <w:tc>
          <w:tcPr>
            <w:tcW w:w="1842" w:type="dxa"/>
          </w:tcPr>
          <w:p w:rsidR="005C62A1" w:rsidRDefault="005C62A1" w:rsidP="00F400EF">
            <w:pPr>
              <w:pStyle w:val="a4"/>
            </w:pPr>
          </w:p>
        </w:tc>
        <w:tc>
          <w:tcPr>
            <w:tcW w:w="746" w:type="dxa"/>
          </w:tcPr>
          <w:p w:rsidR="005C62A1" w:rsidRDefault="005C62A1" w:rsidP="00F400EF">
            <w:pPr>
              <w:pStyle w:val="a4"/>
            </w:pPr>
          </w:p>
        </w:tc>
        <w:tc>
          <w:tcPr>
            <w:tcW w:w="1503" w:type="dxa"/>
          </w:tcPr>
          <w:p w:rsidR="005C62A1" w:rsidRDefault="005C62A1" w:rsidP="00F400EF">
            <w:pPr>
              <w:pStyle w:val="a4"/>
            </w:pPr>
          </w:p>
        </w:tc>
        <w:tc>
          <w:tcPr>
            <w:tcW w:w="1600" w:type="dxa"/>
          </w:tcPr>
          <w:p w:rsidR="005C62A1" w:rsidRDefault="005C62A1" w:rsidP="00F400EF">
            <w:pPr>
              <w:pStyle w:val="a4"/>
            </w:pPr>
          </w:p>
        </w:tc>
        <w:tc>
          <w:tcPr>
            <w:tcW w:w="3121" w:type="dxa"/>
          </w:tcPr>
          <w:p w:rsidR="005C62A1" w:rsidRDefault="006B47DC" w:rsidP="00F400EF">
            <w:pPr>
              <w:pStyle w:val="a4"/>
            </w:pPr>
            <w:r>
              <w:t>Несовершенная система финансирования ИУП.</w:t>
            </w:r>
          </w:p>
        </w:tc>
        <w:tc>
          <w:tcPr>
            <w:tcW w:w="3200" w:type="dxa"/>
          </w:tcPr>
          <w:p w:rsidR="005C62A1" w:rsidRDefault="006B47DC" w:rsidP="00F400EF">
            <w:pPr>
              <w:pStyle w:val="a4"/>
            </w:pPr>
            <w:r>
              <w:t>Усовершенствование системы контроля за использованием финансовых ресурсов, обеспечивающих реализацию ООП, в том числе углубленное изучение отдельных предметов в рамках ИУП.</w:t>
            </w:r>
          </w:p>
        </w:tc>
      </w:tr>
      <w:tr w:rsidR="005C62A1" w:rsidTr="0007409F">
        <w:tc>
          <w:tcPr>
            <w:tcW w:w="846" w:type="dxa"/>
          </w:tcPr>
          <w:p w:rsidR="005C62A1" w:rsidRDefault="005C62A1" w:rsidP="00F400EF">
            <w:pPr>
              <w:pStyle w:val="a4"/>
            </w:pPr>
          </w:p>
        </w:tc>
        <w:tc>
          <w:tcPr>
            <w:tcW w:w="2127" w:type="dxa"/>
          </w:tcPr>
          <w:p w:rsidR="005C62A1" w:rsidRDefault="005C62A1" w:rsidP="00F400EF">
            <w:pPr>
              <w:pStyle w:val="a4"/>
            </w:pPr>
          </w:p>
        </w:tc>
        <w:tc>
          <w:tcPr>
            <w:tcW w:w="1842" w:type="dxa"/>
          </w:tcPr>
          <w:p w:rsidR="005C62A1" w:rsidRDefault="005C62A1" w:rsidP="00F400EF">
            <w:pPr>
              <w:pStyle w:val="a4"/>
            </w:pPr>
          </w:p>
        </w:tc>
        <w:tc>
          <w:tcPr>
            <w:tcW w:w="746" w:type="dxa"/>
          </w:tcPr>
          <w:p w:rsidR="005C62A1" w:rsidRDefault="005C62A1" w:rsidP="00F400EF">
            <w:pPr>
              <w:pStyle w:val="a4"/>
            </w:pPr>
          </w:p>
        </w:tc>
        <w:tc>
          <w:tcPr>
            <w:tcW w:w="1503" w:type="dxa"/>
          </w:tcPr>
          <w:p w:rsidR="005C62A1" w:rsidRDefault="005C62A1" w:rsidP="00F400EF">
            <w:pPr>
              <w:pStyle w:val="a4"/>
            </w:pPr>
          </w:p>
        </w:tc>
        <w:tc>
          <w:tcPr>
            <w:tcW w:w="1600" w:type="dxa"/>
          </w:tcPr>
          <w:p w:rsidR="005C62A1" w:rsidRDefault="005C62A1" w:rsidP="00F400EF">
            <w:pPr>
              <w:pStyle w:val="a4"/>
            </w:pPr>
          </w:p>
        </w:tc>
        <w:tc>
          <w:tcPr>
            <w:tcW w:w="3121" w:type="dxa"/>
          </w:tcPr>
          <w:p w:rsidR="005C62A1" w:rsidRDefault="006B47DC" w:rsidP="00F400EF">
            <w:pPr>
              <w:pStyle w:val="a4"/>
            </w:pPr>
            <w:r>
              <w:t>Не используются возможности реализации образовательной программы в сетевой форме.</w:t>
            </w:r>
          </w:p>
        </w:tc>
        <w:tc>
          <w:tcPr>
            <w:tcW w:w="3200" w:type="dxa"/>
          </w:tcPr>
          <w:p w:rsidR="005C62A1" w:rsidRDefault="006B47DC" w:rsidP="00F400EF">
            <w:pPr>
              <w:pStyle w:val="a4"/>
            </w:pPr>
            <w:r>
              <w:t>• Создание условий для реализации ООП в сетевой форме: выявление дефицитов, заключение сетевых договоров, мониторинг. • Создание муниципального «ресурсного центра», в котором дети изучают углубленные курсы, а предметы на базовом уровне проходят в школах «у дома».</w:t>
            </w:r>
          </w:p>
        </w:tc>
      </w:tr>
      <w:tr w:rsidR="006B47DC" w:rsidTr="0007409F">
        <w:tc>
          <w:tcPr>
            <w:tcW w:w="846" w:type="dxa"/>
          </w:tcPr>
          <w:p w:rsidR="006B47DC" w:rsidRDefault="006B47DC" w:rsidP="00F400EF">
            <w:pPr>
              <w:pStyle w:val="a4"/>
            </w:pPr>
          </w:p>
        </w:tc>
        <w:tc>
          <w:tcPr>
            <w:tcW w:w="2127" w:type="dxa"/>
          </w:tcPr>
          <w:p w:rsidR="006B47DC" w:rsidRDefault="006B47DC" w:rsidP="00F400EF">
            <w:pPr>
              <w:pStyle w:val="a4"/>
            </w:pPr>
          </w:p>
        </w:tc>
        <w:tc>
          <w:tcPr>
            <w:tcW w:w="1842" w:type="dxa"/>
          </w:tcPr>
          <w:p w:rsidR="006B47DC" w:rsidRDefault="006B47DC" w:rsidP="00F400EF">
            <w:pPr>
              <w:pStyle w:val="a4"/>
            </w:pPr>
          </w:p>
        </w:tc>
        <w:tc>
          <w:tcPr>
            <w:tcW w:w="746" w:type="dxa"/>
          </w:tcPr>
          <w:p w:rsidR="006B47DC" w:rsidRDefault="006B47DC" w:rsidP="00F400EF">
            <w:pPr>
              <w:pStyle w:val="a4"/>
            </w:pPr>
          </w:p>
        </w:tc>
        <w:tc>
          <w:tcPr>
            <w:tcW w:w="1503" w:type="dxa"/>
          </w:tcPr>
          <w:p w:rsidR="006B47DC" w:rsidRDefault="006B47DC" w:rsidP="00F400EF">
            <w:pPr>
              <w:pStyle w:val="a4"/>
            </w:pPr>
          </w:p>
        </w:tc>
        <w:tc>
          <w:tcPr>
            <w:tcW w:w="1600" w:type="dxa"/>
          </w:tcPr>
          <w:p w:rsidR="006B47DC" w:rsidRDefault="006B47DC" w:rsidP="00F400EF">
            <w:pPr>
              <w:pStyle w:val="a4"/>
            </w:pPr>
          </w:p>
        </w:tc>
        <w:tc>
          <w:tcPr>
            <w:tcW w:w="3121" w:type="dxa"/>
          </w:tcPr>
          <w:p w:rsidR="006B47DC" w:rsidRDefault="00DA1634" w:rsidP="00F400EF">
            <w:pPr>
              <w:pStyle w:val="a4"/>
            </w:pPr>
            <w:r>
              <w:t>• Создание условий для реализации ООП в сетевой форме: выявление дефицитов, заключение сетевых договоров, мониторинг. • Создание муниципального «ресурсного центра», в котором дети изучают углубленные курсы, а предметы на базовом уровне проходят в школах «у дома».</w:t>
            </w:r>
          </w:p>
        </w:tc>
        <w:tc>
          <w:tcPr>
            <w:tcW w:w="3200" w:type="dxa"/>
          </w:tcPr>
          <w:p w:rsidR="006B47DC" w:rsidRDefault="00DA1634" w:rsidP="00F400EF">
            <w:pPr>
              <w:pStyle w:val="a4"/>
            </w:pPr>
            <w:r>
              <w:t>• Организация психолого</w:t>
            </w:r>
            <w:r w:rsidR="00BE5E71">
              <w:t>-</w:t>
            </w:r>
            <w:r>
              <w:t>педагогической диагностики по выявлению образовательных интересов и потребностей, способностей и талантов обучающихся. • Организация индивидуальной работы с родителями обучающихся по изучению запросов и ожиданий. • Назначение педагога-куратора для индивидуального сопровождения обучающегося: консультирования по выбору предметов ГИА, по определ</w:t>
            </w:r>
            <w:r w:rsidR="00BE5E71">
              <w:t>е</w:t>
            </w:r>
            <w:r>
              <w:t xml:space="preserve">нию профиля, личного образовательного </w:t>
            </w:r>
            <w:r>
              <w:lastRenderedPageBreak/>
              <w:t>маршрута и т. д Индивидуальная работа с родителями детей по принятию идей персонализации в образовательной деятельности.</w:t>
            </w:r>
          </w:p>
        </w:tc>
      </w:tr>
      <w:tr w:rsidR="006B47DC" w:rsidTr="0007409F">
        <w:tc>
          <w:tcPr>
            <w:tcW w:w="846" w:type="dxa"/>
          </w:tcPr>
          <w:p w:rsidR="006B47DC" w:rsidRDefault="006B47DC" w:rsidP="00F400EF">
            <w:pPr>
              <w:pStyle w:val="a4"/>
            </w:pPr>
          </w:p>
        </w:tc>
        <w:tc>
          <w:tcPr>
            <w:tcW w:w="2127" w:type="dxa"/>
          </w:tcPr>
          <w:p w:rsidR="006B47DC" w:rsidRDefault="006B47DC" w:rsidP="00F400EF">
            <w:pPr>
              <w:pStyle w:val="a4"/>
            </w:pPr>
          </w:p>
        </w:tc>
        <w:tc>
          <w:tcPr>
            <w:tcW w:w="1842" w:type="dxa"/>
          </w:tcPr>
          <w:p w:rsidR="006B47DC" w:rsidRDefault="006B47DC" w:rsidP="00F400EF">
            <w:pPr>
              <w:pStyle w:val="a4"/>
            </w:pPr>
          </w:p>
        </w:tc>
        <w:tc>
          <w:tcPr>
            <w:tcW w:w="746" w:type="dxa"/>
          </w:tcPr>
          <w:p w:rsidR="006B47DC" w:rsidRDefault="006B47DC" w:rsidP="00F400EF">
            <w:pPr>
              <w:pStyle w:val="a4"/>
            </w:pPr>
          </w:p>
        </w:tc>
        <w:tc>
          <w:tcPr>
            <w:tcW w:w="1503" w:type="dxa"/>
          </w:tcPr>
          <w:p w:rsidR="006B47DC" w:rsidRDefault="006B47DC" w:rsidP="00F400EF">
            <w:pPr>
              <w:pStyle w:val="a4"/>
            </w:pPr>
          </w:p>
        </w:tc>
        <w:tc>
          <w:tcPr>
            <w:tcW w:w="1600" w:type="dxa"/>
          </w:tcPr>
          <w:p w:rsidR="006B47DC" w:rsidRDefault="006B47DC" w:rsidP="00F400EF">
            <w:pPr>
              <w:pStyle w:val="a4"/>
            </w:pPr>
          </w:p>
        </w:tc>
        <w:tc>
          <w:tcPr>
            <w:tcW w:w="3121" w:type="dxa"/>
          </w:tcPr>
          <w:p w:rsidR="006B47DC" w:rsidRDefault="00DA1634" w:rsidP="00F400EF">
            <w:pPr>
              <w:pStyle w:val="a4"/>
            </w:pPr>
            <w:r>
              <w:t>Отсутствие системы формирования запроса.</w:t>
            </w:r>
          </w:p>
        </w:tc>
        <w:tc>
          <w:tcPr>
            <w:tcW w:w="3200" w:type="dxa"/>
          </w:tcPr>
          <w:p w:rsidR="006B47DC" w:rsidRDefault="00647CED" w:rsidP="00F400EF">
            <w:pPr>
              <w:pStyle w:val="a4"/>
            </w:pPr>
            <w:r>
              <w:t>• Автомати</w:t>
            </w:r>
            <w:r w:rsidR="00DA1634">
              <w:t>зация системы формирования и обработки образовательных запросов.</w:t>
            </w:r>
          </w:p>
        </w:tc>
      </w:tr>
      <w:tr w:rsidR="006B47DC" w:rsidTr="0007409F">
        <w:tc>
          <w:tcPr>
            <w:tcW w:w="846" w:type="dxa"/>
          </w:tcPr>
          <w:p w:rsidR="006B47DC" w:rsidRDefault="006B47DC" w:rsidP="00F400EF">
            <w:pPr>
              <w:pStyle w:val="a4"/>
            </w:pPr>
          </w:p>
        </w:tc>
        <w:tc>
          <w:tcPr>
            <w:tcW w:w="2127" w:type="dxa"/>
          </w:tcPr>
          <w:p w:rsidR="006B47DC" w:rsidRDefault="006B47DC" w:rsidP="00F400EF">
            <w:pPr>
              <w:pStyle w:val="a4"/>
            </w:pPr>
          </w:p>
        </w:tc>
        <w:tc>
          <w:tcPr>
            <w:tcW w:w="1842" w:type="dxa"/>
          </w:tcPr>
          <w:p w:rsidR="006B47DC" w:rsidRDefault="006B47DC" w:rsidP="00F400EF">
            <w:pPr>
              <w:pStyle w:val="a4"/>
            </w:pPr>
          </w:p>
        </w:tc>
        <w:tc>
          <w:tcPr>
            <w:tcW w:w="746" w:type="dxa"/>
          </w:tcPr>
          <w:p w:rsidR="006B47DC" w:rsidRDefault="006B47DC" w:rsidP="00F400EF">
            <w:pPr>
              <w:pStyle w:val="a4"/>
            </w:pPr>
          </w:p>
        </w:tc>
        <w:tc>
          <w:tcPr>
            <w:tcW w:w="1503" w:type="dxa"/>
          </w:tcPr>
          <w:p w:rsidR="006B47DC" w:rsidRDefault="006B47DC" w:rsidP="00F400EF">
            <w:pPr>
              <w:pStyle w:val="a4"/>
            </w:pPr>
          </w:p>
        </w:tc>
        <w:tc>
          <w:tcPr>
            <w:tcW w:w="1600" w:type="dxa"/>
          </w:tcPr>
          <w:p w:rsidR="006B47DC" w:rsidRDefault="006B47DC" w:rsidP="00F400EF">
            <w:pPr>
              <w:pStyle w:val="a4"/>
            </w:pPr>
          </w:p>
        </w:tc>
        <w:tc>
          <w:tcPr>
            <w:tcW w:w="3121" w:type="dxa"/>
          </w:tcPr>
          <w:p w:rsidR="006B47DC" w:rsidRDefault="00DA1634" w:rsidP="00F400EF">
            <w:pPr>
              <w:pStyle w:val="a4"/>
            </w:pPr>
            <w:r>
              <w:t>Отсутствие практики взаимозачета результатов, полученных в иных организациях</w:t>
            </w:r>
          </w:p>
        </w:tc>
        <w:tc>
          <w:tcPr>
            <w:tcW w:w="3200" w:type="dxa"/>
          </w:tcPr>
          <w:p w:rsidR="006B47DC" w:rsidRDefault="00DA1634" w:rsidP="00F400EF">
            <w:pPr>
              <w:pStyle w:val="a4"/>
            </w:pPr>
            <w:r>
              <w:t>• Принятие локально</w:t>
            </w:r>
            <w:r w:rsidR="00BE5E71">
              <w:t>-</w:t>
            </w:r>
            <w:r>
              <w:t>нормативных актов по взаимозачету образовательных результатов</w:t>
            </w:r>
          </w:p>
        </w:tc>
      </w:tr>
      <w:tr w:rsidR="006B47DC" w:rsidTr="0007409F">
        <w:tc>
          <w:tcPr>
            <w:tcW w:w="846" w:type="dxa"/>
          </w:tcPr>
          <w:p w:rsidR="006B47DC" w:rsidRDefault="006B47DC" w:rsidP="00F400EF">
            <w:pPr>
              <w:pStyle w:val="a4"/>
            </w:pPr>
          </w:p>
        </w:tc>
        <w:tc>
          <w:tcPr>
            <w:tcW w:w="2127" w:type="dxa"/>
          </w:tcPr>
          <w:p w:rsidR="006B47DC" w:rsidRDefault="006B47DC" w:rsidP="00F400EF">
            <w:pPr>
              <w:pStyle w:val="a4"/>
            </w:pPr>
          </w:p>
        </w:tc>
        <w:tc>
          <w:tcPr>
            <w:tcW w:w="1842" w:type="dxa"/>
          </w:tcPr>
          <w:p w:rsidR="006B47DC" w:rsidRDefault="006B47DC" w:rsidP="00F400EF">
            <w:pPr>
              <w:pStyle w:val="a4"/>
            </w:pPr>
          </w:p>
        </w:tc>
        <w:tc>
          <w:tcPr>
            <w:tcW w:w="746" w:type="dxa"/>
          </w:tcPr>
          <w:p w:rsidR="006B47DC" w:rsidRDefault="006B47DC" w:rsidP="00F400EF">
            <w:pPr>
              <w:pStyle w:val="a4"/>
            </w:pPr>
          </w:p>
        </w:tc>
        <w:tc>
          <w:tcPr>
            <w:tcW w:w="1503" w:type="dxa"/>
          </w:tcPr>
          <w:p w:rsidR="006B47DC" w:rsidRDefault="006B47DC" w:rsidP="00F400EF">
            <w:pPr>
              <w:pStyle w:val="a4"/>
            </w:pPr>
          </w:p>
        </w:tc>
        <w:tc>
          <w:tcPr>
            <w:tcW w:w="1600" w:type="dxa"/>
          </w:tcPr>
          <w:p w:rsidR="006B47DC" w:rsidRDefault="006B47DC" w:rsidP="00F400EF">
            <w:pPr>
              <w:pStyle w:val="a4"/>
            </w:pPr>
          </w:p>
        </w:tc>
        <w:tc>
          <w:tcPr>
            <w:tcW w:w="3121" w:type="dxa"/>
          </w:tcPr>
          <w:p w:rsidR="006B47DC" w:rsidRDefault="00DA1634" w:rsidP="00F400EF">
            <w:pPr>
              <w:pStyle w:val="a4"/>
            </w:pPr>
            <w:r>
              <w:t>Недостаточная работа по обеспечению требований ФГОС по реализации углубленного изучения отдельных предметов.</w:t>
            </w:r>
          </w:p>
        </w:tc>
        <w:tc>
          <w:tcPr>
            <w:tcW w:w="3200" w:type="dxa"/>
          </w:tcPr>
          <w:p w:rsidR="006B47DC" w:rsidRDefault="00DA1634" w:rsidP="00F400EF">
            <w:pPr>
              <w:pStyle w:val="a4"/>
            </w:pPr>
            <w:r>
              <w:t>Проведение самообследования ресурсных (материально</w:t>
            </w:r>
            <w:r w:rsidR="00BE5E71">
              <w:t>-</w:t>
            </w:r>
            <w:r>
              <w:t>технических, информационных) условий для организации углубленного изучения отдельных предметов. • Осуществление анализа содержания образовательных программ, программ учебных предметов. • Проведение диагностических исследований по выявлению способностей, одаренности, образовательных потребностей обучающихся.</w:t>
            </w:r>
          </w:p>
        </w:tc>
      </w:tr>
      <w:tr w:rsidR="006B47DC" w:rsidTr="0007409F">
        <w:tc>
          <w:tcPr>
            <w:tcW w:w="846" w:type="dxa"/>
          </w:tcPr>
          <w:p w:rsidR="006B47DC" w:rsidRDefault="006B47DC" w:rsidP="00F400EF">
            <w:pPr>
              <w:pStyle w:val="a4"/>
            </w:pPr>
          </w:p>
        </w:tc>
        <w:tc>
          <w:tcPr>
            <w:tcW w:w="2127" w:type="dxa"/>
          </w:tcPr>
          <w:p w:rsidR="006B47DC" w:rsidRDefault="006B47DC" w:rsidP="00F400EF">
            <w:pPr>
              <w:pStyle w:val="a4"/>
            </w:pPr>
          </w:p>
        </w:tc>
        <w:tc>
          <w:tcPr>
            <w:tcW w:w="1842" w:type="dxa"/>
          </w:tcPr>
          <w:p w:rsidR="006B47DC" w:rsidRDefault="006B47DC" w:rsidP="00F400EF">
            <w:pPr>
              <w:pStyle w:val="a4"/>
            </w:pPr>
          </w:p>
        </w:tc>
        <w:tc>
          <w:tcPr>
            <w:tcW w:w="746" w:type="dxa"/>
          </w:tcPr>
          <w:p w:rsidR="006B47DC" w:rsidRDefault="006B47DC" w:rsidP="00F400EF">
            <w:pPr>
              <w:pStyle w:val="a4"/>
            </w:pPr>
          </w:p>
        </w:tc>
        <w:tc>
          <w:tcPr>
            <w:tcW w:w="1503" w:type="dxa"/>
          </w:tcPr>
          <w:p w:rsidR="006B47DC" w:rsidRDefault="006B47DC" w:rsidP="00F400EF">
            <w:pPr>
              <w:pStyle w:val="a4"/>
            </w:pPr>
          </w:p>
        </w:tc>
        <w:tc>
          <w:tcPr>
            <w:tcW w:w="1600" w:type="dxa"/>
          </w:tcPr>
          <w:p w:rsidR="006B47DC" w:rsidRDefault="006B47DC" w:rsidP="00F400EF">
            <w:pPr>
              <w:pStyle w:val="a4"/>
            </w:pPr>
          </w:p>
        </w:tc>
        <w:tc>
          <w:tcPr>
            <w:tcW w:w="3121" w:type="dxa"/>
          </w:tcPr>
          <w:p w:rsidR="006B47DC" w:rsidRDefault="00DA1634" w:rsidP="00F400EF">
            <w:pPr>
              <w:pStyle w:val="a4"/>
            </w:pPr>
            <w:r>
              <w:t>Низкий уровень профессиональной предметно</w:t>
            </w:r>
            <w:r w:rsidR="00BE5E71">
              <w:t>-</w:t>
            </w:r>
            <w:r>
              <w:t>методической компетентности педагогических работников в осуществлении углубленного изучения отдельных предметов.</w:t>
            </w:r>
          </w:p>
        </w:tc>
        <w:tc>
          <w:tcPr>
            <w:tcW w:w="3200" w:type="dxa"/>
          </w:tcPr>
          <w:p w:rsidR="006B47DC" w:rsidRDefault="00DA1634" w:rsidP="00F400EF">
            <w:pPr>
              <w:pStyle w:val="a4"/>
            </w:pPr>
            <w:r>
              <w:t>Организация адресной методической помощи педагогам в организации углубленного изучения отдельных предметов. Использование методологий менторства и наставничества для персонифицированной помощи педагогическим работникам в организации углубленного изучения отдельных предметов. • Обеспечение прохождения курсов повышения квалификации по вопросам методики преподавания предмета на углубленном уровне. • Повышение мотивации учителя к преподаванию предмета на углубленном уровне, актуализация мер морального и материального стимулирования</w:t>
            </w:r>
          </w:p>
        </w:tc>
      </w:tr>
      <w:tr w:rsidR="006B47DC" w:rsidTr="0007409F">
        <w:tc>
          <w:tcPr>
            <w:tcW w:w="846" w:type="dxa"/>
          </w:tcPr>
          <w:p w:rsidR="006B47DC" w:rsidRDefault="006B47DC" w:rsidP="00F400EF">
            <w:pPr>
              <w:pStyle w:val="a4"/>
            </w:pPr>
          </w:p>
        </w:tc>
        <w:tc>
          <w:tcPr>
            <w:tcW w:w="2127" w:type="dxa"/>
          </w:tcPr>
          <w:p w:rsidR="006B47DC" w:rsidRDefault="006B47DC" w:rsidP="00F400EF">
            <w:pPr>
              <w:pStyle w:val="a4"/>
            </w:pPr>
          </w:p>
        </w:tc>
        <w:tc>
          <w:tcPr>
            <w:tcW w:w="1842" w:type="dxa"/>
          </w:tcPr>
          <w:p w:rsidR="006B47DC" w:rsidRDefault="006B47DC" w:rsidP="00F400EF">
            <w:pPr>
              <w:pStyle w:val="a4"/>
            </w:pPr>
          </w:p>
        </w:tc>
        <w:tc>
          <w:tcPr>
            <w:tcW w:w="746" w:type="dxa"/>
          </w:tcPr>
          <w:p w:rsidR="006B47DC" w:rsidRDefault="006B47DC" w:rsidP="00F400EF">
            <w:pPr>
              <w:pStyle w:val="a4"/>
            </w:pPr>
          </w:p>
        </w:tc>
        <w:tc>
          <w:tcPr>
            <w:tcW w:w="1503" w:type="dxa"/>
          </w:tcPr>
          <w:p w:rsidR="006B47DC" w:rsidRDefault="006B47DC" w:rsidP="00F400EF">
            <w:pPr>
              <w:pStyle w:val="a4"/>
            </w:pPr>
          </w:p>
        </w:tc>
        <w:tc>
          <w:tcPr>
            <w:tcW w:w="1600" w:type="dxa"/>
          </w:tcPr>
          <w:p w:rsidR="006B47DC" w:rsidRDefault="006B47DC" w:rsidP="00F400EF">
            <w:pPr>
              <w:pStyle w:val="a4"/>
            </w:pPr>
          </w:p>
        </w:tc>
        <w:tc>
          <w:tcPr>
            <w:tcW w:w="3121" w:type="dxa"/>
          </w:tcPr>
          <w:p w:rsidR="006B47DC" w:rsidRDefault="00DA1634" w:rsidP="00F400EF">
            <w:pPr>
              <w:pStyle w:val="a4"/>
            </w:pPr>
            <w:r>
              <w:t>Отсутствие педагогических работников, способных обеспечить углубленное изучение отдельных предметов.</w:t>
            </w:r>
          </w:p>
        </w:tc>
        <w:tc>
          <w:tcPr>
            <w:tcW w:w="3200" w:type="dxa"/>
          </w:tcPr>
          <w:p w:rsidR="006B47DC" w:rsidRDefault="00DA1634" w:rsidP="00F400EF">
            <w:pPr>
              <w:pStyle w:val="a4"/>
            </w:pPr>
            <w:r>
              <w:t xml:space="preserve">• Использование сетевых форм реализации образовательных программ изучения отдельных предметов. • Привлечение специалистов/педагогических работников из других образовательных </w:t>
            </w:r>
            <w:r>
              <w:lastRenderedPageBreak/>
              <w:t>организаций для углубленного изучения отдельных предметов. • Развитие партнерства с вузами, привлечение университетских преподавателей для реализации углубленного изучения</w:t>
            </w:r>
            <w:r w:rsidR="00C403C4">
              <w:t xml:space="preserve"> от</w:t>
            </w:r>
            <w:r w:rsidR="00BE5E71">
              <w:t>дельных учебных предметов. Созда</w:t>
            </w:r>
            <w:r w:rsidR="00C403C4">
              <w:t>ние муниципального «ресурсного центра», в котором обеспечивается изучение отдельных предметов на углубленном уровне</w:t>
            </w:r>
          </w:p>
        </w:tc>
      </w:tr>
      <w:tr w:rsidR="006B47DC" w:rsidTr="0007409F">
        <w:tc>
          <w:tcPr>
            <w:tcW w:w="846" w:type="dxa"/>
          </w:tcPr>
          <w:p w:rsidR="006B47DC" w:rsidRDefault="003F06DE" w:rsidP="00F400EF">
            <w:pPr>
              <w:pStyle w:val="a4"/>
            </w:pPr>
            <w:r>
              <w:lastRenderedPageBreak/>
              <w:t>7</w:t>
            </w:r>
          </w:p>
        </w:tc>
        <w:tc>
          <w:tcPr>
            <w:tcW w:w="2127" w:type="dxa"/>
          </w:tcPr>
          <w:p w:rsidR="006B47DC" w:rsidRDefault="003F06DE" w:rsidP="00F400EF">
            <w:pPr>
              <w:pStyle w:val="a4"/>
            </w:pPr>
            <w:r>
              <w:t>Реализация и соблюдение требований локального акта, регламентирующего формы, порядок, периодичность текущего контроля успеваемости и промежуточной аттестации обучающихся (критический показатель)</w:t>
            </w:r>
          </w:p>
        </w:tc>
        <w:tc>
          <w:tcPr>
            <w:tcW w:w="1842" w:type="dxa"/>
          </w:tcPr>
          <w:p w:rsidR="006B47DC" w:rsidRDefault="003F06DE" w:rsidP="00F400EF">
            <w:pPr>
              <w:pStyle w:val="a4"/>
            </w:pPr>
            <w:r>
              <w:t>100% учителей и членов управленческой команды школы соблюдают требования локального акта, регламентирую щего формы, порядок, периодичность текущего контроля успеваемости и промежуточно</w:t>
            </w:r>
            <w:r>
              <w:lastRenderedPageBreak/>
              <w:t>й аттестации обучающихся</w:t>
            </w:r>
          </w:p>
        </w:tc>
        <w:tc>
          <w:tcPr>
            <w:tcW w:w="746" w:type="dxa"/>
          </w:tcPr>
          <w:p w:rsidR="006B47DC" w:rsidRDefault="003F06DE" w:rsidP="00F400EF">
            <w:pPr>
              <w:pStyle w:val="a4"/>
            </w:pPr>
            <w:r>
              <w:lastRenderedPageBreak/>
              <w:t>1</w:t>
            </w:r>
          </w:p>
        </w:tc>
        <w:tc>
          <w:tcPr>
            <w:tcW w:w="1503" w:type="dxa"/>
          </w:tcPr>
          <w:p w:rsidR="006B47DC" w:rsidRDefault="003F06DE" w:rsidP="00F400EF">
            <w:pPr>
              <w:pStyle w:val="a4"/>
            </w:pPr>
            <w:r>
              <w:t>Магистральное направление «Знание»</w:t>
            </w:r>
          </w:p>
        </w:tc>
        <w:tc>
          <w:tcPr>
            <w:tcW w:w="1600" w:type="dxa"/>
          </w:tcPr>
          <w:p w:rsidR="006B47DC" w:rsidRDefault="00BE5E71" w:rsidP="00F400EF">
            <w:pPr>
              <w:pStyle w:val="a4"/>
            </w:pPr>
            <w:r>
              <w:t>Функционирова</w:t>
            </w:r>
            <w:r w:rsidR="003F06DE">
              <w:t>ние объективной внутренней системы оценки качества образования</w:t>
            </w:r>
          </w:p>
        </w:tc>
        <w:tc>
          <w:tcPr>
            <w:tcW w:w="3121" w:type="dxa"/>
          </w:tcPr>
          <w:p w:rsidR="006B47DC" w:rsidRDefault="006B47DC" w:rsidP="00F400EF">
            <w:pPr>
              <w:pStyle w:val="a4"/>
            </w:pPr>
          </w:p>
        </w:tc>
        <w:tc>
          <w:tcPr>
            <w:tcW w:w="3200" w:type="dxa"/>
          </w:tcPr>
          <w:p w:rsidR="006B47DC" w:rsidRDefault="006B47DC" w:rsidP="00F400EF">
            <w:pPr>
              <w:pStyle w:val="a4"/>
            </w:pPr>
          </w:p>
        </w:tc>
      </w:tr>
      <w:tr w:rsidR="006B47DC" w:rsidTr="0007409F">
        <w:tc>
          <w:tcPr>
            <w:tcW w:w="846" w:type="dxa"/>
          </w:tcPr>
          <w:p w:rsidR="006B47DC" w:rsidRDefault="003F06DE" w:rsidP="00F400EF">
            <w:pPr>
              <w:pStyle w:val="a4"/>
            </w:pPr>
            <w:r>
              <w:lastRenderedPageBreak/>
              <w:t>8</w:t>
            </w:r>
          </w:p>
        </w:tc>
        <w:tc>
          <w:tcPr>
            <w:tcW w:w="2127" w:type="dxa"/>
          </w:tcPr>
          <w:p w:rsidR="006B47DC" w:rsidRDefault="003F06DE" w:rsidP="00F400EF">
            <w:pPr>
              <w:pStyle w:val="a4"/>
            </w:pPr>
            <w:r>
              <w:t>Реализация и соблюдение требований локального акта, регламентирующего внутреннюю систему оценки качества образования (критический показатель)</w:t>
            </w:r>
          </w:p>
        </w:tc>
        <w:tc>
          <w:tcPr>
            <w:tcW w:w="1842" w:type="dxa"/>
          </w:tcPr>
          <w:p w:rsidR="006B47DC" w:rsidRDefault="003F06DE" w:rsidP="00F400EF">
            <w:pPr>
              <w:pStyle w:val="a4"/>
            </w:pPr>
            <w:r>
              <w:t>100% учителей и членов управленческой команды школы соблюдают требования локального акта, регламентирующего внутреннюю систему оценки качества образования</w:t>
            </w:r>
          </w:p>
        </w:tc>
        <w:tc>
          <w:tcPr>
            <w:tcW w:w="746" w:type="dxa"/>
          </w:tcPr>
          <w:p w:rsidR="006B47DC" w:rsidRDefault="0043171F" w:rsidP="00F400EF">
            <w:pPr>
              <w:pStyle w:val="a4"/>
            </w:pPr>
            <w:r>
              <w:t>1</w:t>
            </w:r>
          </w:p>
        </w:tc>
        <w:tc>
          <w:tcPr>
            <w:tcW w:w="1503" w:type="dxa"/>
          </w:tcPr>
          <w:p w:rsidR="006B47DC" w:rsidRDefault="003F06DE" w:rsidP="00F400EF">
            <w:pPr>
              <w:pStyle w:val="a4"/>
            </w:pPr>
            <w:r>
              <w:t>Магистральное направление «Знание»</w:t>
            </w:r>
          </w:p>
        </w:tc>
        <w:tc>
          <w:tcPr>
            <w:tcW w:w="1600" w:type="dxa"/>
          </w:tcPr>
          <w:p w:rsidR="006B47DC" w:rsidRDefault="00BE5E71" w:rsidP="00F400EF">
            <w:pPr>
              <w:pStyle w:val="a4"/>
            </w:pPr>
            <w:r>
              <w:t>Функционирова</w:t>
            </w:r>
            <w:r w:rsidR="003F06DE">
              <w:t>ние объективной внутренней системы оценки качества образования</w:t>
            </w:r>
          </w:p>
        </w:tc>
        <w:tc>
          <w:tcPr>
            <w:tcW w:w="3121" w:type="dxa"/>
          </w:tcPr>
          <w:p w:rsidR="006B47DC" w:rsidRDefault="006B47DC" w:rsidP="00F400EF">
            <w:pPr>
              <w:pStyle w:val="a4"/>
            </w:pPr>
          </w:p>
        </w:tc>
        <w:tc>
          <w:tcPr>
            <w:tcW w:w="3200" w:type="dxa"/>
          </w:tcPr>
          <w:p w:rsidR="006B47DC" w:rsidRDefault="006B47DC" w:rsidP="00F400EF">
            <w:pPr>
              <w:pStyle w:val="a4"/>
            </w:pPr>
          </w:p>
        </w:tc>
      </w:tr>
      <w:tr w:rsidR="006B47DC" w:rsidTr="0007409F">
        <w:tc>
          <w:tcPr>
            <w:tcW w:w="846" w:type="dxa"/>
          </w:tcPr>
          <w:p w:rsidR="006B47DC" w:rsidRDefault="00ED6C3F" w:rsidP="00F400EF">
            <w:pPr>
              <w:pStyle w:val="a4"/>
            </w:pPr>
            <w:r>
              <w:t>9</w:t>
            </w:r>
          </w:p>
        </w:tc>
        <w:tc>
          <w:tcPr>
            <w:tcW w:w="2127" w:type="dxa"/>
          </w:tcPr>
          <w:p w:rsidR="006B47DC" w:rsidRDefault="00ED6C3F" w:rsidP="00F400EF">
            <w:pPr>
              <w:pStyle w:val="a4"/>
            </w:pPr>
            <w:r>
              <w:t>Планирование оценочных процедур с учетом графиков проведения федеральных и региональных (при наличии) оценочных процедур (сводный график оценочных процедур размещен на официальном сайте школы)</w:t>
            </w:r>
          </w:p>
        </w:tc>
        <w:tc>
          <w:tcPr>
            <w:tcW w:w="1842" w:type="dxa"/>
          </w:tcPr>
          <w:p w:rsidR="006B47DC" w:rsidRDefault="006B47DC" w:rsidP="00F400EF">
            <w:pPr>
              <w:pStyle w:val="a4"/>
            </w:pPr>
          </w:p>
        </w:tc>
        <w:tc>
          <w:tcPr>
            <w:tcW w:w="746" w:type="dxa"/>
          </w:tcPr>
          <w:p w:rsidR="006B47DC" w:rsidRDefault="00ED6C3F" w:rsidP="00F400EF">
            <w:pPr>
              <w:pStyle w:val="a4"/>
            </w:pPr>
            <w:r>
              <w:t>1</w:t>
            </w:r>
          </w:p>
        </w:tc>
        <w:tc>
          <w:tcPr>
            <w:tcW w:w="1503" w:type="dxa"/>
          </w:tcPr>
          <w:p w:rsidR="006B47DC" w:rsidRDefault="003F06DE" w:rsidP="00F400EF">
            <w:pPr>
              <w:pStyle w:val="a4"/>
            </w:pPr>
            <w:r>
              <w:t>Магистральное направление «Знание»</w:t>
            </w:r>
          </w:p>
        </w:tc>
        <w:tc>
          <w:tcPr>
            <w:tcW w:w="1600" w:type="dxa"/>
          </w:tcPr>
          <w:p w:rsidR="006B47DC" w:rsidRDefault="00BE5E71" w:rsidP="00F400EF">
            <w:pPr>
              <w:pStyle w:val="a4"/>
            </w:pPr>
            <w:r>
              <w:t>Функционирова</w:t>
            </w:r>
            <w:r w:rsidR="003F06DE">
              <w:t>ние объективной внутренней системы оценки качества образования</w:t>
            </w:r>
          </w:p>
        </w:tc>
        <w:tc>
          <w:tcPr>
            <w:tcW w:w="3121" w:type="dxa"/>
          </w:tcPr>
          <w:p w:rsidR="006B47DC" w:rsidRDefault="006B47DC" w:rsidP="00F400EF">
            <w:pPr>
              <w:pStyle w:val="a4"/>
            </w:pPr>
          </w:p>
        </w:tc>
        <w:tc>
          <w:tcPr>
            <w:tcW w:w="3200" w:type="dxa"/>
          </w:tcPr>
          <w:p w:rsidR="006B47DC" w:rsidRDefault="006B47DC" w:rsidP="00F400EF">
            <w:pPr>
              <w:pStyle w:val="a4"/>
            </w:pPr>
          </w:p>
        </w:tc>
      </w:tr>
      <w:tr w:rsidR="006B47DC" w:rsidTr="0007409F">
        <w:tc>
          <w:tcPr>
            <w:tcW w:w="846" w:type="dxa"/>
          </w:tcPr>
          <w:p w:rsidR="006B47DC" w:rsidRDefault="00D361F3" w:rsidP="00F400EF">
            <w:pPr>
              <w:pStyle w:val="a4"/>
            </w:pPr>
            <w:r>
              <w:lastRenderedPageBreak/>
              <w:t>10</w:t>
            </w:r>
          </w:p>
        </w:tc>
        <w:tc>
          <w:tcPr>
            <w:tcW w:w="2127" w:type="dxa"/>
          </w:tcPr>
          <w:p w:rsidR="006B47DC" w:rsidRDefault="00D361F3" w:rsidP="00F400EF">
            <w:pPr>
              <w:pStyle w:val="a4"/>
            </w:pPr>
            <w:r>
              <w:t>Отсутствие выпускников 11 класса, получивших медаль За особые успехи в учении, которые набрали по одному из предметов ПО ВЫБОРУ на ЕГЭ менее 70 баллов (при реализации среднего общего образования)</w:t>
            </w:r>
          </w:p>
        </w:tc>
        <w:tc>
          <w:tcPr>
            <w:tcW w:w="1842" w:type="dxa"/>
          </w:tcPr>
          <w:p w:rsidR="006B47DC" w:rsidRDefault="006B47DC" w:rsidP="00F400EF">
            <w:pPr>
              <w:pStyle w:val="a4"/>
            </w:pPr>
          </w:p>
        </w:tc>
        <w:tc>
          <w:tcPr>
            <w:tcW w:w="746" w:type="dxa"/>
          </w:tcPr>
          <w:p w:rsidR="006B47DC" w:rsidRDefault="006B47DC" w:rsidP="00F400EF">
            <w:pPr>
              <w:pStyle w:val="a4"/>
            </w:pPr>
          </w:p>
        </w:tc>
        <w:tc>
          <w:tcPr>
            <w:tcW w:w="1503" w:type="dxa"/>
          </w:tcPr>
          <w:p w:rsidR="006B47DC" w:rsidRDefault="003F06DE" w:rsidP="00F400EF">
            <w:pPr>
              <w:pStyle w:val="a4"/>
            </w:pPr>
            <w:r>
              <w:t>Магистральное направление «Знание»</w:t>
            </w:r>
          </w:p>
        </w:tc>
        <w:tc>
          <w:tcPr>
            <w:tcW w:w="1600" w:type="dxa"/>
          </w:tcPr>
          <w:p w:rsidR="006B47DC" w:rsidRDefault="00BE5E71" w:rsidP="00F400EF">
            <w:pPr>
              <w:pStyle w:val="a4"/>
            </w:pPr>
            <w:r>
              <w:t>Функционирова</w:t>
            </w:r>
            <w:r w:rsidR="00D361F3">
              <w:t>ние объективной внутренней системы оценки качества образованиям</w:t>
            </w:r>
          </w:p>
        </w:tc>
        <w:tc>
          <w:tcPr>
            <w:tcW w:w="3121" w:type="dxa"/>
          </w:tcPr>
          <w:p w:rsidR="006B47DC" w:rsidRDefault="00D361F3" w:rsidP="00F400EF">
            <w:pPr>
              <w:pStyle w:val="a4"/>
            </w:pPr>
            <w:r>
              <w:t>Необъективность текущего и итогового оценивания.</w:t>
            </w:r>
          </w:p>
        </w:tc>
        <w:tc>
          <w:tcPr>
            <w:tcW w:w="3200" w:type="dxa"/>
          </w:tcPr>
          <w:p w:rsidR="006B47DC" w:rsidRDefault="00D361F3" w:rsidP="00F400EF">
            <w:pPr>
              <w:pStyle w:val="a4"/>
            </w:pPr>
            <w:r>
              <w:t>Повышение методической грамотности педработников по соблюдению принципов объективного оценивания. • Контроль качества используемых при проведении контрольных и проверочных работ измерительных материалов, обеспечение включения в измерительные матер</w:t>
            </w:r>
            <w:r w:rsidR="00BE5E71">
              <w:t>иалы заданий в формате ЕГЭ, пров</w:t>
            </w:r>
            <w:r>
              <w:t>еряющих знания и умения, предусмотренные кодификаторами проверяемых требований к результатам освоения основной</w:t>
            </w:r>
            <w:r w:rsidR="004A4C4B">
              <w:t xml:space="preserve"> образовательной программы среднего общего образования и элементов содержания для проведения единого государственного экзамена (ФИПИ). • Контроль соблюдения требований локальных актов, регламентирующих формы, порядок и периодичность текущего контроля успеваемости и промежуточной аттестацию обучающихся. • Обеспечение проведения процедур внешней </w:t>
            </w:r>
            <w:r w:rsidR="004A4C4B">
              <w:lastRenderedPageBreak/>
              <w:t>независимой оценки качества подготовки обучающихся. • Обеспечение использования технологии проведения оценочных процедур в формате независимой диагностики (конфиденциальность измерительных материалов, проведение оценочной процедуры учителем, не работающим в классе, присутствие независимого наблюдателя при проведении оценочной процедуры, организация проверки работ независимым экспертом или "перекрестной" проверки). Развитие культуры академической честности обучающихся и педагогических работников.</w:t>
            </w:r>
          </w:p>
        </w:tc>
      </w:tr>
      <w:tr w:rsidR="006B47DC" w:rsidTr="0007409F">
        <w:tc>
          <w:tcPr>
            <w:tcW w:w="846" w:type="dxa"/>
          </w:tcPr>
          <w:p w:rsidR="006B47DC" w:rsidRDefault="006B47DC" w:rsidP="00F400EF">
            <w:pPr>
              <w:pStyle w:val="a4"/>
            </w:pPr>
          </w:p>
        </w:tc>
        <w:tc>
          <w:tcPr>
            <w:tcW w:w="2127" w:type="dxa"/>
          </w:tcPr>
          <w:p w:rsidR="006B47DC" w:rsidRDefault="006B47DC" w:rsidP="00F400EF">
            <w:pPr>
              <w:pStyle w:val="a4"/>
            </w:pPr>
          </w:p>
        </w:tc>
        <w:tc>
          <w:tcPr>
            <w:tcW w:w="1842" w:type="dxa"/>
          </w:tcPr>
          <w:p w:rsidR="006B47DC" w:rsidRDefault="006B47DC" w:rsidP="00F400EF">
            <w:pPr>
              <w:pStyle w:val="a4"/>
            </w:pPr>
          </w:p>
        </w:tc>
        <w:tc>
          <w:tcPr>
            <w:tcW w:w="746" w:type="dxa"/>
          </w:tcPr>
          <w:p w:rsidR="006B47DC" w:rsidRDefault="006B47DC" w:rsidP="00F400EF">
            <w:pPr>
              <w:pStyle w:val="a4"/>
            </w:pPr>
          </w:p>
        </w:tc>
        <w:tc>
          <w:tcPr>
            <w:tcW w:w="1503" w:type="dxa"/>
          </w:tcPr>
          <w:p w:rsidR="006B47DC" w:rsidRDefault="006B47DC" w:rsidP="00F400EF">
            <w:pPr>
              <w:pStyle w:val="a4"/>
            </w:pPr>
          </w:p>
        </w:tc>
        <w:tc>
          <w:tcPr>
            <w:tcW w:w="1600" w:type="dxa"/>
          </w:tcPr>
          <w:p w:rsidR="006B47DC" w:rsidRDefault="006B47DC" w:rsidP="00F400EF">
            <w:pPr>
              <w:pStyle w:val="a4"/>
            </w:pPr>
          </w:p>
        </w:tc>
        <w:tc>
          <w:tcPr>
            <w:tcW w:w="3121" w:type="dxa"/>
          </w:tcPr>
          <w:p w:rsidR="006B47DC" w:rsidRDefault="004A4C4B" w:rsidP="00F400EF">
            <w:pPr>
              <w:pStyle w:val="a4"/>
            </w:pPr>
            <w:r>
              <w:t>Отсутствие системы работы школы по подготовке к ЕГЭ, в том числе обучающихся, претендующих на получение медали «За особые успехи в учении».</w:t>
            </w:r>
          </w:p>
        </w:tc>
        <w:tc>
          <w:tcPr>
            <w:tcW w:w="3200" w:type="dxa"/>
          </w:tcPr>
          <w:p w:rsidR="006B47DC" w:rsidRDefault="004A4C4B" w:rsidP="00F400EF">
            <w:pPr>
              <w:pStyle w:val="a4"/>
            </w:pPr>
            <w:r>
              <w:t>Анализ результативности образовательной деятельнос</w:t>
            </w:r>
            <w:r w:rsidR="00BE5E71">
              <w:t>ти, в том числе в аспекте наличи</w:t>
            </w:r>
            <w:r>
              <w:t xml:space="preserve">е выпускников 11 класса, получивших медаль «За особые успехи в учении», которые набрали по одному из предметов ЕГЭ менее 70 </w:t>
            </w:r>
            <w:r>
              <w:lastRenderedPageBreak/>
              <w:t>баллов. • Анализ объективности результатов текущего контроля успеваемости, промежуточной и итоговой аттестации обучающихся. • Организация экспертизы качества реализуемых рабочих программ учебных предметов. • Организация контроля результативности профильного и углубленного обучения, обучения по индивидуальным планам</w:t>
            </w:r>
          </w:p>
        </w:tc>
      </w:tr>
      <w:tr w:rsidR="006B47DC" w:rsidTr="0007409F">
        <w:tc>
          <w:tcPr>
            <w:tcW w:w="846" w:type="dxa"/>
          </w:tcPr>
          <w:p w:rsidR="006B47DC" w:rsidRDefault="006B47DC" w:rsidP="00F400EF">
            <w:pPr>
              <w:pStyle w:val="a4"/>
            </w:pPr>
          </w:p>
        </w:tc>
        <w:tc>
          <w:tcPr>
            <w:tcW w:w="2127" w:type="dxa"/>
          </w:tcPr>
          <w:p w:rsidR="006B47DC" w:rsidRDefault="006B47DC" w:rsidP="00F400EF">
            <w:pPr>
              <w:pStyle w:val="a4"/>
            </w:pPr>
          </w:p>
        </w:tc>
        <w:tc>
          <w:tcPr>
            <w:tcW w:w="1842" w:type="dxa"/>
          </w:tcPr>
          <w:p w:rsidR="006B47DC" w:rsidRDefault="006B47DC" w:rsidP="00F400EF">
            <w:pPr>
              <w:pStyle w:val="a4"/>
            </w:pPr>
          </w:p>
        </w:tc>
        <w:tc>
          <w:tcPr>
            <w:tcW w:w="746" w:type="dxa"/>
          </w:tcPr>
          <w:p w:rsidR="006B47DC" w:rsidRDefault="006B47DC" w:rsidP="00F400EF">
            <w:pPr>
              <w:pStyle w:val="a4"/>
            </w:pPr>
          </w:p>
        </w:tc>
        <w:tc>
          <w:tcPr>
            <w:tcW w:w="1503" w:type="dxa"/>
          </w:tcPr>
          <w:p w:rsidR="006B47DC" w:rsidRDefault="006B47DC" w:rsidP="00F400EF">
            <w:pPr>
              <w:pStyle w:val="a4"/>
            </w:pPr>
          </w:p>
        </w:tc>
        <w:tc>
          <w:tcPr>
            <w:tcW w:w="1600" w:type="dxa"/>
          </w:tcPr>
          <w:p w:rsidR="006B47DC" w:rsidRDefault="006B47DC" w:rsidP="00F400EF">
            <w:pPr>
              <w:pStyle w:val="a4"/>
            </w:pPr>
          </w:p>
        </w:tc>
        <w:tc>
          <w:tcPr>
            <w:tcW w:w="3121" w:type="dxa"/>
          </w:tcPr>
          <w:p w:rsidR="006B47DC" w:rsidRDefault="00242B27" w:rsidP="00F400EF">
            <w:pPr>
              <w:pStyle w:val="a4"/>
            </w:pPr>
            <w:r>
              <w:t>Недостаточный уровень профессиональных компетенций педагогических работников для обеспечения подготовки обучающихся, претендующих на получение медали «За особые успехи в учении» к ЕГЭ.</w:t>
            </w:r>
          </w:p>
        </w:tc>
        <w:tc>
          <w:tcPr>
            <w:tcW w:w="3200" w:type="dxa"/>
          </w:tcPr>
          <w:p w:rsidR="006B47DC" w:rsidRDefault="00242B27" w:rsidP="00F400EF">
            <w:pPr>
              <w:pStyle w:val="a4"/>
            </w:pPr>
            <w:r>
              <w:t>Организация адресной организационно-методической помощи педагогам в вопросах организации образовательной деятельности обучающихся, претендующих на получени</w:t>
            </w:r>
            <w:r w:rsidR="00BE5E71">
              <w:t>е</w:t>
            </w:r>
            <w:r>
              <w:t xml:space="preserve"> медали «За особые успехи в учении» к ЕГЭ. • Внедрение менторства и наставничества для персонифицированной помощи педагогическим работникам в вопросах подготовки и сопровождения обучающихся, </w:t>
            </w:r>
            <w:r>
              <w:lastRenderedPageBreak/>
              <w:t>претендующих на получение медали «За особые успехи в учении». • Организация обучения педагогических работников на курсах повышения квалификации по совершенствованию предметно-методических компетенций, в том числе на курсах по подготовке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w:t>
            </w:r>
          </w:p>
        </w:tc>
      </w:tr>
      <w:tr w:rsidR="006B47DC" w:rsidTr="0007409F">
        <w:tc>
          <w:tcPr>
            <w:tcW w:w="846" w:type="dxa"/>
          </w:tcPr>
          <w:p w:rsidR="006B47DC" w:rsidRDefault="00242B27" w:rsidP="00F400EF">
            <w:pPr>
              <w:pStyle w:val="a4"/>
            </w:pPr>
            <w:r>
              <w:lastRenderedPageBreak/>
              <w:t>11</w:t>
            </w:r>
          </w:p>
        </w:tc>
        <w:tc>
          <w:tcPr>
            <w:tcW w:w="2127" w:type="dxa"/>
          </w:tcPr>
          <w:p w:rsidR="006B47DC" w:rsidRDefault="00242B27" w:rsidP="00F400EF">
            <w:pPr>
              <w:pStyle w:val="a4"/>
            </w:pPr>
            <w:r>
              <w:t>Образовательная организация не входит в перечень образовательных организаций с признаками необъективных результатов</w:t>
            </w:r>
          </w:p>
        </w:tc>
        <w:tc>
          <w:tcPr>
            <w:tcW w:w="1842" w:type="dxa"/>
          </w:tcPr>
          <w:p w:rsidR="006B47DC" w:rsidRDefault="00242B27" w:rsidP="00F400EF">
            <w:pPr>
              <w:pStyle w:val="a4"/>
            </w:pPr>
            <w:r>
              <w:t>образовательная организация не в</w:t>
            </w:r>
            <w:r w:rsidR="00BE5E71">
              <w:t>ходит в перечень образовательны</w:t>
            </w:r>
            <w:r>
              <w:t>х организаций с признаками нео</w:t>
            </w:r>
            <w:r w:rsidR="00BE5E71">
              <w:t>бъективных</w:t>
            </w:r>
            <w:r>
              <w:t xml:space="preserve"> результатов по итогам предыдущего учебного года</w:t>
            </w:r>
          </w:p>
        </w:tc>
        <w:tc>
          <w:tcPr>
            <w:tcW w:w="746" w:type="dxa"/>
          </w:tcPr>
          <w:p w:rsidR="006B47DC" w:rsidRDefault="00242B27" w:rsidP="00F400EF">
            <w:pPr>
              <w:pStyle w:val="a4"/>
            </w:pPr>
            <w:r>
              <w:t>1</w:t>
            </w:r>
          </w:p>
        </w:tc>
        <w:tc>
          <w:tcPr>
            <w:tcW w:w="1503" w:type="dxa"/>
          </w:tcPr>
          <w:p w:rsidR="006B47DC" w:rsidRDefault="00242B27" w:rsidP="00F400EF">
            <w:pPr>
              <w:pStyle w:val="a4"/>
            </w:pPr>
            <w:r>
              <w:t>Магистральное направление «Знание»</w:t>
            </w:r>
          </w:p>
        </w:tc>
        <w:tc>
          <w:tcPr>
            <w:tcW w:w="1600" w:type="dxa"/>
          </w:tcPr>
          <w:p w:rsidR="006B47DC" w:rsidRDefault="00BE5E71" w:rsidP="00F400EF">
            <w:pPr>
              <w:pStyle w:val="a4"/>
            </w:pPr>
            <w:r>
              <w:t>Функционирова</w:t>
            </w:r>
            <w:r w:rsidR="00242B27">
              <w:t>ние объективной внутренней системы оценки качества образования</w:t>
            </w:r>
          </w:p>
        </w:tc>
        <w:tc>
          <w:tcPr>
            <w:tcW w:w="3121" w:type="dxa"/>
          </w:tcPr>
          <w:p w:rsidR="006B47DC" w:rsidRDefault="00242B27" w:rsidP="00F400EF">
            <w:pPr>
              <w:pStyle w:val="a4"/>
            </w:pPr>
            <w:r>
              <w:t>Не обеспечивается объективность процедур оценки качества образования, в том числе организации контроля за соблюдением порядка/регламента проведения оценочных процедур.</w:t>
            </w:r>
          </w:p>
        </w:tc>
        <w:tc>
          <w:tcPr>
            <w:tcW w:w="3200" w:type="dxa"/>
          </w:tcPr>
          <w:p w:rsidR="006B47DC" w:rsidRDefault="00242B27" w:rsidP="00F400EF">
            <w:pPr>
              <w:pStyle w:val="a4"/>
            </w:pPr>
            <w:r>
              <w:t xml:space="preserve">Обеспечение повышения объективности оценки образовательных результатов и оценочных процедур. • Организация прохождения курсов повышения квалификации по вопросам формирования объективной ВСОКО. • Обеспечение получения актуальной, достоверной и объективной информации о качестве подготовки обучающихся. • Обеспечение </w:t>
            </w:r>
            <w:r>
              <w:lastRenderedPageBreak/>
              <w:t>прогнозиров</w:t>
            </w:r>
            <w:r w:rsidR="00BE5E71">
              <w:t>ания результатов внешней независ</w:t>
            </w:r>
            <w:r>
              <w:t>имой оценочной процедуры (ОГЭ, ВПР и др.), сопоставление прогноза с результатами обучающихся,</w:t>
            </w:r>
            <w:r w:rsidR="00BE5E71">
              <w:t xml:space="preserve"> </w:t>
            </w:r>
            <w:r>
              <w:t>выстраивание системы работы по преодолению расхождения.</w:t>
            </w:r>
          </w:p>
        </w:tc>
      </w:tr>
      <w:tr w:rsidR="00242B27" w:rsidTr="0007409F">
        <w:tc>
          <w:tcPr>
            <w:tcW w:w="846" w:type="dxa"/>
          </w:tcPr>
          <w:p w:rsidR="00242B27" w:rsidRDefault="00242B27" w:rsidP="00F400EF">
            <w:pPr>
              <w:pStyle w:val="a4"/>
            </w:pPr>
          </w:p>
        </w:tc>
        <w:tc>
          <w:tcPr>
            <w:tcW w:w="2127" w:type="dxa"/>
          </w:tcPr>
          <w:p w:rsidR="00242B27" w:rsidRDefault="00242B27" w:rsidP="00F400EF">
            <w:pPr>
              <w:pStyle w:val="a4"/>
            </w:pPr>
          </w:p>
        </w:tc>
        <w:tc>
          <w:tcPr>
            <w:tcW w:w="1842" w:type="dxa"/>
          </w:tcPr>
          <w:p w:rsidR="00242B27" w:rsidRDefault="00242B27" w:rsidP="00F400EF">
            <w:pPr>
              <w:pStyle w:val="a4"/>
            </w:pPr>
          </w:p>
        </w:tc>
        <w:tc>
          <w:tcPr>
            <w:tcW w:w="746" w:type="dxa"/>
          </w:tcPr>
          <w:p w:rsidR="00242B27" w:rsidRDefault="00242B27" w:rsidP="00F400EF">
            <w:pPr>
              <w:pStyle w:val="a4"/>
            </w:pPr>
          </w:p>
        </w:tc>
        <w:tc>
          <w:tcPr>
            <w:tcW w:w="1503" w:type="dxa"/>
          </w:tcPr>
          <w:p w:rsidR="00242B27" w:rsidRDefault="00242B27" w:rsidP="00F400EF">
            <w:pPr>
              <w:pStyle w:val="a4"/>
            </w:pPr>
          </w:p>
        </w:tc>
        <w:tc>
          <w:tcPr>
            <w:tcW w:w="1600" w:type="dxa"/>
          </w:tcPr>
          <w:p w:rsidR="00242B27" w:rsidRDefault="00242B27" w:rsidP="00F400EF">
            <w:pPr>
              <w:pStyle w:val="a4"/>
            </w:pPr>
          </w:p>
        </w:tc>
        <w:tc>
          <w:tcPr>
            <w:tcW w:w="3121" w:type="dxa"/>
          </w:tcPr>
          <w:p w:rsidR="00242B27" w:rsidRDefault="00242B27" w:rsidP="00F400EF">
            <w:pPr>
              <w:pStyle w:val="a4"/>
            </w:pPr>
            <w:r>
              <w:t>Отсутствие единых требований к системе оценки образовательных достижений обучающихся.</w:t>
            </w:r>
          </w:p>
        </w:tc>
        <w:tc>
          <w:tcPr>
            <w:tcW w:w="3200" w:type="dxa"/>
          </w:tcPr>
          <w:p w:rsidR="00242B27" w:rsidRDefault="00242B27" w:rsidP="00F400EF">
            <w:pPr>
              <w:pStyle w:val="a4"/>
            </w:pPr>
            <w:r>
              <w:t>Обеспечение разработки утверждения перечня форм промежуточной аттестации, текущего контроля успеваемости по каждому предмету, установление норм и п</w:t>
            </w:r>
            <w:r w:rsidR="00647CED">
              <w:t>орядка оценивания для каждой фо</w:t>
            </w:r>
            <w:r>
              <w:t>рмы, внесение изменений /дополнений в локал</w:t>
            </w:r>
            <w:r w:rsidR="00647CED">
              <w:t>ьные нормативные акты, регламен</w:t>
            </w:r>
            <w:r>
              <w:t>тирующие текущий контроль успеваемости и промежуточной аттестации обучающихся</w:t>
            </w:r>
          </w:p>
        </w:tc>
      </w:tr>
      <w:tr w:rsidR="00242B27" w:rsidTr="0007409F">
        <w:tc>
          <w:tcPr>
            <w:tcW w:w="846" w:type="dxa"/>
          </w:tcPr>
          <w:p w:rsidR="00242B27" w:rsidRDefault="00242B27" w:rsidP="00F400EF">
            <w:pPr>
              <w:pStyle w:val="a4"/>
            </w:pPr>
          </w:p>
        </w:tc>
        <w:tc>
          <w:tcPr>
            <w:tcW w:w="2127" w:type="dxa"/>
          </w:tcPr>
          <w:p w:rsidR="00242B27" w:rsidRDefault="00242B27" w:rsidP="00F400EF">
            <w:pPr>
              <w:pStyle w:val="a4"/>
            </w:pPr>
          </w:p>
        </w:tc>
        <w:tc>
          <w:tcPr>
            <w:tcW w:w="1842" w:type="dxa"/>
          </w:tcPr>
          <w:p w:rsidR="00242B27" w:rsidRDefault="00242B27" w:rsidP="00F400EF">
            <w:pPr>
              <w:pStyle w:val="a4"/>
            </w:pPr>
          </w:p>
        </w:tc>
        <w:tc>
          <w:tcPr>
            <w:tcW w:w="746" w:type="dxa"/>
          </w:tcPr>
          <w:p w:rsidR="00242B27" w:rsidRDefault="00242B27" w:rsidP="00F400EF">
            <w:pPr>
              <w:pStyle w:val="a4"/>
            </w:pPr>
          </w:p>
        </w:tc>
        <w:tc>
          <w:tcPr>
            <w:tcW w:w="1503" w:type="dxa"/>
          </w:tcPr>
          <w:p w:rsidR="00242B27" w:rsidRDefault="00242B27" w:rsidP="00F400EF">
            <w:pPr>
              <w:pStyle w:val="a4"/>
            </w:pPr>
          </w:p>
        </w:tc>
        <w:tc>
          <w:tcPr>
            <w:tcW w:w="1600" w:type="dxa"/>
          </w:tcPr>
          <w:p w:rsidR="00242B27" w:rsidRDefault="00242B27" w:rsidP="00F400EF">
            <w:pPr>
              <w:pStyle w:val="a4"/>
            </w:pPr>
          </w:p>
        </w:tc>
        <w:tc>
          <w:tcPr>
            <w:tcW w:w="3121" w:type="dxa"/>
          </w:tcPr>
          <w:p w:rsidR="00242B27" w:rsidRDefault="00242B27" w:rsidP="00F400EF">
            <w:pPr>
              <w:pStyle w:val="a4"/>
            </w:pPr>
            <w:r>
              <w:t>Учителя не владеют технологией критериального оценивания.</w:t>
            </w:r>
          </w:p>
        </w:tc>
        <w:tc>
          <w:tcPr>
            <w:tcW w:w="3200" w:type="dxa"/>
          </w:tcPr>
          <w:p w:rsidR="00242B27" w:rsidRDefault="00242B27" w:rsidP="00F400EF">
            <w:pPr>
              <w:pStyle w:val="a4"/>
            </w:pPr>
            <w:r>
              <w:t>Обеспечение изучения учителями технологии критериального оценивания, административный контроль внедрения/применения системы критериального оценивания.</w:t>
            </w:r>
          </w:p>
        </w:tc>
      </w:tr>
      <w:tr w:rsidR="00242B27" w:rsidTr="0007409F">
        <w:tc>
          <w:tcPr>
            <w:tcW w:w="846" w:type="dxa"/>
          </w:tcPr>
          <w:p w:rsidR="00242B27" w:rsidRDefault="00242B27" w:rsidP="00F400EF">
            <w:pPr>
              <w:pStyle w:val="a4"/>
            </w:pPr>
          </w:p>
        </w:tc>
        <w:tc>
          <w:tcPr>
            <w:tcW w:w="2127" w:type="dxa"/>
          </w:tcPr>
          <w:p w:rsidR="00242B27" w:rsidRDefault="00242B27" w:rsidP="00F400EF">
            <w:pPr>
              <w:pStyle w:val="a4"/>
            </w:pPr>
          </w:p>
        </w:tc>
        <w:tc>
          <w:tcPr>
            <w:tcW w:w="1842" w:type="dxa"/>
          </w:tcPr>
          <w:p w:rsidR="00242B27" w:rsidRDefault="00242B27" w:rsidP="00F400EF">
            <w:pPr>
              <w:pStyle w:val="a4"/>
            </w:pPr>
          </w:p>
        </w:tc>
        <w:tc>
          <w:tcPr>
            <w:tcW w:w="746" w:type="dxa"/>
          </w:tcPr>
          <w:p w:rsidR="00242B27" w:rsidRDefault="00242B27" w:rsidP="00F400EF">
            <w:pPr>
              <w:pStyle w:val="a4"/>
            </w:pPr>
          </w:p>
        </w:tc>
        <w:tc>
          <w:tcPr>
            <w:tcW w:w="1503" w:type="dxa"/>
          </w:tcPr>
          <w:p w:rsidR="00242B27" w:rsidRDefault="00242B27" w:rsidP="00F400EF">
            <w:pPr>
              <w:pStyle w:val="a4"/>
            </w:pPr>
          </w:p>
        </w:tc>
        <w:tc>
          <w:tcPr>
            <w:tcW w:w="1600" w:type="dxa"/>
          </w:tcPr>
          <w:p w:rsidR="00242B27" w:rsidRDefault="00242B27" w:rsidP="00F400EF">
            <w:pPr>
              <w:pStyle w:val="a4"/>
            </w:pPr>
          </w:p>
        </w:tc>
        <w:tc>
          <w:tcPr>
            <w:tcW w:w="3121" w:type="dxa"/>
          </w:tcPr>
          <w:p w:rsidR="00242B27" w:rsidRDefault="00242B27" w:rsidP="00F400EF">
            <w:pPr>
              <w:pStyle w:val="a4"/>
            </w:pPr>
            <w:r>
              <w:t xml:space="preserve">Учителя не владеют технологией разработки </w:t>
            </w:r>
            <w:r>
              <w:lastRenderedPageBreak/>
              <w:t>контрольных измерительных материалов, обеспечивающих объективную оценку образовательных достижений.</w:t>
            </w:r>
          </w:p>
        </w:tc>
        <w:tc>
          <w:tcPr>
            <w:tcW w:w="3200" w:type="dxa"/>
          </w:tcPr>
          <w:p w:rsidR="00242B27" w:rsidRDefault="00242B27" w:rsidP="00F400EF">
            <w:pPr>
              <w:pStyle w:val="a4"/>
            </w:pPr>
            <w:r>
              <w:lastRenderedPageBreak/>
              <w:t xml:space="preserve">Обеспечение использования стандартизированных </w:t>
            </w:r>
            <w:r>
              <w:lastRenderedPageBreak/>
              <w:t>современных контрольных измерительных материалов при проведении процедур внутренней оценки. • Организация изучения и использования учителями универсальных кодификаторов распределенных по классам проверяемых элементов содержания и требований к результатам освоения образовательной программы разработанных для процедур оценки качества образования,</w:t>
            </w:r>
            <w:r w:rsidR="00BE5E71">
              <w:t xml:space="preserve"> </w:t>
            </w:r>
            <w:r>
              <w:t>размещенных на официальном сайте ФИПИ. • Обеспечение обучения учителей разработке надежных и валидных контрольных измерительных материалов, соответствующих требованиям ФГОС, развитие умения составлять спецификацию контрольной/проверочной/</w:t>
            </w:r>
            <w:r w:rsidR="00BE5E71">
              <w:t>диаг</w:t>
            </w:r>
            <w:r>
              <w:t>ностической работы и достаточного количества параллельных вариантов.</w:t>
            </w:r>
            <w:r w:rsidR="00F61885">
              <w:t xml:space="preserve"> Организация работы методических объединений по разработке и </w:t>
            </w:r>
            <w:r w:rsidR="00F61885">
              <w:lastRenderedPageBreak/>
              <w:t>формированию банка контрольных измерительных материалов, организация внутренней экспертизы разработанных учителями контрольных измерительных материалов, обеспечение отсутствия ошибок и некорректных формулировок.</w:t>
            </w:r>
          </w:p>
        </w:tc>
      </w:tr>
      <w:tr w:rsidR="00242B27" w:rsidTr="0007409F">
        <w:tc>
          <w:tcPr>
            <w:tcW w:w="846" w:type="dxa"/>
          </w:tcPr>
          <w:p w:rsidR="00242B27" w:rsidRDefault="00242B27" w:rsidP="00F400EF">
            <w:pPr>
              <w:pStyle w:val="a4"/>
            </w:pPr>
          </w:p>
        </w:tc>
        <w:tc>
          <w:tcPr>
            <w:tcW w:w="2127" w:type="dxa"/>
          </w:tcPr>
          <w:p w:rsidR="00242B27" w:rsidRDefault="00242B27" w:rsidP="00F400EF">
            <w:pPr>
              <w:pStyle w:val="a4"/>
            </w:pPr>
          </w:p>
        </w:tc>
        <w:tc>
          <w:tcPr>
            <w:tcW w:w="1842" w:type="dxa"/>
          </w:tcPr>
          <w:p w:rsidR="00242B27" w:rsidRDefault="00242B27" w:rsidP="00F400EF">
            <w:pPr>
              <w:pStyle w:val="a4"/>
            </w:pPr>
          </w:p>
        </w:tc>
        <w:tc>
          <w:tcPr>
            <w:tcW w:w="746" w:type="dxa"/>
          </w:tcPr>
          <w:p w:rsidR="00242B27" w:rsidRDefault="00242B27" w:rsidP="00F400EF">
            <w:pPr>
              <w:pStyle w:val="a4"/>
            </w:pPr>
          </w:p>
        </w:tc>
        <w:tc>
          <w:tcPr>
            <w:tcW w:w="1503" w:type="dxa"/>
          </w:tcPr>
          <w:p w:rsidR="00242B27" w:rsidRDefault="00242B27" w:rsidP="00F400EF">
            <w:pPr>
              <w:pStyle w:val="a4"/>
            </w:pPr>
          </w:p>
        </w:tc>
        <w:tc>
          <w:tcPr>
            <w:tcW w:w="1600" w:type="dxa"/>
          </w:tcPr>
          <w:p w:rsidR="00242B27" w:rsidRDefault="00242B27" w:rsidP="00F400EF">
            <w:pPr>
              <w:pStyle w:val="a4"/>
            </w:pPr>
          </w:p>
        </w:tc>
        <w:tc>
          <w:tcPr>
            <w:tcW w:w="3121" w:type="dxa"/>
          </w:tcPr>
          <w:p w:rsidR="00242B27" w:rsidRDefault="00F61885" w:rsidP="00F400EF">
            <w:pPr>
              <w:pStyle w:val="a4"/>
            </w:pPr>
            <w:r>
              <w:t>Недостаточное понимание педагогическими работниками значения объективной оценки учебных достижений, текущих и итоговых результатов освоения основной образовательной программы обучающимися</w:t>
            </w:r>
          </w:p>
        </w:tc>
        <w:tc>
          <w:tcPr>
            <w:tcW w:w="3200" w:type="dxa"/>
          </w:tcPr>
          <w:p w:rsidR="00242B27" w:rsidRDefault="00F61885" w:rsidP="00F400EF">
            <w:pPr>
              <w:pStyle w:val="a4"/>
            </w:pPr>
            <w:r>
              <w:t xml:space="preserve">Проведение обучающих семинаров с педагогическими работниками по преодолению рисков получения необъективных результатов. • Организация адресной организационно-методической помощи педагогическим работникам по вопросам обеспечения объективной оценки качества подготовки обучающихся. • Внедрение методологий менторства и наставничества для персонифицированной помощи педагогическим работникам по вопросам обеспечения объективной оценки качества подготовки обучающихся. • Организация обучения на </w:t>
            </w:r>
            <w:r>
              <w:lastRenderedPageBreak/>
              <w:t>курсах повышения квалификации по вопросам оценки качества подготовки обучающихся. • Повышение мотивации учителя, актуализация мер морального и материального стимулирования педагогических работников к объективной оценке образовательных достижений.</w:t>
            </w:r>
          </w:p>
        </w:tc>
      </w:tr>
      <w:tr w:rsidR="00242B27" w:rsidTr="0007409F">
        <w:tc>
          <w:tcPr>
            <w:tcW w:w="846" w:type="dxa"/>
          </w:tcPr>
          <w:p w:rsidR="00242B27" w:rsidRDefault="00F61885" w:rsidP="00F400EF">
            <w:pPr>
              <w:pStyle w:val="a4"/>
            </w:pPr>
            <w:r>
              <w:lastRenderedPageBreak/>
              <w:t>12</w:t>
            </w:r>
          </w:p>
        </w:tc>
        <w:tc>
          <w:tcPr>
            <w:tcW w:w="2127" w:type="dxa"/>
          </w:tcPr>
          <w:p w:rsidR="00242B27" w:rsidRDefault="00F61885" w:rsidP="00F400EF">
            <w:pPr>
              <w:pStyle w:val="a4"/>
            </w:pPr>
            <w:r>
              <w:t>Отсутствие выпускников 9 класса, не получивших аттестаты об основном общем образовании, в общей численности выпускников 9 класса (за предыдущий учебный год)</w:t>
            </w:r>
          </w:p>
        </w:tc>
        <w:tc>
          <w:tcPr>
            <w:tcW w:w="1842" w:type="dxa"/>
          </w:tcPr>
          <w:p w:rsidR="00242B27" w:rsidRDefault="00242B27" w:rsidP="00F400EF">
            <w:pPr>
              <w:pStyle w:val="a4"/>
            </w:pPr>
          </w:p>
        </w:tc>
        <w:tc>
          <w:tcPr>
            <w:tcW w:w="746" w:type="dxa"/>
          </w:tcPr>
          <w:p w:rsidR="00242B27" w:rsidRDefault="00F61885" w:rsidP="00F400EF">
            <w:pPr>
              <w:pStyle w:val="a4"/>
            </w:pPr>
            <w:r>
              <w:t>0</w:t>
            </w:r>
          </w:p>
        </w:tc>
        <w:tc>
          <w:tcPr>
            <w:tcW w:w="1503" w:type="dxa"/>
          </w:tcPr>
          <w:p w:rsidR="00242B27" w:rsidRDefault="00F61885" w:rsidP="00F400EF">
            <w:pPr>
              <w:pStyle w:val="a4"/>
            </w:pPr>
            <w:r>
              <w:t>Магистральное направление «Знание</w:t>
            </w:r>
          </w:p>
        </w:tc>
        <w:tc>
          <w:tcPr>
            <w:tcW w:w="1600" w:type="dxa"/>
          </w:tcPr>
          <w:p w:rsidR="00242B27" w:rsidRDefault="00BE5E71" w:rsidP="00F400EF">
            <w:pPr>
              <w:pStyle w:val="a4"/>
            </w:pPr>
            <w:r>
              <w:t>Функционирова</w:t>
            </w:r>
            <w:r w:rsidR="00F61885">
              <w:t>ние объективной внутренней системы оценки качества образования</w:t>
            </w:r>
          </w:p>
        </w:tc>
        <w:tc>
          <w:tcPr>
            <w:tcW w:w="3121" w:type="dxa"/>
          </w:tcPr>
          <w:p w:rsidR="00242B27" w:rsidRDefault="00BE5E71" w:rsidP="00F400EF">
            <w:pPr>
              <w:pStyle w:val="a4"/>
            </w:pPr>
            <w:r>
              <w:t>Функционирова</w:t>
            </w:r>
            <w:r w:rsidR="00F61885">
              <w:t>ние объективной внутренней системы оценки качества образования</w:t>
            </w:r>
          </w:p>
        </w:tc>
        <w:tc>
          <w:tcPr>
            <w:tcW w:w="3200" w:type="dxa"/>
          </w:tcPr>
          <w:p w:rsidR="00242B27" w:rsidRDefault="00F61885" w:rsidP="00F400EF">
            <w:pPr>
              <w:pStyle w:val="a4"/>
            </w:pPr>
            <w:r>
              <w:t>• Обеспечение контроля качества используемых при проведении контрольных и проверочных работ измерительных материалов, включение в измерительные матер</w:t>
            </w:r>
            <w:r w:rsidR="00BE5E71">
              <w:t>иалы заданий в формате ОГЭ, пров</w:t>
            </w:r>
            <w:r>
              <w:t xml:space="preserve">еряющих знания и умения, предусмотренные кодификаторами проверяемых требований к результатам освоения основной образовательной программы основного общего образования и элементов содержания для проведения основного государственного экзамена (ФИПИ). • Обеспечение ознакомления со структурой </w:t>
            </w:r>
            <w:r>
              <w:lastRenderedPageBreak/>
              <w:t>КИМ ОГЭ по</w:t>
            </w:r>
            <w:r w:rsidR="006D2AB6">
              <w:t xml:space="preserve"> предмету, проведение тренинга по заполнению бланков ОГЭ. • Организация проведения в течение учебного</w:t>
            </w:r>
            <w:r w:rsidR="00BE5E71">
              <w:t xml:space="preserve"> </w:t>
            </w:r>
            <w:r w:rsidR="006D2AB6">
              <w:t>года тренировочных и диагностических работ в формате ОГЭ, анализ динамики результатов. • Прогнозирование результатов ОГЭ по предмету на основе итогов текущего контроля успеваемости, промежуточной аттестации обучающихся, проведенных тренировочных и диагностических работ в формате ОГЭ. • Организация проведения групповых консультаций по разбору формулировок заданий ОГЭ, по решению типовых заданий в формате ОГЭ, консультаций по проблемным темам. • Организация индивидуальных консультаций обучающихся по выявленным в ходе оценочных процеду</w:t>
            </w:r>
            <w:r w:rsidR="00BE5E71">
              <w:t>р</w:t>
            </w:r>
            <w:r w:rsidR="006D2AB6">
              <w:t xml:space="preserve"> дефицитам. • Организация контроля подготовки к ОГЭ </w:t>
            </w:r>
            <w:r w:rsidR="006D2AB6">
              <w:lastRenderedPageBreak/>
              <w:t>неуспевающих обучающихся, разработка индивидуального плана подготовки к ОГЭ по предмету Обеспечение психолого</w:t>
            </w:r>
            <w:r w:rsidR="00BE5E71">
              <w:t>-</w:t>
            </w:r>
            <w:r w:rsidR="006D2AB6">
              <w:t>педагогического сопровождения выпускников по подготовке к ОГЭ.</w:t>
            </w:r>
          </w:p>
        </w:tc>
      </w:tr>
      <w:tr w:rsidR="00242B27" w:rsidTr="0007409F">
        <w:tc>
          <w:tcPr>
            <w:tcW w:w="846" w:type="dxa"/>
          </w:tcPr>
          <w:p w:rsidR="00242B27" w:rsidRDefault="00242B27" w:rsidP="00F400EF">
            <w:pPr>
              <w:pStyle w:val="a4"/>
            </w:pPr>
          </w:p>
        </w:tc>
        <w:tc>
          <w:tcPr>
            <w:tcW w:w="2127" w:type="dxa"/>
          </w:tcPr>
          <w:p w:rsidR="00242B27" w:rsidRDefault="00242B27" w:rsidP="00F400EF">
            <w:pPr>
              <w:pStyle w:val="a4"/>
            </w:pPr>
          </w:p>
        </w:tc>
        <w:tc>
          <w:tcPr>
            <w:tcW w:w="1842" w:type="dxa"/>
          </w:tcPr>
          <w:p w:rsidR="00242B27" w:rsidRDefault="00242B27" w:rsidP="00F400EF">
            <w:pPr>
              <w:pStyle w:val="a4"/>
            </w:pPr>
          </w:p>
        </w:tc>
        <w:tc>
          <w:tcPr>
            <w:tcW w:w="746" w:type="dxa"/>
          </w:tcPr>
          <w:p w:rsidR="00242B27" w:rsidRDefault="00242B27" w:rsidP="00F400EF">
            <w:pPr>
              <w:pStyle w:val="a4"/>
            </w:pPr>
          </w:p>
        </w:tc>
        <w:tc>
          <w:tcPr>
            <w:tcW w:w="1503" w:type="dxa"/>
          </w:tcPr>
          <w:p w:rsidR="00242B27" w:rsidRDefault="00242B27" w:rsidP="00F400EF">
            <w:pPr>
              <w:pStyle w:val="a4"/>
            </w:pPr>
          </w:p>
        </w:tc>
        <w:tc>
          <w:tcPr>
            <w:tcW w:w="1600" w:type="dxa"/>
          </w:tcPr>
          <w:p w:rsidR="00242B27" w:rsidRDefault="00242B27" w:rsidP="00F400EF">
            <w:pPr>
              <w:pStyle w:val="a4"/>
            </w:pPr>
          </w:p>
        </w:tc>
        <w:tc>
          <w:tcPr>
            <w:tcW w:w="3121" w:type="dxa"/>
          </w:tcPr>
          <w:p w:rsidR="00242B27" w:rsidRDefault="004D3896" w:rsidP="00F400EF">
            <w:pPr>
              <w:pStyle w:val="a4"/>
            </w:pPr>
            <w:r>
              <w:t>Недостаточно эффективное управление образовательной организацией в части обеспечения достижения планируемых результатов освоения образовательных программ.</w:t>
            </w:r>
          </w:p>
        </w:tc>
        <w:tc>
          <w:tcPr>
            <w:tcW w:w="3200" w:type="dxa"/>
          </w:tcPr>
          <w:p w:rsidR="00242B27" w:rsidRDefault="004D3896" w:rsidP="00F400EF">
            <w:pPr>
              <w:pStyle w:val="a4"/>
            </w:pPr>
            <w:r>
              <w:t xml:space="preserve">• Обеспечение разработки, анализа и реализации образовательных программ для достижения запланированных результатов. • Обеспечение своевременного контроля качества реализации образовательных программ, принятие управленческих решений по коррекции и улучшению организации образовательной деятельности. • Формирование системы выявления, поддержки и развития способностей и талантов обучающихся, направленной на самоопределение, самообразование и профессиональную ориентацию. • Осуществление анализа </w:t>
            </w:r>
            <w:r>
              <w:lastRenderedPageBreak/>
              <w:t>деятельности и результатов реализации образовательных программ и коррекция организации образовательной деятельности. • Разработка стратегии обеспечения качества образовательной деятельности в общеобразовательной организации с привлечением участников образовательных отношений. • Внедрение практики формирования персональных задач развития в организации образовательной деятельности; организация своевременной разработки и реализации индивидуальных уч</w:t>
            </w:r>
            <w:r w:rsidR="00BE5E71">
              <w:t>ебных планов, направленных на п</w:t>
            </w:r>
            <w:r>
              <w:t>реодоление неуспешности.</w:t>
            </w:r>
          </w:p>
        </w:tc>
      </w:tr>
      <w:tr w:rsidR="00242B27" w:rsidTr="0007409F">
        <w:tc>
          <w:tcPr>
            <w:tcW w:w="846" w:type="dxa"/>
          </w:tcPr>
          <w:p w:rsidR="00242B27" w:rsidRDefault="00242B27" w:rsidP="00F400EF">
            <w:pPr>
              <w:pStyle w:val="a4"/>
            </w:pPr>
          </w:p>
        </w:tc>
        <w:tc>
          <w:tcPr>
            <w:tcW w:w="2127" w:type="dxa"/>
          </w:tcPr>
          <w:p w:rsidR="00242B27" w:rsidRDefault="00242B27" w:rsidP="00F400EF">
            <w:pPr>
              <w:pStyle w:val="a4"/>
            </w:pPr>
          </w:p>
        </w:tc>
        <w:tc>
          <w:tcPr>
            <w:tcW w:w="1842" w:type="dxa"/>
          </w:tcPr>
          <w:p w:rsidR="00242B27" w:rsidRDefault="00242B27" w:rsidP="00F400EF">
            <w:pPr>
              <w:pStyle w:val="a4"/>
            </w:pPr>
          </w:p>
        </w:tc>
        <w:tc>
          <w:tcPr>
            <w:tcW w:w="746" w:type="dxa"/>
          </w:tcPr>
          <w:p w:rsidR="00242B27" w:rsidRDefault="00242B27" w:rsidP="00F400EF">
            <w:pPr>
              <w:pStyle w:val="a4"/>
            </w:pPr>
          </w:p>
        </w:tc>
        <w:tc>
          <w:tcPr>
            <w:tcW w:w="1503" w:type="dxa"/>
          </w:tcPr>
          <w:p w:rsidR="00242B27" w:rsidRDefault="00242B27" w:rsidP="00F400EF">
            <w:pPr>
              <w:pStyle w:val="a4"/>
            </w:pPr>
          </w:p>
        </w:tc>
        <w:tc>
          <w:tcPr>
            <w:tcW w:w="1600" w:type="dxa"/>
          </w:tcPr>
          <w:p w:rsidR="00242B27" w:rsidRDefault="00242B27" w:rsidP="00F400EF">
            <w:pPr>
              <w:pStyle w:val="a4"/>
            </w:pPr>
          </w:p>
        </w:tc>
        <w:tc>
          <w:tcPr>
            <w:tcW w:w="3121" w:type="dxa"/>
          </w:tcPr>
          <w:p w:rsidR="00242B27" w:rsidRDefault="004D3896" w:rsidP="00F400EF">
            <w:pPr>
              <w:pStyle w:val="a4"/>
            </w:pPr>
            <w:r>
              <w:t>Недостаточный уровень профессиональных компетенций педагогических работников в обеспечении эффективной подготовки к ОГЭ.</w:t>
            </w:r>
          </w:p>
        </w:tc>
        <w:tc>
          <w:tcPr>
            <w:tcW w:w="3200" w:type="dxa"/>
          </w:tcPr>
          <w:p w:rsidR="00242B27" w:rsidRDefault="004D3896" w:rsidP="00F400EF">
            <w:pPr>
              <w:pStyle w:val="a4"/>
            </w:pPr>
            <w:r>
              <w:t xml:space="preserve">• Организация адресной организационно -методической помощи педагогам в вопросах организации образовательной деятельности обучающихся по подготовке к ОГЭ. • Внедрение методологий менторства и </w:t>
            </w:r>
            <w:r>
              <w:lastRenderedPageBreak/>
              <w:t xml:space="preserve">наставничества для персонифицированной помощи педагогическим работникам в вопросах организации образовательной деятельности обучающихся по подготовке к ОГЭ. • Организация обучения педагогических работников на курсах повышения квалификации по совершенствованию предметно-методических компетенций, в том числе на курсах по подготовке экспертов для работы в региональной предметной комиссии при проведении государственной итоговой аттестации по образовательным программам основного общего образования. • Обеспечение освоения и применения педагогическими работниками эффективных современных образовательных технологий, форм и методов обучения при подготовке к ОГЭ. • Повышение </w:t>
            </w:r>
            <w:r>
              <w:lastRenderedPageBreak/>
              <w:t>мотивации учителя, актуализация мер морального и материального стимулирования</w:t>
            </w:r>
          </w:p>
        </w:tc>
      </w:tr>
      <w:tr w:rsidR="00242B27" w:rsidTr="0007409F">
        <w:tc>
          <w:tcPr>
            <w:tcW w:w="846" w:type="dxa"/>
          </w:tcPr>
          <w:p w:rsidR="00242B27" w:rsidRDefault="00242B27" w:rsidP="00F400EF">
            <w:pPr>
              <w:pStyle w:val="a4"/>
            </w:pPr>
          </w:p>
        </w:tc>
        <w:tc>
          <w:tcPr>
            <w:tcW w:w="2127" w:type="dxa"/>
          </w:tcPr>
          <w:p w:rsidR="00242B27" w:rsidRDefault="00242B27" w:rsidP="00F400EF">
            <w:pPr>
              <w:pStyle w:val="a4"/>
            </w:pPr>
          </w:p>
        </w:tc>
        <w:tc>
          <w:tcPr>
            <w:tcW w:w="1842" w:type="dxa"/>
          </w:tcPr>
          <w:p w:rsidR="00242B27" w:rsidRDefault="00242B27" w:rsidP="00F400EF">
            <w:pPr>
              <w:pStyle w:val="a4"/>
            </w:pPr>
          </w:p>
        </w:tc>
        <w:tc>
          <w:tcPr>
            <w:tcW w:w="746" w:type="dxa"/>
          </w:tcPr>
          <w:p w:rsidR="00242B27" w:rsidRDefault="00242B27" w:rsidP="00F400EF">
            <w:pPr>
              <w:pStyle w:val="a4"/>
            </w:pPr>
          </w:p>
        </w:tc>
        <w:tc>
          <w:tcPr>
            <w:tcW w:w="1503" w:type="dxa"/>
          </w:tcPr>
          <w:p w:rsidR="00242B27" w:rsidRDefault="00242B27" w:rsidP="00F400EF">
            <w:pPr>
              <w:pStyle w:val="a4"/>
            </w:pPr>
          </w:p>
        </w:tc>
        <w:tc>
          <w:tcPr>
            <w:tcW w:w="1600" w:type="dxa"/>
          </w:tcPr>
          <w:p w:rsidR="00242B27" w:rsidRDefault="00242B27" w:rsidP="00F400EF">
            <w:pPr>
              <w:pStyle w:val="a4"/>
            </w:pPr>
          </w:p>
        </w:tc>
        <w:tc>
          <w:tcPr>
            <w:tcW w:w="3121" w:type="dxa"/>
          </w:tcPr>
          <w:p w:rsidR="00242B27" w:rsidRDefault="004D3896" w:rsidP="00F400EF">
            <w:pPr>
              <w:pStyle w:val="a4"/>
            </w:pPr>
            <w:r>
              <w:t>Недостаточная работа по мотивации обучающихся к успешному завершению основного общего образования и получению аттестата об основном общем образовании.</w:t>
            </w:r>
          </w:p>
        </w:tc>
        <w:tc>
          <w:tcPr>
            <w:tcW w:w="3200" w:type="dxa"/>
          </w:tcPr>
          <w:p w:rsidR="00242B27" w:rsidRDefault="004D3896" w:rsidP="00F400EF">
            <w:pPr>
              <w:pStyle w:val="a4"/>
            </w:pPr>
            <w:r>
              <w:t>Обеспечение качества образовательной деятельности на учебных и внеучебных занятиях, внеурочной деятельности. • Использование форм, технологий дифференциации, индивидуализации, профилизации в образовательной деятельности. • Обеспечение психолого</w:t>
            </w:r>
            <w:r w:rsidR="00BE5E71">
              <w:t>-</w:t>
            </w:r>
            <w:r>
              <w:t>педагогического сопровождения обучающихся в соответствии с возрастными, индивидуальными особенностями и особыми образовательными потребностями. • Проведение разъяснительной работы с обучающимися и их родителями по актуальности успешного завершения основного общего образования и получения аттестата об основном общем образовании.</w:t>
            </w:r>
          </w:p>
        </w:tc>
      </w:tr>
      <w:tr w:rsidR="00242B27" w:rsidTr="0007409F">
        <w:tc>
          <w:tcPr>
            <w:tcW w:w="846" w:type="dxa"/>
          </w:tcPr>
          <w:p w:rsidR="00242B27" w:rsidRDefault="004D3896" w:rsidP="00F400EF">
            <w:pPr>
              <w:pStyle w:val="a4"/>
            </w:pPr>
            <w:r>
              <w:lastRenderedPageBreak/>
              <w:t>13</w:t>
            </w:r>
          </w:p>
        </w:tc>
        <w:tc>
          <w:tcPr>
            <w:tcW w:w="2127" w:type="dxa"/>
          </w:tcPr>
          <w:p w:rsidR="00242B27" w:rsidRDefault="004D3896" w:rsidP="00F400EF">
            <w:pPr>
              <w:pStyle w:val="a4"/>
            </w:pPr>
            <w:r>
              <w:t>Отсутствие выпускников 11 класса, не получивших аттестаты о среднем общем образовании, в общей численности выпускников 11 класса (за предыдущий учебный год</w:t>
            </w:r>
          </w:p>
        </w:tc>
        <w:tc>
          <w:tcPr>
            <w:tcW w:w="1842" w:type="dxa"/>
          </w:tcPr>
          <w:p w:rsidR="00242B27" w:rsidRDefault="00242B27" w:rsidP="00F400EF">
            <w:pPr>
              <w:pStyle w:val="a4"/>
            </w:pPr>
          </w:p>
        </w:tc>
        <w:tc>
          <w:tcPr>
            <w:tcW w:w="746" w:type="dxa"/>
          </w:tcPr>
          <w:p w:rsidR="00242B27" w:rsidRDefault="004D3896" w:rsidP="00F400EF">
            <w:pPr>
              <w:pStyle w:val="a4"/>
            </w:pPr>
            <w:r>
              <w:t>0</w:t>
            </w:r>
          </w:p>
        </w:tc>
        <w:tc>
          <w:tcPr>
            <w:tcW w:w="1503" w:type="dxa"/>
          </w:tcPr>
          <w:p w:rsidR="00242B27" w:rsidRDefault="004D3896" w:rsidP="00F400EF">
            <w:pPr>
              <w:pStyle w:val="a4"/>
            </w:pPr>
            <w:r>
              <w:t>Маг</w:t>
            </w:r>
            <w:r w:rsidR="00BE5E71">
              <w:t>истральное направление «Знание»</w:t>
            </w:r>
          </w:p>
        </w:tc>
        <w:tc>
          <w:tcPr>
            <w:tcW w:w="1600" w:type="dxa"/>
          </w:tcPr>
          <w:p w:rsidR="00242B27" w:rsidRDefault="00BE5E71" w:rsidP="00F400EF">
            <w:pPr>
              <w:pStyle w:val="a4"/>
            </w:pPr>
            <w:r>
              <w:t>Функционирова</w:t>
            </w:r>
            <w:r w:rsidR="004D3896">
              <w:t>ние объективной внутренней системы оценки качества образования</w:t>
            </w:r>
          </w:p>
        </w:tc>
        <w:tc>
          <w:tcPr>
            <w:tcW w:w="3121" w:type="dxa"/>
          </w:tcPr>
          <w:p w:rsidR="00242B27" w:rsidRDefault="004D3896" w:rsidP="00F400EF">
            <w:pPr>
              <w:pStyle w:val="a4"/>
            </w:pPr>
            <w:r>
              <w:t>Несформированная система подготовки обучающихся к ЕГЭ.</w:t>
            </w:r>
          </w:p>
        </w:tc>
        <w:tc>
          <w:tcPr>
            <w:tcW w:w="3200" w:type="dxa"/>
          </w:tcPr>
          <w:p w:rsidR="00242B27" w:rsidRDefault="004D3896" w:rsidP="00F400EF">
            <w:pPr>
              <w:pStyle w:val="a4"/>
            </w:pPr>
            <w:r>
              <w:t>• Обеспечение контроля качества используемых при проведении контрольных и проверочных работ измерительных материалов, включение в измерительные материалы заданий в ф</w:t>
            </w:r>
            <w:r w:rsidR="00BE5E71">
              <w:t>ормате ЕГЭ, пров</w:t>
            </w:r>
            <w:r>
              <w:t>еряющих знания и умения, предусмотренные кодификаторами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 (ФИПИ). • Обеспечение ознакомления со структурой КИМ ЕГЭ по предмету, проведение тренинга по заполнению бланков ЕГЭ. • Организация проведения в течение учебного</w:t>
            </w:r>
            <w:r w:rsidR="00BE5E71">
              <w:t xml:space="preserve"> </w:t>
            </w:r>
            <w:r>
              <w:t xml:space="preserve">года тренировочных и диагностических работ в формате ЕГЭ, анализ динамики результатов. • Прогнозирование результатов ЕГЭ по предмету на основе итогов </w:t>
            </w:r>
            <w:r>
              <w:lastRenderedPageBreak/>
              <w:t>текущего контроля успеваемости, промежуточной аттестации обучающихся, проведенных тренировочных и диагностических работ в формате ЕГЭ. • Организация проведения групповых консультаций по разбору формулировок заданий ЕГЭ, по решению типовых заданий в формате ЕГЭ, консультаций по проблемным темам. • Организация индивидуальных консультаций обучающихся по выявленным в ходе оценочных процеду</w:t>
            </w:r>
            <w:r w:rsidR="001E13D0">
              <w:t>р</w:t>
            </w:r>
            <w:r>
              <w:t xml:space="preserve"> дефицитам. • Организация контроля подготовки к ЕГЭ неуспевающих обучающихся, разработка индивидуального плана подготовки к ЕГЭ по предмету Обеспечение психолого</w:t>
            </w:r>
            <w:r w:rsidR="001E13D0">
              <w:t>-</w:t>
            </w:r>
            <w:r>
              <w:t>педагогического сопровождения выпускников по подготовке к ЕГЭ.</w:t>
            </w:r>
          </w:p>
        </w:tc>
      </w:tr>
      <w:tr w:rsidR="00242B27" w:rsidTr="0007409F">
        <w:tc>
          <w:tcPr>
            <w:tcW w:w="846" w:type="dxa"/>
          </w:tcPr>
          <w:p w:rsidR="00242B27" w:rsidRDefault="00242B27" w:rsidP="00F400EF">
            <w:pPr>
              <w:pStyle w:val="a4"/>
            </w:pPr>
          </w:p>
        </w:tc>
        <w:tc>
          <w:tcPr>
            <w:tcW w:w="2127" w:type="dxa"/>
          </w:tcPr>
          <w:p w:rsidR="00242B27" w:rsidRDefault="00242B27" w:rsidP="00F400EF">
            <w:pPr>
              <w:pStyle w:val="a4"/>
            </w:pPr>
          </w:p>
        </w:tc>
        <w:tc>
          <w:tcPr>
            <w:tcW w:w="1842" w:type="dxa"/>
          </w:tcPr>
          <w:p w:rsidR="00242B27" w:rsidRDefault="00242B27" w:rsidP="00F400EF">
            <w:pPr>
              <w:pStyle w:val="a4"/>
            </w:pPr>
          </w:p>
        </w:tc>
        <w:tc>
          <w:tcPr>
            <w:tcW w:w="746" w:type="dxa"/>
          </w:tcPr>
          <w:p w:rsidR="00242B27" w:rsidRDefault="00242B27" w:rsidP="00F400EF">
            <w:pPr>
              <w:pStyle w:val="a4"/>
            </w:pPr>
          </w:p>
        </w:tc>
        <w:tc>
          <w:tcPr>
            <w:tcW w:w="1503" w:type="dxa"/>
          </w:tcPr>
          <w:p w:rsidR="00242B27" w:rsidRDefault="00242B27" w:rsidP="00F400EF">
            <w:pPr>
              <w:pStyle w:val="a4"/>
            </w:pPr>
          </w:p>
        </w:tc>
        <w:tc>
          <w:tcPr>
            <w:tcW w:w="1600" w:type="dxa"/>
          </w:tcPr>
          <w:p w:rsidR="00242B27" w:rsidRDefault="00242B27" w:rsidP="00F400EF">
            <w:pPr>
              <w:pStyle w:val="a4"/>
            </w:pPr>
          </w:p>
        </w:tc>
        <w:tc>
          <w:tcPr>
            <w:tcW w:w="3121" w:type="dxa"/>
          </w:tcPr>
          <w:p w:rsidR="00242B27" w:rsidRDefault="004D3896" w:rsidP="00F400EF">
            <w:pPr>
              <w:pStyle w:val="a4"/>
            </w:pPr>
            <w:r>
              <w:t xml:space="preserve">Недостаточно эффективное управление образовательной </w:t>
            </w:r>
            <w:r>
              <w:lastRenderedPageBreak/>
              <w:t>организацией в части обеспечения достижения планируемых результатов освоения образовательных программ.</w:t>
            </w:r>
          </w:p>
        </w:tc>
        <w:tc>
          <w:tcPr>
            <w:tcW w:w="3200" w:type="dxa"/>
          </w:tcPr>
          <w:p w:rsidR="00242B27" w:rsidRDefault="004D3896" w:rsidP="00F400EF">
            <w:pPr>
              <w:pStyle w:val="a4"/>
            </w:pPr>
            <w:r>
              <w:lastRenderedPageBreak/>
              <w:t xml:space="preserve">• Обеспечение разработки, анализа и реализации образовательных программ </w:t>
            </w:r>
            <w:r>
              <w:lastRenderedPageBreak/>
              <w:t xml:space="preserve">для достижения запланированных результатов. • Обеспечение своевременного контроля качества реализации образовательных программ, принятие управленческих решений по коррекции и улучшению организации образовательной деятельности. • Формирование системы выявления, поддержки и развития способностей и талантов обучающихся, направленной на самоопределение, самообразование и профессиональную ориентацию. • Осуществление анализа деятельности и результатов реализации образовательных программ и коррекция организации образовательной деятельности. • Разработка стратегии обеспечения качества образовательной деятельности в общеобразовательной организации с привлечением участников образовательных </w:t>
            </w:r>
            <w:r>
              <w:lastRenderedPageBreak/>
              <w:t>отношений. • Внедрение практики формирования персональных задач развития в организации образовательной деятельности; организация своевременной разработки и реализации индивидуальных учебных планов, направле</w:t>
            </w:r>
            <w:r w:rsidR="001E13D0">
              <w:t>нных на п</w:t>
            </w:r>
            <w:r>
              <w:t>реодоление неуспешности.</w:t>
            </w:r>
          </w:p>
        </w:tc>
      </w:tr>
      <w:tr w:rsidR="00242B27" w:rsidTr="0007409F">
        <w:tc>
          <w:tcPr>
            <w:tcW w:w="846" w:type="dxa"/>
          </w:tcPr>
          <w:p w:rsidR="00242B27" w:rsidRDefault="00242B27" w:rsidP="00F400EF">
            <w:pPr>
              <w:pStyle w:val="a4"/>
            </w:pPr>
          </w:p>
        </w:tc>
        <w:tc>
          <w:tcPr>
            <w:tcW w:w="2127" w:type="dxa"/>
          </w:tcPr>
          <w:p w:rsidR="00242B27" w:rsidRDefault="00242B27" w:rsidP="00F400EF">
            <w:pPr>
              <w:pStyle w:val="a4"/>
            </w:pPr>
          </w:p>
        </w:tc>
        <w:tc>
          <w:tcPr>
            <w:tcW w:w="1842" w:type="dxa"/>
          </w:tcPr>
          <w:p w:rsidR="00242B27" w:rsidRDefault="00242B27" w:rsidP="00F400EF">
            <w:pPr>
              <w:pStyle w:val="a4"/>
            </w:pPr>
          </w:p>
        </w:tc>
        <w:tc>
          <w:tcPr>
            <w:tcW w:w="746" w:type="dxa"/>
          </w:tcPr>
          <w:p w:rsidR="00242B27" w:rsidRDefault="00242B27" w:rsidP="00F400EF">
            <w:pPr>
              <w:pStyle w:val="a4"/>
            </w:pPr>
          </w:p>
        </w:tc>
        <w:tc>
          <w:tcPr>
            <w:tcW w:w="1503" w:type="dxa"/>
          </w:tcPr>
          <w:p w:rsidR="00242B27" w:rsidRDefault="00242B27" w:rsidP="00F400EF">
            <w:pPr>
              <w:pStyle w:val="a4"/>
            </w:pPr>
          </w:p>
        </w:tc>
        <w:tc>
          <w:tcPr>
            <w:tcW w:w="1600" w:type="dxa"/>
          </w:tcPr>
          <w:p w:rsidR="00242B27" w:rsidRDefault="00242B27" w:rsidP="00F400EF">
            <w:pPr>
              <w:pStyle w:val="a4"/>
            </w:pPr>
          </w:p>
        </w:tc>
        <w:tc>
          <w:tcPr>
            <w:tcW w:w="3121" w:type="dxa"/>
          </w:tcPr>
          <w:p w:rsidR="00242B27" w:rsidRDefault="004D3896" w:rsidP="00F400EF">
            <w:pPr>
              <w:pStyle w:val="a4"/>
            </w:pPr>
            <w:r>
              <w:t>Недостаточный уровень профессиональных компетенций педагогических работников в обеспечении эффективной подготовки к ЕГЭ.</w:t>
            </w:r>
          </w:p>
        </w:tc>
        <w:tc>
          <w:tcPr>
            <w:tcW w:w="3200" w:type="dxa"/>
          </w:tcPr>
          <w:p w:rsidR="00242B27" w:rsidRDefault="004D3896" w:rsidP="00F400EF">
            <w:pPr>
              <w:pStyle w:val="a4"/>
            </w:pPr>
            <w:r>
              <w:t xml:space="preserve">Организация адресной организационно -методической помощи педагогам в вопросах организации образовательной деятельности обучающихся по подготовке к ЕГЭ. • Внедрение методологий менторства и наставничества для персонифицированной помощи педагогическим работникам в вопросах организации образовательной деятельности обучающихся по подготовке к ЕГЭ. • Организация обучения педагогических работников на курсах повышения квалификации по </w:t>
            </w:r>
            <w:r>
              <w:lastRenderedPageBreak/>
              <w:t>совершенствованию предметно-методических компетенций, в том числе на курсах по подготовке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 • Обеспечение освоения и применения педагогическими работниками эффективных современных образовательных технологий, форм и методов обучения при подготовке к ЕГЭ. • Повышение мотивации учителя, актуализация мер морального и материального стимулирования.</w:t>
            </w:r>
          </w:p>
        </w:tc>
      </w:tr>
      <w:tr w:rsidR="00242B27" w:rsidTr="0007409F">
        <w:tc>
          <w:tcPr>
            <w:tcW w:w="846" w:type="dxa"/>
          </w:tcPr>
          <w:p w:rsidR="00242B27" w:rsidRDefault="00242B27" w:rsidP="00F400EF">
            <w:pPr>
              <w:pStyle w:val="a4"/>
            </w:pPr>
          </w:p>
        </w:tc>
        <w:tc>
          <w:tcPr>
            <w:tcW w:w="2127" w:type="dxa"/>
          </w:tcPr>
          <w:p w:rsidR="00242B27" w:rsidRDefault="00242B27" w:rsidP="00F400EF">
            <w:pPr>
              <w:pStyle w:val="a4"/>
            </w:pPr>
          </w:p>
        </w:tc>
        <w:tc>
          <w:tcPr>
            <w:tcW w:w="1842" w:type="dxa"/>
          </w:tcPr>
          <w:p w:rsidR="00242B27" w:rsidRDefault="00242B27" w:rsidP="00F400EF">
            <w:pPr>
              <w:pStyle w:val="a4"/>
            </w:pPr>
          </w:p>
        </w:tc>
        <w:tc>
          <w:tcPr>
            <w:tcW w:w="746" w:type="dxa"/>
          </w:tcPr>
          <w:p w:rsidR="00242B27" w:rsidRDefault="00242B27" w:rsidP="00F400EF">
            <w:pPr>
              <w:pStyle w:val="a4"/>
            </w:pPr>
          </w:p>
        </w:tc>
        <w:tc>
          <w:tcPr>
            <w:tcW w:w="1503" w:type="dxa"/>
          </w:tcPr>
          <w:p w:rsidR="00242B27" w:rsidRDefault="00242B27" w:rsidP="00F400EF">
            <w:pPr>
              <w:pStyle w:val="a4"/>
            </w:pPr>
          </w:p>
        </w:tc>
        <w:tc>
          <w:tcPr>
            <w:tcW w:w="1600" w:type="dxa"/>
          </w:tcPr>
          <w:p w:rsidR="00242B27" w:rsidRDefault="00242B27" w:rsidP="00F400EF">
            <w:pPr>
              <w:pStyle w:val="a4"/>
            </w:pPr>
          </w:p>
        </w:tc>
        <w:tc>
          <w:tcPr>
            <w:tcW w:w="3121" w:type="dxa"/>
          </w:tcPr>
          <w:p w:rsidR="00242B27" w:rsidRDefault="00D43E2C" w:rsidP="00F400EF">
            <w:pPr>
              <w:pStyle w:val="a4"/>
            </w:pPr>
            <w:r>
              <w:t>Недостаточная работа по мотивации обучающихся к успешному завершению среднего общего образования и получению аттестата о среднем общем образовании.</w:t>
            </w:r>
          </w:p>
        </w:tc>
        <w:tc>
          <w:tcPr>
            <w:tcW w:w="3200" w:type="dxa"/>
          </w:tcPr>
          <w:p w:rsidR="00242B27" w:rsidRDefault="00D43E2C" w:rsidP="00F400EF">
            <w:pPr>
              <w:pStyle w:val="a4"/>
            </w:pPr>
            <w:r>
              <w:t xml:space="preserve">• Обеспечение качества образовательной деятельности на учебных и внеучебных занятиях, внеурочной деятельности. • Использование форм, технологий дифференциации, </w:t>
            </w:r>
            <w:r>
              <w:lastRenderedPageBreak/>
              <w:t>индивидуализации, профилизации в образовательной деятельности. • Обеспечение психолого</w:t>
            </w:r>
            <w:r w:rsidR="001E13D0">
              <w:t>-</w:t>
            </w:r>
            <w:r>
              <w:t>педагогического сопровождения обучающихся в соответствии с возрастными, индивидуальными особенностями и особыми образовательными потребностями. • Проведение разъяснительной работы с обучающимися и их родителями по актуальности успешного завершения среднего общего образования и получения аттестата о среднем общем образовании.</w:t>
            </w:r>
          </w:p>
        </w:tc>
      </w:tr>
      <w:tr w:rsidR="00D43E2C" w:rsidTr="0007409F">
        <w:tc>
          <w:tcPr>
            <w:tcW w:w="846" w:type="dxa"/>
          </w:tcPr>
          <w:p w:rsidR="00D43E2C" w:rsidRDefault="00DC6098" w:rsidP="00F400EF">
            <w:pPr>
              <w:pStyle w:val="a4"/>
            </w:pPr>
            <w:r>
              <w:lastRenderedPageBreak/>
              <w:t>14</w:t>
            </w:r>
          </w:p>
        </w:tc>
        <w:tc>
          <w:tcPr>
            <w:tcW w:w="2127" w:type="dxa"/>
          </w:tcPr>
          <w:p w:rsidR="00D43E2C" w:rsidRDefault="00DC6098" w:rsidP="00F400EF">
            <w:pPr>
              <w:pStyle w:val="a4"/>
            </w:pPr>
            <w:r>
              <w:t>Реализация рабочих программ курсов внеурочной деятельности, в том числе курса Разговоры о важном (критический показатель</w:t>
            </w:r>
            <w:r w:rsidR="001E13D0">
              <w:t xml:space="preserve"> </w:t>
            </w:r>
            <w:r>
              <w:t xml:space="preserve">Реализация рабочих программ </w:t>
            </w:r>
            <w:r>
              <w:lastRenderedPageBreak/>
              <w:t>курсов внеурочной деятельности, в том числе курса Разговоры о важном (критический показатель</w:t>
            </w:r>
          </w:p>
        </w:tc>
        <w:tc>
          <w:tcPr>
            <w:tcW w:w="1842" w:type="dxa"/>
          </w:tcPr>
          <w:p w:rsidR="00D43E2C" w:rsidRDefault="00DC6098" w:rsidP="00F400EF">
            <w:pPr>
              <w:pStyle w:val="a4"/>
            </w:pPr>
            <w:r>
              <w:lastRenderedPageBreak/>
              <w:t>Обучающимся обеспечено не менее 5‒9 часов еженедельных занятий внеурочной деятельностью</w:t>
            </w:r>
          </w:p>
        </w:tc>
        <w:tc>
          <w:tcPr>
            <w:tcW w:w="746" w:type="dxa"/>
          </w:tcPr>
          <w:p w:rsidR="00D43E2C" w:rsidRDefault="00DC6098" w:rsidP="00F400EF">
            <w:pPr>
              <w:pStyle w:val="a4"/>
            </w:pPr>
            <w:r>
              <w:t>2</w:t>
            </w:r>
          </w:p>
        </w:tc>
        <w:tc>
          <w:tcPr>
            <w:tcW w:w="1503" w:type="dxa"/>
          </w:tcPr>
          <w:p w:rsidR="00D43E2C" w:rsidRDefault="00DC6098" w:rsidP="00F400EF">
            <w:pPr>
              <w:pStyle w:val="a4"/>
            </w:pPr>
            <w:r>
              <w:t>Магистральное направление «Знание»</w:t>
            </w:r>
          </w:p>
        </w:tc>
        <w:tc>
          <w:tcPr>
            <w:tcW w:w="1600" w:type="dxa"/>
          </w:tcPr>
          <w:p w:rsidR="00D43E2C" w:rsidRDefault="00DC6098" w:rsidP="00F400EF">
            <w:pPr>
              <w:pStyle w:val="a4"/>
            </w:pPr>
            <w:r>
              <w:t>Обеспечени</w:t>
            </w:r>
            <w:r w:rsidR="001E13D0">
              <w:t>е удовлетворения образовательны</w:t>
            </w:r>
            <w:r>
              <w:t>х интересов и потребностей обучающихся</w:t>
            </w:r>
          </w:p>
        </w:tc>
        <w:tc>
          <w:tcPr>
            <w:tcW w:w="3121" w:type="dxa"/>
          </w:tcPr>
          <w:p w:rsidR="00D43E2C" w:rsidRDefault="00DC6098" w:rsidP="00F400EF">
            <w:pPr>
              <w:pStyle w:val="a4"/>
            </w:pPr>
            <w:r>
              <w:t>Не обеспечивается реализация внеурочной деятельности в соответствии с требованиями ФГОС.</w:t>
            </w:r>
          </w:p>
        </w:tc>
        <w:tc>
          <w:tcPr>
            <w:tcW w:w="3200" w:type="dxa"/>
          </w:tcPr>
          <w:p w:rsidR="00D43E2C" w:rsidRDefault="00DC6098" w:rsidP="00F400EF">
            <w:pPr>
              <w:pStyle w:val="a4"/>
            </w:pPr>
            <w:r>
              <w:t>• Организация выявления способностей, склонностей образовательных интересов и потребностей обучающихся. • Организация выявления запросов и ожида</w:t>
            </w:r>
            <w:r w:rsidR="001E13D0">
              <w:t>ний родителей (законных представ</w:t>
            </w:r>
            <w:r>
              <w:t xml:space="preserve">ителей обучающихся. • Создание рабочих групп педагогических работников </w:t>
            </w:r>
            <w:r>
              <w:lastRenderedPageBreak/>
              <w:t>для разработки программ курсов внеурочной деятельности/внесения корректировок в программы курсов внеурочной деятельности. • Обеспечение при разработке программ курсов внеурочной деятельности формирования и развития конкретных</w:t>
            </w:r>
            <w:r w:rsidR="001E13D0">
              <w:t xml:space="preserve"> </w:t>
            </w:r>
            <w:r>
              <w:t>планируемых предметных и метапредметных результатов. • Обеспечение качества образовательной деятельности на занятиях курсов внеурочной деятельности. • Обеспечение мониторинга качества образовательной деятельности на занятиях курсов внеурочной деятельности. • Обеспечение мониторинга результатов образовательной деятельности. • Создание материально</w:t>
            </w:r>
            <w:r w:rsidR="001E13D0">
              <w:t>-</w:t>
            </w:r>
            <w:r>
              <w:t>технических, информационно</w:t>
            </w:r>
            <w:r w:rsidR="001E13D0">
              <w:t>-</w:t>
            </w:r>
            <w:r>
              <w:t>технических условий для эффективной реализации рабочих программ курсов внеурочной деятельности, в том числе курса «Разговоры о важном»</w:t>
            </w:r>
          </w:p>
        </w:tc>
      </w:tr>
      <w:tr w:rsidR="00D43E2C" w:rsidTr="0007409F">
        <w:tc>
          <w:tcPr>
            <w:tcW w:w="846" w:type="dxa"/>
          </w:tcPr>
          <w:p w:rsidR="00D43E2C" w:rsidRDefault="00D43E2C" w:rsidP="00F400EF">
            <w:pPr>
              <w:pStyle w:val="a4"/>
            </w:pPr>
          </w:p>
        </w:tc>
        <w:tc>
          <w:tcPr>
            <w:tcW w:w="2127" w:type="dxa"/>
          </w:tcPr>
          <w:p w:rsidR="00D43E2C" w:rsidRDefault="00D43E2C" w:rsidP="00F400EF">
            <w:pPr>
              <w:pStyle w:val="a4"/>
            </w:pPr>
          </w:p>
        </w:tc>
        <w:tc>
          <w:tcPr>
            <w:tcW w:w="1842" w:type="dxa"/>
          </w:tcPr>
          <w:p w:rsidR="00D43E2C" w:rsidRDefault="00D43E2C" w:rsidP="00F400EF">
            <w:pPr>
              <w:pStyle w:val="a4"/>
            </w:pPr>
          </w:p>
        </w:tc>
        <w:tc>
          <w:tcPr>
            <w:tcW w:w="746" w:type="dxa"/>
          </w:tcPr>
          <w:p w:rsidR="00D43E2C" w:rsidRDefault="00D43E2C" w:rsidP="00F400EF">
            <w:pPr>
              <w:pStyle w:val="a4"/>
            </w:pPr>
          </w:p>
        </w:tc>
        <w:tc>
          <w:tcPr>
            <w:tcW w:w="1503" w:type="dxa"/>
          </w:tcPr>
          <w:p w:rsidR="00D43E2C" w:rsidRDefault="00D43E2C" w:rsidP="00F400EF">
            <w:pPr>
              <w:pStyle w:val="a4"/>
            </w:pPr>
          </w:p>
        </w:tc>
        <w:tc>
          <w:tcPr>
            <w:tcW w:w="1600" w:type="dxa"/>
          </w:tcPr>
          <w:p w:rsidR="00D43E2C" w:rsidRDefault="00D43E2C" w:rsidP="00F400EF">
            <w:pPr>
              <w:pStyle w:val="a4"/>
            </w:pPr>
          </w:p>
        </w:tc>
        <w:tc>
          <w:tcPr>
            <w:tcW w:w="3121" w:type="dxa"/>
          </w:tcPr>
          <w:p w:rsidR="00D43E2C" w:rsidRDefault="00DC6098" w:rsidP="00F400EF">
            <w:pPr>
              <w:pStyle w:val="a4"/>
            </w:pPr>
            <w:r>
              <w:t>Недостаточный уровень профессиональных компетенций педагогических работников по составлению и реализации программ внеурочной деятельности.</w:t>
            </w:r>
          </w:p>
        </w:tc>
        <w:tc>
          <w:tcPr>
            <w:tcW w:w="3200" w:type="dxa"/>
          </w:tcPr>
          <w:p w:rsidR="00D43E2C" w:rsidRDefault="00DC6098" w:rsidP="00F400EF">
            <w:pPr>
              <w:pStyle w:val="a4"/>
            </w:pPr>
            <w:r>
              <w:t>• Организация адресной организационно-методической помощи педагогам в составлении и реализации программ курсов внеурочной деятельности. • Внедрение методологий менторства и наставничества для персонифицированной помощи педагогическим работникам в вопросах</w:t>
            </w:r>
            <w:r w:rsidR="00F91C79">
              <w:t xml:space="preserve"> </w:t>
            </w:r>
            <w:r>
              <w:t>составления и реализации программ курсов внеурочной деятельности. • Обеспечение обучения на курсах повышения квалификации по организации учебно-исследовательской и проектной деятельности в рамках внеурочной деятельности. • Повышение мотивации учителя, актуализация мер морального и материального стимулирования</w:t>
            </w:r>
          </w:p>
        </w:tc>
      </w:tr>
      <w:tr w:rsidR="00D43E2C" w:rsidTr="0007409F">
        <w:tc>
          <w:tcPr>
            <w:tcW w:w="846" w:type="dxa"/>
          </w:tcPr>
          <w:p w:rsidR="00D43E2C" w:rsidRDefault="00D43E2C" w:rsidP="00F400EF">
            <w:pPr>
              <w:pStyle w:val="a4"/>
            </w:pPr>
          </w:p>
        </w:tc>
        <w:tc>
          <w:tcPr>
            <w:tcW w:w="2127" w:type="dxa"/>
          </w:tcPr>
          <w:p w:rsidR="00D43E2C" w:rsidRDefault="00D43E2C" w:rsidP="00F400EF">
            <w:pPr>
              <w:pStyle w:val="a4"/>
            </w:pPr>
          </w:p>
        </w:tc>
        <w:tc>
          <w:tcPr>
            <w:tcW w:w="1842" w:type="dxa"/>
          </w:tcPr>
          <w:p w:rsidR="00D43E2C" w:rsidRDefault="00D43E2C" w:rsidP="00F400EF">
            <w:pPr>
              <w:pStyle w:val="a4"/>
            </w:pPr>
          </w:p>
        </w:tc>
        <w:tc>
          <w:tcPr>
            <w:tcW w:w="746" w:type="dxa"/>
          </w:tcPr>
          <w:p w:rsidR="00D43E2C" w:rsidRDefault="00D43E2C" w:rsidP="00F400EF">
            <w:pPr>
              <w:pStyle w:val="a4"/>
            </w:pPr>
          </w:p>
        </w:tc>
        <w:tc>
          <w:tcPr>
            <w:tcW w:w="1503" w:type="dxa"/>
          </w:tcPr>
          <w:p w:rsidR="00D43E2C" w:rsidRDefault="00D43E2C" w:rsidP="00F400EF">
            <w:pPr>
              <w:pStyle w:val="a4"/>
            </w:pPr>
          </w:p>
        </w:tc>
        <w:tc>
          <w:tcPr>
            <w:tcW w:w="1600" w:type="dxa"/>
          </w:tcPr>
          <w:p w:rsidR="00D43E2C" w:rsidRDefault="00D43E2C" w:rsidP="00F400EF">
            <w:pPr>
              <w:pStyle w:val="a4"/>
            </w:pPr>
          </w:p>
        </w:tc>
        <w:tc>
          <w:tcPr>
            <w:tcW w:w="3121" w:type="dxa"/>
          </w:tcPr>
          <w:p w:rsidR="00D43E2C" w:rsidRDefault="00DC6098" w:rsidP="00F400EF">
            <w:pPr>
              <w:pStyle w:val="a4"/>
            </w:pPr>
            <w:r>
              <w:t>Отсутствие ресурсных возможностей (кадры, помещения) для реализации программ курсов внеурочной деятельности</w:t>
            </w:r>
          </w:p>
        </w:tc>
        <w:tc>
          <w:tcPr>
            <w:tcW w:w="3200" w:type="dxa"/>
          </w:tcPr>
          <w:p w:rsidR="00D43E2C" w:rsidRDefault="00DC6098" w:rsidP="00F400EF">
            <w:pPr>
              <w:pStyle w:val="a4"/>
            </w:pPr>
            <w:r>
              <w:t xml:space="preserve">• Привлечение партнеров для организации образовательной деятельности: - взаимодействие с образовательными </w:t>
            </w:r>
            <w:r>
              <w:lastRenderedPageBreak/>
              <w:t>организациями, организациями высшего и среднего профессионального образования, культуры, науки, использование новых форматов взаимодействия для восполнения недостающих кадровых ресурсов, привлечения кадров к реализация рабочих программ курсов внеурочной деятельности общеобразовательной организации; -взаимодействие с организациями, предприятиями для использования ресурсов профессионально</w:t>
            </w:r>
            <w:r w:rsidR="00F91C79">
              <w:t>-</w:t>
            </w:r>
            <w:r>
              <w:t>производственной среды, помещений для реализация рабочих программ курсов внеурочной деятельности; - использование сетевых форм реализации образовательной деятельности.</w:t>
            </w:r>
          </w:p>
        </w:tc>
      </w:tr>
      <w:tr w:rsidR="00D43E2C" w:rsidTr="0007409F">
        <w:tc>
          <w:tcPr>
            <w:tcW w:w="846" w:type="dxa"/>
          </w:tcPr>
          <w:p w:rsidR="00D43E2C" w:rsidRDefault="00DC6098" w:rsidP="00F400EF">
            <w:pPr>
              <w:pStyle w:val="a4"/>
            </w:pPr>
            <w:r>
              <w:lastRenderedPageBreak/>
              <w:t>15</w:t>
            </w:r>
          </w:p>
        </w:tc>
        <w:tc>
          <w:tcPr>
            <w:tcW w:w="2127" w:type="dxa"/>
          </w:tcPr>
          <w:p w:rsidR="00D43E2C" w:rsidRDefault="00DC6098" w:rsidP="00F400EF">
            <w:pPr>
              <w:pStyle w:val="a4"/>
            </w:pPr>
            <w:r>
              <w:t>Участие обучающихся во Всероссийской олимпиаде школьников</w:t>
            </w:r>
          </w:p>
        </w:tc>
        <w:tc>
          <w:tcPr>
            <w:tcW w:w="1842" w:type="dxa"/>
          </w:tcPr>
          <w:p w:rsidR="00D43E2C" w:rsidRDefault="00DC6098" w:rsidP="00F400EF">
            <w:pPr>
              <w:pStyle w:val="a4"/>
            </w:pPr>
            <w:r>
              <w:t>Участие в региональном этапе</w:t>
            </w:r>
          </w:p>
        </w:tc>
        <w:tc>
          <w:tcPr>
            <w:tcW w:w="746" w:type="dxa"/>
          </w:tcPr>
          <w:p w:rsidR="00D43E2C" w:rsidRDefault="00DC6098" w:rsidP="00F400EF">
            <w:pPr>
              <w:pStyle w:val="a4"/>
            </w:pPr>
            <w:r>
              <w:t>2</w:t>
            </w:r>
          </w:p>
        </w:tc>
        <w:tc>
          <w:tcPr>
            <w:tcW w:w="1503" w:type="dxa"/>
          </w:tcPr>
          <w:p w:rsidR="00D43E2C" w:rsidRDefault="00DC6098" w:rsidP="00F400EF">
            <w:pPr>
              <w:pStyle w:val="a4"/>
            </w:pPr>
            <w:r>
              <w:t>Магистральное направление «Знание»</w:t>
            </w:r>
          </w:p>
        </w:tc>
        <w:tc>
          <w:tcPr>
            <w:tcW w:w="1600" w:type="dxa"/>
          </w:tcPr>
          <w:p w:rsidR="00D43E2C" w:rsidRDefault="00DC6098" w:rsidP="00F400EF">
            <w:pPr>
              <w:pStyle w:val="a4"/>
            </w:pPr>
            <w:r>
              <w:t>Обеспечени</w:t>
            </w:r>
            <w:r w:rsidR="00F91C79">
              <w:t>е удовлетворения образовательны</w:t>
            </w:r>
            <w:r>
              <w:t xml:space="preserve">х </w:t>
            </w:r>
            <w:r>
              <w:lastRenderedPageBreak/>
              <w:t>интересов и потребностей обучающихся</w:t>
            </w:r>
          </w:p>
        </w:tc>
        <w:tc>
          <w:tcPr>
            <w:tcW w:w="3121" w:type="dxa"/>
          </w:tcPr>
          <w:p w:rsidR="00D43E2C" w:rsidRDefault="00DC6098" w:rsidP="00F400EF">
            <w:pPr>
              <w:pStyle w:val="a4"/>
            </w:pPr>
            <w:r>
              <w:lastRenderedPageBreak/>
              <w:t xml:space="preserve">Недостаток организации вовлечения обучающихся в олимпиадное движение школьников и подготовки к участию обучающихся во </w:t>
            </w:r>
            <w:r>
              <w:lastRenderedPageBreak/>
              <w:t>Всероссийской олимпиаде школьников.</w:t>
            </w:r>
          </w:p>
        </w:tc>
        <w:tc>
          <w:tcPr>
            <w:tcW w:w="3200" w:type="dxa"/>
          </w:tcPr>
          <w:p w:rsidR="00D43E2C" w:rsidRDefault="00F91C79" w:rsidP="00F400EF">
            <w:pPr>
              <w:pStyle w:val="a4"/>
            </w:pPr>
            <w:r>
              <w:lastRenderedPageBreak/>
              <w:t>Создание системы работы с ода</w:t>
            </w:r>
            <w:r w:rsidR="00DC6098">
              <w:t xml:space="preserve">ренными детьми, включающую выявление, поддержку и сопровождение, развитие </w:t>
            </w:r>
            <w:r w:rsidR="00DC6098">
              <w:lastRenderedPageBreak/>
              <w:t>интеллектуальной одаренности. • Повышение мотивации и интереса обучающихся к участию в олимпиадном движении. • Обеспечение разработки программ подготовки обучающихся к участию в олимпиадном движении на всех уровнях от школьного до всероссийского. • Организация систематической подготовки обучающихся к участию в олимпиадном движении на всех уровнях от школьного до всероссийского. • Обеспечение мотивации и интереса обучающихся к</w:t>
            </w:r>
            <w:r>
              <w:t xml:space="preserve"> </w:t>
            </w:r>
            <w:r w:rsidR="00DC6098">
              <w:t xml:space="preserve">участию в школьном туре ВСОШ. • Анализ результатов школьного этапа ВСОШ, прогнозирование результатов муниципального /регионального/ заключительного этапа. • Создание системы мер морального и материального стимулирования педагогических работников, обеспечивающих участие </w:t>
            </w:r>
            <w:r w:rsidR="00DC6098">
              <w:lastRenderedPageBreak/>
              <w:t>обучающихся в олимпиадном движении. • Создание системы мер морального и материального стимулирования обучающихся, в участвующих в олимпиадном движении.</w:t>
            </w:r>
          </w:p>
        </w:tc>
      </w:tr>
      <w:tr w:rsidR="00D43E2C" w:rsidTr="0007409F">
        <w:tc>
          <w:tcPr>
            <w:tcW w:w="846" w:type="dxa"/>
          </w:tcPr>
          <w:p w:rsidR="00D43E2C" w:rsidRDefault="00D43E2C" w:rsidP="00F400EF">
            <w:pPr>
              <w:pStyle w:val="a4"/>
            </w:pPr>
          </w:p>
        </w:tc>
        <w:tc>
          <w:tcPr>
            <w:tcW w:w="2127" w:type="dxa"/>
          </w:tcPr>
          <w:p w:rsidR="00D43E2C" w:rsidRDefault="00D43E2C" w:rsidP="00F400EF">
            <w:pPr>
              <w:pStyle w:val="a4"/>
            </w:pPr>
          </w:p>
        </w:tc>
        <w:tc>
          <w:tcPr>
            <w:tcW w:w="1842" w:type="dxa"/>
          </w:tcPr>
          <w:p w:rsidR="00D43E2C" w:rsidRDefault="00D43E2C" w:rsidP="00F400EF">
            <w:pPr>
              <w:pStyle w:val="a4"/>
            </w:pPr>
          </w:p>
        </w:tc>
        <w:tc>
          <w:tcPr>
            <w:tcW w:w="746" w:type="dxa"/>
          </w:tcPr>
          <w:p w:rsidR="00D43E2C" w:rsidRDefault="00D43E2C" w:rsidP="00F400EF">
            <w:pPr>
              <w:pStyle w:val="a4"/>
            </w:pPr>
          </w:p>
        </w:tc>
        <w:tc>
          <w:tcPr>
            <w:tcW w:w="1503" w:type="dxa"/>
          </w:tcPr>
          <w:p w:rsidR="00D43E2C" w:rsidRDefault="00D43E2C" w:rsidP="00F400EF">
            <w:pPr>
              <w:pStyle w:val="a4"/>
            </w:pPr>
          </w:p>
        </w:tc>
        <w:tc>
          <w:tcPr>
            <w:tcW w:w="1600" w:type="dxa"/>
          </w:tcPr>
          <w:p w:rsidR="00D43E2C" w:rsidRDefault="00D43E2C" w:rsidP="00F400EF">
            <w:pPr>
              <w:pStyle w:val="a4"/>
            </w:pPr>
          </w:p>
        </w:tc>
        <w:tc>
          <w:tcPr>
            <w:tcW w:w="3121" w:type="dxa"/>
          </w:tcPr>
          <w:p w:rsidR="00D43E2C" w:rsidRDefault="00DC6098" w:rsidP="00F400EF">
            <w:pPr>
              <w:pStyle w:val="a4"/>
            </w:pPr>
            <w:r>
              <w:t>Не обеспечивается подготовка обучающихся к участию в олимпиадном движении.</w:t>
            </w:r>
          </w:p>
        </w:tc>
        <w:tc>
          <w:tcPr>
            <w:tcW w:w="3200" w:type="dxa"/>
          </w:tcPr>
          <w:p w:rsidR="00D43E2C" w:rsidRDefault="00DC6098" w:rsidP="00F400EF">
            <w:pPr>
              <w:pStyle w:val="a4"/>
            </w:pPr>
            <w:r>
              <w:t>• Осуществление анализа результатов школьного этапа ВСОШ, прогнозирование результатов муниципального /регионального/ заключительного этапа. • Обеспечение индивидуальной подготовки обучающихся в муниципальном/ региональном/заключительном этапе ВСОШ. • Организация развития предметно-методических компетенций учителей,</w:t>
            </w:r>
            <w:r w:rsidR="00F33E65">
              <w:t xml:space="preserve"> обеспечивающих подготовку обучающихся к участию в олимпиадном движении. • Привлечение педагогических работников в качестве эксперта, члена жюри на различных этапах проведения олимпиады. • </w:t>
            </w:r>
            <w:r w:rsidR="00F33E65">
              <w:lastRenderedPageBreak/>
              <w:t>Привлечение партнеров из вузов в рамках сетевого взаимодействия для обеспечения подготовки обучающихся.</w:t>
            </w:r>
          </w:p>
        </w:tc>
      </w:tr>
      <w:tr w:rsidR="00D43E2C" w:rsidTr="0007409F">
        <w:tc>
          <w:tcPr>
            <w:tcW w:w="846" w:type="dxa"/>
          </w:tcPr>
          <w:p w:rsidR="00D43E2C" w:rsidRDefault="00F33E65" w:rsidP="00F400EF">
            <w:pPr>
              <w:pStyle w:val="a4"/>
            </w:pPr>
            <w:r>
              <w:lastRenderedPageBreak/>
              <w:t>16</w:t>
            </w:r>
          </w:p>
        </w:tc>
        <w:tc>
          <w:tcPr>
            <w:tcW w:w="2127" w:type="dxa"/>
          </w:tcPr>
          <w:p w:rsidR="00D43E2C" w:rsidRDefault="00F33E65" w:rsidP="00F400EF">
            <w:pPr>
              <w:pStyle w:val="a4"/>
            </w:pPr>
            <w:r>
              <w:t>Наличие победителей и призеров этапов Всероссийской олимпиады школьников</w:t>
            </w:r>
          </w:p>
        </w:tc>
        <w:tc>
          <w:tcPr>
            <w:tcW w:w="1842" w:type="dxa"/>
          </w:tcPr>
          <w:p w:rsidR="00D43E2C" w:rsidRDefault="00F33E65" w:rsidP="00F400EF">
            <w:pPr>
              <w:pStyle w:val="a4"/>
            </w:pPr>
            <w:r>
              <w:t>Наличие победителей и (или) призеров муниципальног о этапа Всероссийской олимпиады школьников</w:t>
            </w:r>
          </w:p>
        </w:tc>
        <w:tc>
          <w:tcPr>
            <w:tcW w:w="746" w:type="dxa"/>
          </w:tcPr>
          <w:p w:rsidR="00D43E2C" w:rsidRDefault="00F33E65" w:rsidP="00F400EF">
            <w:pPr>
              <w:pStyle w:val="a4"/>
            </w:pPr>
            <w:r>
              <w:t>1</w:t>
            </w:r>
          </w:p>
        </w:tc>
        <w:tc>
          <w:tcPr>
            <w:tcW w:w="1503" w:type="dxa"/>
          </w:tcPr>
          <w:p w:rsidR="00D43E2C" w:rsidRDefault="00F33E65" w:rsidP="00F400EF">
            <w:pPr>
              <w:pStyle w:val="a4"/>
            </w:pPr>
            <w:r>
              <w:t>Магистральное направление «Знание»</w:t>
            </w:r>
          </w:p>
        </w:tc>
        <w:tc>
          <w:tcPr>
            <w:tcW w:w="1600" w:type="dxa"/>
          </w:tcPr>
          <w:p w:rsidR="00D43E2C" w:rsidRDefault="00F33E65" w:rsidP="00F400EF">
            <w:pPr>
              <w:pStyle w:val="a4"/>
            </w:pPr>
            <w:r>
              <w:t>Обеспечение удовлетворения образовательных интересов и потребностей обучающихся</w:t>
            </w:r>
          </w:p>
        </w:tc>
        <w:tc>
          <w:tcPr>
            <w:tcW w:w="3121" w:type="dxa"/>
          </w:tcPr>
          <w:p w:rsidR="00D43E2C" w:rsidRDefault="00F33E65" w:rsidP="00F400EF">
            <w:pPr>
              <w:pStyle w:val="a4"/>
            </w:pPr>
            <w:r>
              <w:t>Недостаток организации вовлечения обучающихся в олимпиадное движение школьников и подготовки к участию обучающихся во Всероссийской олимпиаде школьников.</w:t>
            </w:r>
          </w:p>
        </w:tc>
        <w:tc>
          <w:tcPr>
            <w:tcW w:w="3200" w:type="dxa"/>
          </w:tcPr>
          <w:p w:rsidR="00D43E2C" w:rsidRDefault="00F14FCA" w:rsidP="00F400EF">
            <w:pPr>
              <w:pStyle w:val="a4"/>
            </w:pPr>
            <w:r>
              <w:t>Создание системы работы с ода</w:t>
            </w:r>
            <w:r w:rsidR="00F33E65">
              <w:t>ренными детьми, включающую выявление, поддержку и сопровождение, развитие интеллектуальной одаренности. • Повышение мотивации и интереса обучающихся к участию в олимпиадном движении. • Обеспечение разработки программ подготовки обучающихся к участию в олимпиадном движении на всех уровнях от школьного до всероссийского. • Организация систематической подготовки обучающихся к участию в олимпиадном движении на всех уровнях от школьного до всероссийского</w:t>
            </w:r>
            <w:r>
              <w:t xml:space="preserve"> </w:t>
            </w:r>
            <w:r w:rsidR="00F33E65">
              <w:t xml:space="preserve">Обеспечение мотивации и интереса обучающихся к участию в школьном туре ВСОШ. • Анализ результатов школьного этапа ВСОШ, </w:t>
            </w:r>
            <w:r w:rsidR="00F33E65">
              <w:lastRenderedPageBreak/>
              <w:t>прогнозирование результатов муниципального /регионального/ заключительного этапа. • Создание системы мер морального и материального стимулирования педагогических работников, обеспечивающих участие обучающихся в олимпиадном движении. • Создание системы мер морального и материального стимулирования обучающихся, в участвующих в олимпиадном движении.</w:t>
            </w:r>
          </w:p>
        </w:tc>
      </w:tr>
      <w:tr w:rsidR="00D43E2C" w:rsidTr="0007409F">
        <w:tc>
          <w:tcPr>
            <w:tcW w:w="846" w:type="dxa"/>
          </w:tcPr>
          <w:p w:rsidR="00D43E2C" w:rsidRDefault="00D43E2C" w:rsidP="00F400EF">
            <w:pPr>
              <w:pStyle w:val="a4"/>
            </w:pPr>
          </w:p>
        </w:tc>
        <w:tc>
          <w:tcPr>
            <w:tcW w:w="2127" w:type="dxa"/>
          </w:tcPr>
          <w:p w:rsidR="00D43E2C" w:rsidRDefault="00D43E2C" w:rsidP="00F400EF">
            <w:pPr>
              <w:pStyle w:val="a4"/>
            </w:pPr>
          </w:p>
        </w:tc>
        <w:tc>
          <w:tcPr>
            <w:tcW w:w="1842" w:type="dxa"/>
          </w:tcPr>
          <w:p w:rsidR="00D43E2C" w:rsidRDefault="00D43E2C" w:rsidP="00F400EF">
            <w:pPr>
              <w:pStyle w:val="a4"/>
            </w:pPr>
          </w:p>
        </w:tc>
        <w:tc>
          <w:tcPr>
            <w:tcW w:w="746" w:type="dxa"/>
          </w:tcPr>
          <w:p w:rsidR="00D43E2C" w:rsidRDefault="00D43E2C" w:rsidP="00F400EF">
            <w:pPr>
              <w:pStyle w:val="a4"/>
            </w:pPr>
          </w:p>
        </w:tc>
        <w:tc>
          <w:tcPr>
            <w:tcW w:w="1503" w:type="dxa"/>
          </w:tcPr>
          <w:p w:rsidR="00D43E2C" w:rsidRDefault="00D43E2C" w:rsidP="00F400EF">
            <w:pPr>
              <w:pStyle w:val="a4"/>
            </w:pPr>
          </w:p>
        </w:tc>
        <w:tc>
          <w:tcPr>
            <w:tcW w:w="1600" w:type="dxa"/>
          </w:tcPr>
          <w:p w:rsidR="00D43E2C" w:rsidRDefault="00D43E2C" w:rsidP="00F400EF">
            <w:pPr>
              <w:pStyle w:val="a4"/>
            </w:pPr>
          </w:p>
        </w:tc>
        <w:tc>
          <w:tcPr>
            <w:tcW w:w="3121" w:type="dxa"/>
          </w:tcPr>
          <w:p w:rsidR="00D43E2C" w:rsidRDefault="00F33E65" w:rsidP="00F400EF">
            <w:pPr>
              <w:pStyle w:val="a4"/>
            </w:pPr>
            <w:r>
              <w:t>Не обеспечивается подготовка обучающихся к участию в олимпиадном движении.</w:t>
            </w:r>
          </w:p>
        </w:tc>
        <w:tc>
          <w:tcPr>
            <w:tcW w:w="3200" w:type="dxa"/>
          </w:tcPr>
          <w:p w:rsidR="00D43E2C" w:rsidRDefault="00F33E65" w:rsidP="00F400EF">
            <w:pPr>
              <w:pStyle w:val="a4"/>
            </w:pPr>
            <w:r>
              <w:t xml:space="preserve">Осуществление анализа результатов школьного этапа ВСОШ, прогнозирование результатов муниципального /регионального/ заключительного этапа. • Обеспечение индивидуальной подготовки обучающихся в муниципальном/ региональном/заключительном этапе ВСОШ. Организация развития </w:t>
            </w:r>
            <w:r>
              <w:lastRenderedPageBreak/>
              <w:t>предметно-методических компетенций учителей, обеспечивающих подготовку обучающихся к участию в олимпиадном движении. • Привлечение педагогических работников в качестве эксперта, члена жюри на различных этапах проведения олимпиады. • Привлечение партнеров из вузов в рамках сетевого взаимодействия для обеспечения подготовки обучающихся.</w:t>
            </w:r>
          </w:p>
        </w:tc>
      </w:tr>
      <w:tr w:rsidR="00D43E2C" w:rsidTr="0007409F">
        <w:tc>
          <w:tcPr>
            <w:tcW w:w="846" w:type="dxa"/>
          </w:tcPr>
          <w:p w:rsidR="00D43E2C" w:rsidRDefault="00F33E65" w:rsidP="00F400EF">
            <w:pPr>
              <w:pStyle w:val="a4"/>
            </w:pPr>
            <w:r>
              <w:lastRenderedPageBreak/>
              <w:t>17</w:t>
            </w:r>
          </w:p>
        </w:tc>
        <w:tc>
          <w:tcPr>
            <w:tcW w:w="2127" w:type="dxa"/>
          </w:tcPr>
          <w:p w:rsidR="00D43E2C" w:rsidRDefault="00F33E65" w:rsidP="00F400EF">
            <w:pPr>
              <w:pStyle w:val="a4"/>
            </w:pPr>
            <w:r>
              <w:t>Сетевая форма реализации общеобразовательных программ (наличие договора(-ов) о сетевой форме реализации общеобразовательных программ;</w:t>
            </w:r>
            <w:r w:rsidR="00F14FCA">
              <w:t xml:space="preserve"> </w:t>
            </w:r>
            <w:r>
              <w:t>наличие общеобразовательных программ, реализуемых в сетевой форме</w:t>
            </w:r>
          </w:p>
        </w:tc>
        <w:tc>
          <w:tcPr>
            <w:tcW w:w="1842" w:type="dxa"/>
          </w:tcPr>
          <w:p w:rsidR="00D43E2C" w:rsidRDefault="00F33E65" w:rsidP="00F400EF">
            <w:pPr>
              <w:pStyle w:val="a4"/>
            </w:pPr>
            <w:r>
              <w:t xml:space="preserve">Не осуществляется сетевая </w:t>
            </w:r>
            <w:r w:rsidR="00F14FCA">
              <w:t>форма реализации общеобразовате</w:t>
            </w:r>
            <w:r>
              <w:t>льных программ</w:t>
            </w:r>
          </w:p>
        </w:tc>
        <w:tc>
          <w:tcPr>
            <w:tcW w:w="746" w:type="dxa"/>
          </w:tcPr>
          <w:p w:rsidR="00D43E2C" w:rsidRDefault="00F33E65" w:rsidP="00F400EF">
            <w:pPr>
              <w:pStyle w:val="a4"/>
            </w:pPr>
            <w:r>
              <w:t>0</w:t>
            </w:r>
          </w:p>
        </w:tc>
        <w:tc>
          <w:tcPr>
            <w:tcW w:w="1503" w:type="dxa"/>
          </w:tcPr>
          <w:p w:rsidR="00D43E2C" w:rsidRDefault="00F33E65" w:rsidP="00F400EF">
            <w:pPr>
              <w:pStyle w:val="a4"/>
            </w:pPr>
            <w:r>
              <w:t>Магистральное направление «Знание»</w:t>
            </w:r>
          </w:p>
        </w:tc>
        <w:tc>
          <w:tcPr>
            <w:tcW w:w="1600" w:type="dxa"/>
          </w:tcPr>
          <w:p w:rsidR="00D43E2C" w:rsidRDefault="00F33E65" w:rsidP="00F400EF">
            <w:pPr>
              <w:pStyle w:val="a4"/>
            </w:pPr>
            <w:r>
              <w:t>Обеспечени</w:t>
            </w:r>
            <w:r w:rsidR="00F14FCA">
              <w:t>е удовлетворения образовательны</w:t>
            </w:r>
            <w:r>
              <w:t>х интересов и потребностей обучающихся</w:t>
            </w:r>
          </w:p>
        </w:tc>
        <w:tc>
          <w:tcPr>
            <w:tcW w:w="3121" w:type="dxa"/>
          </w:tcPr>
          <w:p w:rsidR="00D43E2C" w:rsidRDefault="00F33E65" w:rsidP="00F400EF">
            <w:pPr>
              <w:pStyle w:val="a4"/>
            </w:pPr>
            <w:r>
              <w:t>Не обеспечивается сетевая форма реализации образовательных программ.</w:t>
            </w:r>
          </w:p>
        </w:tc>
        <w:tc>
          <w:tcPr>
            <w:tcW w:w="3200" w:type="dxa"/>
          </w:tcPr>
          <w:p w:rsidR="00D43E2C" w:rsidRDefault="00F33E65" w:rsidP="00F400EF">
            <w:pPr>
              <w:pStyle w:val="a4"/>
            </w:pPr>
            <w:r>
              <w:t xml:space="preserve">Обеспечение определения потребностей, направлений и ожидаемых результатов взаимодействия с социальными партнерами образовательной организации. • Организация взаимодействия общеобразовательной организации с участниками образовательных отношений, органами государственной власти, местного самоуправления, учредителем (собственником), общественными и другими организациями, </w:t>
            </w:r>
            <w:r>
              <w:lastRenderedPageBreak/>
              <w:t>представителями СМИ</w:t>
            </w:r>
            <w:r w:rsidR="00F14FCA">
              <w:t xml:space="preserve"> </w:t>
            </w:r>
            <w:r>
              <w:t xml:space="preserve">Организация взаимодействия с предприятиями для использования ресурсов профессионально - производственной среды с целью профессионального определения, осознанного выбора обучающимися образовательно - профессиональных маршрутов, готовности к дальнейшему обучению и успешной социализации. • Привлечение партнеров для организации образовательной деятельности, использование новых форматов взаимодействия с общеобразовательными организациями, организациями высшего и среднего профессионального образования для привлечения недостающих образовательных ресурсов с целью реализации ключевых образовательных задач; заключение договора( - ов) о сетевой форме реализации </w:t>
            </w:r>
            <w:r>
              <w:lastRenderedPageBreak/>
              <w:t>общеобразовательных программ. • Организация и координация социального партнерства с местным и бизнес</w:t>
            </w:r>
            <w:r w:rsidR="005F227A">
              <w:t xml:space="preserve"> </w:t>
            </w:r>
            <w:r>
              <w:t>сообществами, организациями культуры, досуга и спорта, другими образовательными организациями по реализации образовательных и досугово</w:t>
            </w:r>
            <w:r w:rsidR="005F227A">
              <w:t xml:space="preserve"> </w:t>
            </w:r>
            <w:r>
              <w:t>развивающих программ, мероприятий и событий. • Создание материально</w:t>
            </w:r>
            <w:r w:rsidR="005F227A">
              <w:t xml:space="preserve"> </w:t>
            </w:r>
            <w:r>
              <w:t>информационно-технических условий для разработки и реализации общеобразовательных программ, реализуемых в сетевой форме. • Создание рабочих групп педагогических работников для создания и экспертизы общеобразовательных программ, реализуемых в сетевой форме, общеобразовательных программ. • Обеспечение реализации и контроль качества результатов общеобразовательных программ, реализуемых в сетевой форме.</w:t>
            </w:r>
          </w:p>
        </w:tc>
      </w:tr>
      <w:tr w:rsidR="00D43E2C" w:rsidTr="0007409F">
        <w:tc>
          <w:tcPr>
            <w:tcW w:w="846" w:type="dxa"/>
          </w:tcPr>
          <w:p w:rsidR="00D43E2C" w:rsidRDefault="00691B83" w:rsidP="00F400EF">
            <w:pPr>
              <w:pStyle w:val="a4"/>
            </w:pPr>
            <w:r>
              <w:lastRenderedPageBreak/>
              <w:t>18</w:t>
            </w:r>
          </w:p>
        </w:tc>
        <w:tc>
          <w:tcPr>
            <w:tcW w:w="2127" w:type="dxa"/>
          </w:tcPr>
          <w:p w:rsidR="00D43E2C" w:rsidRDefault="00691B83" w:rsidP="00F400EF">
            <w:pPr>
              <w:pStyle w:val="a4"/>
            </w:pPr>
            <w:r>
              <w:t>Реализация программы (плана) мероприятий по обеспечению доступности и качества образования обучающихся с ОВЗ, с</w:t>
            </w:r>
            <w:r w:rsidR="0086026A">
              <w:t xml:space="preserve"> </w:t>
            </w:r>
            <w:r>
              <w:t>инвалидностью (или развития инклюзивного образования и т. п.</w:t>
            </w:r>
          </w:p>
        </w:tc>
        <w:tc>
          <w:tcPr>
            <w:tcW w:w="1842" w:type="dxa"/>
          </w:tcPr>
          <w:p w:rsidR="00D43E2C" w:rsidRDefault="00691B83" w:rsidP="00F400EF">
            <w:pPr>
              <w:pStyle w:val="a4"/>
            </w:pPr>
            <w:r>
              <w:t>Реализация в течение 1 года и менее</w:t>
            </w:r>
          </w:p>
        </w:tc>
        <w:tc>
          <w:tcPr>
            <w:tcW w:w="746" w:type="dxa"/>
          </w:tcPr>
          <w:p w:rsidR="00D43E2C" w:rsidRDefault="00691B83" w:rsidP="00F400EF">
            <w:pPr>
              <w:pStyle w:val="a4"/>
            </w:pPr>
            <w:r>
              <w:t>2</w:t>
            </w:r>
          </w:p>
        </w:tc>
        <w:tc>
          <w:tcPr>
            <w:tcW w:w="1503" w:type="dxa"/>
          </w:tcPr>
          <w:p w:rsidR="00D43E2C" w:rsidRDefault="00691B83" w:rsidP="00F400EF">
            <w:pPr>
              <w:pStyle w:val="a4"/>
            </w:pPr>
            <w:r>
              <w:t>Магистральное направление «Знание»</w:t>
            </w:r>
          </w:p>
        </w:tc>
        <w:tc>
          <w:tcPr>
            <w:tcW w:w="1600" w:type="dxa"/>
          </w:tcPr>
          <w:p w:rsidR="00D43E2C" w:rsidRDefault="00691B83" w:rsidP="00F400EF">
            <w:pPr>
              <w:pStyle w:val="a4"/>
            </w:pPr>
            <w:r>
              <w:t>Обеспечение условий для организации образования обучающихся с ограниченными возможностями здоровья (ОВЗ), с инвалидностью</w:t>
            </w:r>
          </w:p>
        </w:tc>
        <w:tc>
          <w:tcPr>
            <w:tcW w:w="3121" w:type="dxa"/>
          </w:tcPr>
          <w:p w:rsidR="00D43E2C" w:rsidRDefault="00691B83" w:rsidP="00F400EF">
            <w:pPr>
              <w:pStyle w:val="a4"/>
            </w:pPr>
            <w:r>
              <w:t>Недостаточный уровень организационно-педагогических компетенций педагогически работников общеобразовательной организации по обеспечению доступности и качества образования обучающихся с ОВЗ, с инвалидностью.</w:t>
            </w:r>
          </w:p>
        </w:tc>
        <w:tc>
          <w:tcPr>
            <w:tcW w:w="3200" w:type="dxa"/>
          </w:tcPr>
          <w:p w:rsidR="00D43E2C" w:rsidRDefault="00691B83" w:rsidP="00F400EF">
            <w:pPr>
              <w:pStyle w:val="a4"/>
            </w:pPr>
            <w:r>
              <w:t>Недостаточный уровень организационно-педагогических компетенций педагогических</w:t>
            </w:r>
            <w:r w:rsidR="005F227A">
              <w:t xml:space="preserve"> </w:t>
            </w:r>
            <w:r>
              <w:t>техническое, информационное и др. обеспечение образовательной деятельности) с целью обеспечения эффективной образовательной деятельности для обучающихся с ОВЗ, с инвалидностью с учетом особенности их психофизического развития; - создание безопасных условий (физических, морально</w:t>
            </w:r>
            <w:r w:rsidR="005F227A">
              <w:t>-</w:t>
            </w:r>
            <w:r>
              <w:t>психологических) обучающимся с ОВЗ, с инвалидностью; - условий для повышения психолого</w:t>
            </w:r>
            <w:r w:rsidR="005F227A">
              <w:t>-</w:t>
            </w:r>
            <w:r>
              <w:t xml:space="preserve">педагогической компетентности участников образовательных отношений: педагогических работников, обучающихся, их родителей (законных представителей) основам физиологии, возрастной психологии, педагогики инклюзивного образования </w:t>
            </w:r>
            <w:r>
              <w:lastRenderedPageBreak/>
              <w:t>(курсы повышения квалификации, вебинары, семинары, круглые столы, конференции, проблемные, творческие группы, родительские собрания и др.); - эффективной психолого</w:t>
            </w:r>
            <w:r w:rsidR="005F227A">
              <w:t>-</w:t>
            </w:r>
            <w:r>
              <w:t>педагогической службы, обеспечивающей, индивидуализированное психолого-педагогическое сопровождение каждого обучающегося с учетом индивидуальных возрастных, психологических и физиологических особенностей. • Организация психолого</w:t>
            </w:r>
            <w:r w:rsidR="005F227A">
              <w:t>-</w:t>
            </w:r>
            <w:r>
              <w:t>педагогической поддержки обучающихся с ОВЗ, с инвалидностью с учетом особенности их психофизического развития.</w:t>
            </w:r>
          </w:p>
        </w:tc>
      </w:tr>
      <w:tr w:rsidR="00D43E2C" w:rsidTr="0007409F">
        <w:tc>
          <w:tcPr>
            <w:tcW w:w="846" w:type="dxa"/>
          </w:tcPr>
          <w:p w:rsidR="00D43E2C" w:rsidRDefault="00D43E2C" w:rsidP="00F400EF">
            <w:pPr>
              <w:pStyle w:val="a4"/>
            </w:pPr>
          </w:p>
        </w:tc>
        <w:tc>
          <w:tcPr>
            <w:tcW w:w="2127" w:type="dxa"/>
          </w:tcPr>
          <w:p w:rsidR="00D43E2C" w:rsidRDefault="00D43E2C" w:rsidP="00F400EF">
            <w:pPr>
              <w:pStyle w:val="a4"/>
            </w:pPr>
          </w:p>
        </w:tc>
        <w:tc>
          <w:tcPr>
            <w:tcW w:w="1842" w:type="dxa"/>
          </w:tcPr>
          <w:p w:rsidR="00D43E2C" w:rsidRDefault="00D43E2C" w:rsidP="00F400EF">
            <w:pPr>
              <w:pStyle w:val="a4"/>
            </w:pPr>
          </w:p>
        </w:tc>
        <w:tc>
          <w:tcPr>
            <w:tcW w:w="746" w:type="dxa"/>
          </w:tcPr>
          <w:p w:rsidR="00D43E2C" w:rsidRDefault="00D43E2C" w:rsidP="00F400EF">
            <w:pPr>
              <w:pStyle w:val="a4"/>
            </w:pPr>
          </w:p>
        </w:tc>
        <w:tc>
          <w:tcPr>
            <w:tcW w:w="1503" w:type="dxa"/>
          </w:tcPr>
          <w:p w:rsidR="00D43E2C" w:rsidRDefault="00D43E2C" w:rsidP="00F400EF">
            <w:pPr>
              <w:pStyle w:val="a4"/>
            </w:pPr>
          </w:p>
        </w:tc>
        <w:tc>
          <w:tcPr>
            <w:tcW w:w="1600" w:type="dxa"/>
          </w:tcPr>
          <w:p w:rsidR="00D43E2C" w:rsidRDefault="00D43E2C" w:rsidP="00F400EF">
            <w:pPr>
              <w:pStyle w:val="a4"/>
            </w:pPr>
          </w:p>
        </w:tc>
        <w:tc>
          <w:tcPr>
            <w:tcW w:w="3121" w:type="dxa"/>
          </w:tcPr>
          <w:p w:rsidR="00D43E2C" w:rsidRDefault="00691B83" w:rsidP="00F400EF">
            <w:pPr>
              <w:pStyle w:val="a4"/>
            </w:pPr>
            <w:r>
              <w:t>Отсутствие психологической службы в общеобразовательной организации, узких специалистов (психологов, педагогов-логопедов, дефектологов</w:t>
            </w:r>
          </w:p>
        </w:tc>
        <w:tc>
          <w:tcPr>
            <w:tcW w:w="3200" w:type="dxa"/>
          </w:tcPr>
          <w:p w:rsidR="00D43E2C" w:rsidRDefault="00691B83" w:rsidP="00F400EF">
            <w:pPr>
              <w:pStyle w:val="a4"/>
            </w:pPr>
            <w:r>
              <w:t>Взаимодействие (в том числе с использованием дистанционных образовательных технологий) с ресурсными центрами (психологические центры, центры социальной помощи семьям и детям, психолого</w:t>
            </w:r>
            <w:r w:rsidR="0086026A">
              <w:t>-</w:t>
            </w:r>
            <w:r>
              <w:t>медико-</w:t>
            </w:r>
            <w:r>
              <w:lastRenderedPageBreak/>
              <w:t>социального сопровождения, образовательные учреждения, реализующие АООП, правоохранительные органы (КДН, ПДН), органы здравоохранения, социальной защиты, опеки и попечительства и др.). • Привлечение психологов, педагогов-логопедов, дефектологов из других образовательных организаций.</w:t>
            </w:r>
          </w:p>
        </w:tc>
      </w:tr>
      <w:tr w:rsidR="00D43E2C" w:rsidTr="0007409F">
        <w:tc>
          <w:tcPr>
            <w:tcW w:w="846" w:type="dxa"/>
          </w:tcPr>
          <w:p w:rsidR="00D43E2C" w:rsidRDefault="00691B83" w:rsidP="00F400EF">
            <w:pPr>
              <w:pStyle w:val="a4"/>
            </w:pPr>
            <w:r>
              <w:lastRenderedPageBreak/>
              <w:t>19</w:t>
            </w:r>
          </w:p>
        </w:tc>
        <w:tc>
          <w:tcPr>
            <w:tcW w:w="2127" w:type="dxa"/>
          </w:tcPr>
          <w:p w:rsidR="00D43E2C" w:rsidRDefault="00691B83" w:rsidP="00F400EF">
            <w:pPr>
              <w:pStyle w:val="a4"/>
            </w:pPr>
            <w:r>
              <w:t>Разработанность локальных актов (далее ‒ЛА) в части организации образования обучающихся с ОВЗ, с инвалидностью</w:t>
            </w:r>
          </w:p>
        </w:tc>
        <w:tc>
          <w:tcPr>
            <w:tcW w:w="1842" w:type="dxa"/>
          </w:tcPr>
          <w:p w:rsidR="00D43E2C" w:rsidRDefault="00691B83" w:rsidP="00F400EF">
            <w:pPr>
              <w:pStyle w:val="a4"/>
            </w:pPr>
            <w:r>
              <w:t>Разработаны отдельные ЛА, или есть указание в общих ЛА на особенности организации образования обучающихся с ОВЗ, с инвалидностью по всем вопросам</w:t>
            </w:r>
          </w:p>
        </w:tc>
        <w:tc>
          <w:tcPr>
            <w:tcW w:w="746" w:type="dxa"/>
          </w:tcPr>
          <w:p w:rsidR="00D43E2C" w:rsidRDefault="00691B83" w:rsidP="00F400EF">
            <w:pPr>
              <w:pStyle w:val="a4"/>
            </w:pPr>
            <w:r>
              <w:t>2</w:t>
            </w:r>
          </w:p>
        </w:tc>
        <w:tc>
          <w:tcPr>
            <w:tcW w:w="1503" w:type="dxa"/>
          </w:tcPr>
          <w:p w:rsidR="00D43E2C" w:rsidRDefault="00691B83" w:rsidP="00F400EF">
            <w:pPr>
              <w:pStyle w:val="a4"/>
            </w:pPr>
            <w:r>
              <w:t>Магистральное направление «Знание»</w:t>
            </w:r>
          </w:p>
        </w:tc>
        <w:tc>
          <w:tcPr>
            <w:tcW w:w="1600" w:type="dxa"/>
          </w:tcPr>
          <w:p w:rsidR="00D43E2C" w:rsidRDefault="00691B83" w:rsidP="00F400EF">
            <w:pPr>
              <w:pStyle w:val="a4"/>
            </w:pPr>
            <w:r>
              <w:t>Обеспечение условий для организации образования обучающихся с ограниченными возможностями здоровья (ОВЗ), с инвалидностью</w:t>
            </w:r>
          </w:p>
        </w:tc>
        <w:tc>
          <w:tcPr>
            <w:tcW w:w="3121" w:type="dxa"/>
          </w:tcPr>
          <w:p w:rsidR="00D43E2C" w:rsidRDefault="00D43E2C" w:rsidP="00F400EF">
            <w:pPr>
              <w:pStyle w:val="a4"/>
            </w:pPr>
          </w:p>
        </w:tc>
        <w:tc>
          <w:tcPr>
            <w:tcW w:w="3200" w:type="dxa"/>
          </w:tcPr>
          <w:p w:rsidR="00D43E2C" w:rsidRDefault="00D43E2C" w:rsidP="00F400EF">
            <w:pPr>
              <w:pStyle w:val="a4"/>
            </w:pPr>
          </w:p>
        </w:tc>
      </w:tr>
      <w:tr w:rsidR="00D43E2C" w:rsidTr="0007409F">
        <w:tc>
          <w:tcPr>
            <w:tcW w:w="846" w:type="dxa"/>
          </w:tcPr>
          <w:p w:rsidR="00D43E2C" w:rsidRDefault="00691B83" w:rsidP="00F400EF">
            <w:pPr>
              <w:pStyle w:val="a4"/>
            </w:pPr>
            <w:r>
              <w:t>20</w:t>
            </w:r>
          </w:p>
        </w:tc>
        <w:tc>
          <w:tcPr>
            <w:tcW w:w="2127" w:type="dxa"/>
          </w:tcPr>
          <w:p w:rsidR="00D43E2C" w:rsidRDefault="00691B83" w:rsidP="00F400EF">
            <w:pPr>
              <w:pStyle w:val="a4"/>
            </w:pPr>
            <w:r>
              <w:t>Кадровое обеспечение оказания психолого</w:t>
            </w:r>
            <w:r w:rsidR="0086026A">
              <w:t>-</w:t>
            </w:r>
            <w:r>
              <w:t xml:space="preserve">педагогической и технической </w:t>
            </w:r>
            <w:r>
              <w:lastRenderedPageBreak/>
              <w:t>помощи обучающимся с ОВЗ, с инвалидностью</w:t>
            </w:r>
          </w:p>
        </w:tc>
        <w:tc>
          <w:tcPr>
            <w:tcW w:w="1842" w:type="dxa"/>
          </w:tcPr>
          <w:p w:rsidR="00D43E2C" w:rsidRDefault="00691B83" w:rsidP="00F400EF">
            <w:pPr>
              <w:pStyle w:val="a4"/>
            </w:pPr>
            <w:r>
              <w:lastRenderedPageBreak/>
              <w:t>Обеспечено полностью</w:t>
            </w:r>
          </w:p>
        </w:tc>
        <w:tc>
          <w:tcPr>
            <w:tcW w:w="746" w:type="dxa"/>
          </w:tcPr>
          <w:p w:rsidR="00D43E2C" w:rsidRDefault="00691B83" w:rsidP="00F400EF">
            <w:pPr>
              <w:pStyle w:val="a4"/>
            </w:pPr>
            <w:r>
              <w:t>2</w:t>
            </w:r>
          </w:p>
        </w:tc>
        <w:tc>
          <w:tcPr>
            <w:tcW w:w="1503" w:type="dxa"/>
          </w:tcPr>
          <w:p w:rsidR="00D43E2C" w:rsidRDefault="00691B83" w:rsidP="00F400EF">
            <w:pPr>
              <w:pStyle w:val="a4"/>
            </w:pPr>
            <w:r>
              <w:t>Магистральное направление «Знание»</w:t>
            </w:r>
          </w:p>
        </w:tc>
        <w:tc>
          <w:tcPr>
            <w:tcW w:w="1600" w:type="dxa"/>
          </w:tcPr>
          <w:p w:rsidR="00D43E2C" w:rsidRDefault="00691B83" w:rsidP="00F400EF">
            <w:pPr>
              <w:pStyle w:val="a4"/>
            </w:pPr>
            <w:r>
              <w:t xml:space="preserve">Обеспечение условий для организации образования обучающихся с </w:t>
            </w:r>
            <w:r>
              <w:lastRenderedPageBreak/>
              <w:t>ограниченными возможностями здоровья (ОВЗ), с инвалидностью</w:t>
            </w:r>
          </w:p>
        </w:tc>
        <w:tc>
          <w:tcPr>
            <w:tcW w:w="3121" w:type="dxa"/>
          </w:tcPr>
          <w:p w:rsidR="00D43E2C" w:rsidRDefault="00D43E2C" w:rsidP="00F400EF">
            <w:pPr>
              <w:pStyle w:val="a4"/>
            </w:pPr>
          </w:p>
        </w:tc>
        <w:tc>
          <w:tcPr>
            <w:tcW w:w="3200" w:type="dxa"/>
          </w:tcPr>
          <w:p w:rsidR="00D43E2C" w:rsidRDefault="00D43E2C" w:rsidP="00F400EF">
            <w:pPr>
              <w:pStyle w:val="a4"/>
            </w:pPr>
          </w:p>
        </w:tc>
      </w:tr>
      <w:tr w:rsidR="00D43E2C" w:rsidTr="0007409F">
        <w:tc>
          <w:tcPr>
            <w:tcW w:w="846" w:type="dxa"/>
          </w:tcPr>
          <w:p w:rsidR="00D43E2C" w:rsidRDefault="00691B83" w:rsidP="00F400EF">
            <w:pPr>
              <w:pStyle w:val="a4"/>
            </w:pPr>
            <w:r>
              <w:lastRenderedPageBreak/>
              <w:t>21</w:t>
            </w:r>
          </w:p>
        </w:tc>
        <w:tc>
          <w:tcPr>
            <w:tcW w:w="2127" w:type="dxa"/>
          </w:tcPr>
          <w:p w:rsidR="00D43E2C" w:rsidRDefault="00691B83" w:rsidP="00F400EF">
            <w:pPr>
              <w:pStyle w:val="a4"/>
            </w:pPr>
            <w:r>
              <w:t>Программно-методическое обеспечение обучения и воспитания по федеральным адаптированным образовательным программам (при</w:t>
            </w:r>
            <w:r w:rsidR="005F227A">
              <w:t xml:space="preserve"> </w:t>
            </w:r>
            <w:r>
              <w:t>наличии обучающихся с ОВЗ, с инвалидностью)</w:t>
            </w:r>
          </w:p>
        </w:tc>
        <w:tc>
          <w:tcPr>
            <w:tcW w:w="1842" w:type="dxa"/>
          </w:tcPr>
          <w:p w:rsidR="00D43E2C" w:rsidRDefault="00691B83" w:rsidP="00F400EF">
            <w:pPr>
              <w:pStyle w:val="a4"/>
            </w:pPr>
            <w:r>
              <w:t>Разработаны адаптир</w:t>
            </w:r>
            <w:r w:rsidR="005F227A">
              <w:t>ованные основные общеобразовате</w:t>
            </w:r>
            <w:r>
              <w:t>льные программы</w:t>
            </w:r>
          </w:p>
        </w:tc>
        <w:tc>
          <w:tcPr>
            <w:tcW w:w="746" w:type="dxa"/>
          </w:tcPr>
          <w:p w:rsidR="00D43E2C" w:rsidRDefault="00691B83" w:rsidP="00F400EF">
            <w:pPr>
              <w:pStyle w:val="a4"/>
            </w:pPr>
            <w:r>
              <w:t>1</w:t>
            </w:r>
          </w:p>
        </w:tc>
        <w:tc>
          <w:tcPr>
            <w:tcW w:w="1503" w:type="dxa"/>
          </w:tcPr>
          <w:p w:rsidR="00D43E2C" w:rsidRDefault="00691B83" w:rsidP="00F400EF">
            <w:pPr>
              <w:pStyle w:val="a4"/>
            </w:pPr>
            <w:r>
              <w:t>Магистральное направление «Знание»</w:t>
            </w:r>
          </w:p>
        </w:tc>
        <w:tc>
          <w:tcPr>
            <w:tcW w:w="1600" w:type="dxa"/>
          </w:tcPr>
          <w:p w:rsidR="00D43E2C" w:rsidRDefault="00691B83" w:rsidP="00F400EF">
            <w:pPr>
              <w:pStyle w:val="a4"/>
            </w:pPr>
            <w:r>
              <w:t>Обеспечение условий для организации образования обучающихся с ограниченными возможностями здоровья (ОВЗ), с инвалидностью</w:t>
            </w:r>
          </w:p>
        </w:tc>
        <w:tc>
          <w:tcPr>
            <w:tcW w:w="3121" w:type="dxa"/>
          </w:tcPr>
          <w:p w:rsidR="00D43E2C" w:rsidRDefault="00691B83" w:rsidP="00F400EF">
            <w:pPr>
              <w:pStyle w:val="a4"/>
            </w:pPr>
            <w:r>
              <w:t>Отсутствие контроля за разработкой адаптированных основных общеобразовательных программ в ОО.</w:t>
            </w:r>
          </w:p>
        </w:tc>
        <w:tc>
          <w:tcPr>
            <w:tcW w:w="3200" w:type="dxa"/>
          </w:tcPr>
          <w:p w:rsidR="00D43E2C" w:rsidRDefault="005F227A" w:rsidP="00F400EF">
            <w:pPr>
              <w:pStyle w:val="a4"/>
            </w:pPr>
            <w:r>
              <w:t>Разработка</w:t>
            </w:r>
            <w:r w:rsidR="00691B83">
              <w:t xml:space="preserve"> адаптированных основных общеобразовательных программ. • Обеспечение административного контроля</w:t>
            </w:r>
          </w:p>
        </w:tc>
      </w:tr>
      <w:tr w:rsidR="00D43E2C" w:rsidTr="0007409F">
        <w:tc>
          <w:tcPr>
            <w:tcW w:w="846" w:type="dxa"/>
          </w:tcPr>
          <w:p w:rsidR="00D43E2C" w:rsidRDefault="00D43E2C" w:rsidP="00F400EF">
            <w:pPr>
              <w:pStyle w:val="a4"/>
            </w:pPr>
          </w:p>
        </w:tc>
        <w:tc>
          <w:tcPr>
            <w:tcW w:w="2127" w:type="dxa"/>
          </w:tcPr>
          <w:p w:rsidR="00D43E2C" w:rsidRDefault="00D43E2C" w:rsidP="00F400EF">
            <w:pPr>
              <w:pStyle w:val="a4"/>
            </w:pPr>
          </w:p>
        </w:tc>
        <w:tc>
          <w:tcPr>
            <w:tcW w:w="1842" w:type="dxa"/>
          </w:tcPr>
          <w:p w:rsidR="00D43E2C" w:rsidRDefault="00D43E2C" w:rsidP="00F400EF">
            <w:pPr>
              <w:pStyle w:val="a4"/>
            </w:pPr>
          </w:p>
        </w:tc>
        <w:tc>
          <w:tcPr>
            <w:tcW w:w="746" w:type="dxa"/>
          </w:tcPr>
          <w:p w:rsidR="00D43E2C" w:rsidRDefault="00D43E2C" w:rsidP="00F400EF">
            <w:pPr>
              <w:pStyle w:val="a4"/>
            </w:pPr>
          </w:p>
        </w:tc>
        <w:tc>
          <w:tcPr>
            <w:tcW w:w="1503" w:type="dxa"/>
          </w:tcPr>
          <w:p w:rsidR="00D43E2C" w:rsidRDefault="00D43E2C" w:rsidP="00F400EF">
            <w:pPr>
              <w:pStyle w:val="a4"/>
            </w:pPr>
          </w:p>
        </w:tc>
        <w:tc>
          <w:tcPr>
            <w:tcW w:w="1600" w:type="dxa"/>
          </w:tcPr>
          <w:p w:rsidR="00D43E2C" w:rsidRDefault="00D43E2C" w:rsidP="00F400EF">
            <w:pPr>
              <w:pStyle w:val="a4"/>
            </w:pPr>
          </w:p>
        </w:tc>
        <w:tc>
          <w:tcPr>
            <w:tcW w:w="3121" w:type="dxa"/>
          </w:tcPr>
          <w:p w:rsidR="00D43E2C" w:rsidRDefault="00691B83" w:rsidP="00F400EF">
            <w:pPr>
              <w:pStyle w:val="a4"/>
            </w:pPr>
            <w:r>
              <w:t xml:space="preserve">Недостаточная компетентность педагогических работников в выполнении трудовой функции по разработке образовательных программ в том числе адаптированных основных общеобразовательных программ и адаптированных дополнительных </w:t>
            </w:r>
            <w:r>
              <w:lastRenderedPageBreak/>
              <w:t>общеобразовательных программ</w:t>
            </w:r>
          </w:p>
        </w:tc>
        <w:tc>
          <w:tcPr>
            <w:tcW w:w="3200" w:type="dxa"/>
          </w:tcPr>
          <w:p w:rsidR="00D43E2C" w:rsidRDefault="00691B83" w:rsidP="00F400EF">
            <w:pPr>
              <w:pStyle w:val="a4"/>
            </w:pPr>
            <w:r>
              <w:lastRenderedPageBreak/>
              <w:t>Модернизация методической деятельности в образовательной организации по развитию компетенций педагогических работников в вопросах программно</w:t>
            </w:r>
            <w:r w:rsidR="005F227A">
              <w:t>-</w:t>
            </w:r>
            <w:r>
              <w:t xml:space="preserve">методического обеспечения обучения и воспитания по федеральным адаптированным образовательным программам (при наличии </w:t>
            </w:r>
            <w:r>
              <w:lastRenderedPageBreak/>
              <w:t>обучающихся с ОВЗ, с инвалидностью) посредством: - организации адресной организационно</w:t>
            </w:r>
            <w:r w:rsidR="005F227A">
              <w:t xml:space="preserve"> </w:t>
            </w:r>
            <w:r>
              <w:t>методической помощи, внедрения методологий тьюторства, менторства и наставничества для персонифицированной помощи педагогическим работникам в вопросах программно</w:t>
            </w:r>
            <w:r w:rsidR="005F227A">
              <w:t>-</w:t>
            </w:r>
            <w:r>
              <w:t>методического обеспечения обучения и воспитания по федеральным адаптированным образовательным программам; - обучения на курсах повышения квалификации по разработке и реализации адаптированных основных общеобразовательных программ и адаптированных дополнительных общеобразовательных программ.</w:t>
            </w:r>
          </w:p>
        </w:tc>
      </w:tr>
      <w:tr w:rsidR="00D43E2C" w:rsidTr="0007409F">
        <w:tc>
          <w:tcPr>
            <w:tcW w:w="846" w:type="dxa"/>
          </w:tcPr>
          <w:p w:rsidR="00D43E2C" w:rsidRDefault="00691B83" w:rsidP="00F400EF">
            <w:pPr>
              <w:pStyle w:val="a4"/>
            </w:pPr>
            <w:r>
              <w:lastRenderedPageBreak/>
              <w:t>22</w:t>
            </w:r>
          </w:p>
        </w:tc>
        <w:tc>
          <w:tcPr>
            <w:tcW w:w="2127" w:type="dxa"/>
          </w:tcPr>
          <w:p w:rsidR="00D43E2C" w:rsidRDefault="00691B83" w:rsidP="00F400EF">
            <w:pPr>
              <w:pStyle w:val="a4"/>
            </w:pPr>
            <w:r>
              <w:t xml:space="preserve">Обеспечение информационной открытости, доступности информации об организации образования </w:t>
            </w:r>
            <w:r>
              <w:lastRenderedPageBreak/>
              <w:t>обучающихся с ОВЗ, с инвалидностью (за исключением персональной информации, в том числе о состоянии здоровья обучающихся)</w:t>
            </w:r>
          </w:p>
        </w:tc>
        <w:tc>
          <w:tcPr>
            <w:tcW w:w="1842" w:type="dxa"/>
          </w:tcPr>
          <w:p w:rsidR="00D43E2C" w:rsidRDefault="00691B83" w:rsidP="00F400EF">
            <w:pPr>
              <w:pStyle w:val="a4"/>
            </w:pPr>
            <w:r>
              <w:lastRenderedPageBreak/>
              <w:t>Информационн ый блок на о</w:t>
            </w:r>
            <w:r w:rsidR="005F227A">
              <w:t>фициальном сайте общеобразовате</w:t>
            </w:r>
            <w:r>
              <w:t xml:space="preserve">льной организации с </w:t>
            </w:r>
            <w:r>
              <w:lastRenderedPageBreak/>
              <w:t>регулярно обновляемой информацией</w:t>
            </w:r>
          </w:p>
        </w:tc>
        <w:tc>
          <w:tcPr>
            <w:tcW w:w="746" w:type="dxa"/>
          </w:tcPr>
          <w:p w:rsidR="00D43E2C" w:rsidRDefault="00691B83" w:rsidP="00F400EF">
            <w:pPr>
              <w:pStyle w:val="a4"/>
            </w:pPr>
            <w:r>
              <w:lastRenderedPageBreak/>
              <w:t>3</w:t>
            </w:r>
          </w:p>
        </w:tc>
        <w:tc>
          <w:tcPr>
            <w:tcW w:w="1503" w:type="dxa"/>
          </w:tcPr>
          <w:p w:rsidR="00D43E2C" w:rsidRDefault="00691B83" w:rsidP="00F400EF">
            <w:pPr>
              <w:pStyle w:val="a4"/>
            </w:pPr>
            <w:r>
              <w:t>Магистральное направление «Знание»</w:t>
            </w:r>
          </w:p>
        </w:tc>
        <w:tc>
          <w:tcPr>
            <w:tcW w:w="1600" w:type="dxa"/>
          </w:tcPr>
          <w:p w:rsidR="00D43E2C" w:rsidRDefault="00691B83" w:rsidP="00F400EF">
            <w:pPr>
              <w:pStyle w:val="a4"/>
            </w:pPr>
            <w:r>
              <w:t>Обеспечение условий для организации образования обучающихся с ограниченны</w:t>
            </w:r>
            <w:r>
              <w:lastRenderedPageBreak/>
              <w:t>ми возможностями здоровья (ОВЗ), с инвалидностью</w:t>
            </w:r>
          </w:p>
        </w:tc>
        <w:tc>
          <w:tcPr>
            <w:tcW w:w="3121" w:type="dxa"/>
          </w:tcPr>
          <w:p w:rsidR="00D43E2C" w:rsidRDefault="00D43E2C" w:rsidP="00F400EF">
            <w:pPr>
              <w:pStyle w:val="a4"/>
            </w:pPr>
          </w:p>
        </w:tc>
        <w:tc>
          <w:tcPr>
            <w:tcW w:w="3200" w:type="dxa"/>
          </w:tcPr>
          <w:p w:rsidR="00D43E2C" w:rsidRDefault="00D43E2C" w:rsidP="00F400EF">
            <w:pPr>
              <w:pStyle w:val="a4"/>
            </w:pPr>
          </w:p>
        </w:tc>
      </w:tr>
      <w:tr w:rsidR="00D43E2C" w:rsidTr="0007409F">
        <w:tc>
          <w:tcPr>
            <w:tcW w:w="846" w:type="dxa"/>
          </w:tcPr>
          <w:p w:rsidR="00D43E2C" w:rsidRDefault="00691B83" w:rsidP="00F400EF">
            <w:pPr>
              <w:pStyle w:val="a4"/>
            </w:pPr>
            <w:r>
              <w:lastRenderedPageBreak/>
              <w:t>23</w:t>
            </w:r>
          </w:p>
        </w:tc>
        <w:tc>
          <w:tcPr>
            <w:tcW w:w="2127" w:type="dxa"/>
          </w:tcPr>
          <w:p w:rsidR="00D43E2C" w:rsidRDefault="00691B83" w:rsidP="00F400EF">
            <w:pPr>
              <w:pStyle w:val="a4"/>
            </w:pPr>
            <w:r>
              <w:t>Учебно-дидактическое обеспечение обучения и воспитания по федеральным адаптированным образовательным программам (при наличии обучающихся с ОВЗ и в соответствии с рекомендованными психолого-медико</w:t>
            </w:r>
            <w:r w:rsidR="0086026A">
              <w:t>-</w:t>
            </w:r>
            <w:r>
              <w:t>педагогической комиссией вариантами адаптированных образовательных программ</w:t>
            </w:r>
          </w:p>
        </w:tc>
        <w:tc>
          <w:tcPr>
            <w:tcW w:w="1842" w:type="dxa"/>
          </w:tcPr>
          <w:p w:rsidR="00D43E2C" w:rsidRDefault="00D43E2C" w:rsidP="00F400EF">
            <w:pPr>
              <w:pStyle w:val="a4"/>
            </w:pPr>
          </w:p>
        </w:tc>
        <w:tc>
          <w:tcPr>
            <w:tcW w:w="746" w:type="dxa"/>
          </w:tcPr>
          <w:p w:rsidR="00D43E2C" w:rsidRDefault="00691B83" w:rsidP="00F400EF">
            <w:pPr>
              <w:pStyle w:val="a4"/>
            </w:pPr>
            <w:r>
              <w:t>2</w:t>
            </w:r>
          </w:p>
        </w:tc>
        <w:tc>
          <w:tcPr>
            <w:tcW w:w="1503" w:type="dxa"/>
          </w:tcPr>
          <w:p w:rsidR="00D43E2C" w:rsidRDefault="00691B83" w:rsidP="00F400EF">
            <w:pPr>
              <w:pStyle w:val="a4"/>
            </w:pPr>
            <w:r>
              <w:t>Магистральное направление «Знание»</w:t>
            </w:r>
          </w:p>
        </w:tc>
        <w:tc>
          <w:tcPr>
            <w:tcW w:w="1600" w:type="dxa"/>
          </w:tcPr>
          <w:p w:rsidR="00D43E2C" w:rsidRDefault="00691B83" w:rsidP="00F400EF">
            <w:pPr>
              <w:pStyle w:val="a4"/>
            </w:pPr>
            <w:r>
              <w:t>Обеспечение условий для организации образования обучающихся с ограниченными возможностями здоровья (ОВЗ), с инвалидностью</w:t>
            </w:r>
          </w:p>
        </w:tc>
        <w:tc>
          <w:tcPr>
            <w:tcW w:w="3121" w:type="dxa"/>
          </w:tcPr>
          <w:p w:rsidR="00D43E2C" w:rsidRDefault="006576AF" w:rsidP="00F400EF">
            <w:pPr>
              <w:pStyle w:val="a4"/>
            </w:pPr>
            <w:r>
              <w:t>Невыполнение управленческой командой общеобразовательной организации административной функции контроля за своевременным учебно-дидактическим обеспечением обучения и воспитания по федеральным адаптированным образовательным программам (при наличии обучающихся с ОВЗ и в соответствии с рекомендованными психолого-медико-педагогической комиссией вариантами адаптированных образовательных программ).</w:t>
            </w:r>
          </w:p>
        </w:tc>
        <w:tc>
          <w:tcPr>
            <w:tcW w:w="3200" w:type="dxa"/>
          </w:tcPr>
          <w:p w:rsidR="00D43E2C" w:rsidRDefault="006576AF" w:rsidP="00F400EF">
            <w:pPr>
              <w:pStyle w:val="a4"/>
            </w:pPr>
            <w:r>
              <w:t xml:space="preserve">Проведение анализа обеспеченности образовательной организации учебниками и учебными пособиями с целью выявления потребностей. • Осуществление своевременной подачи заявок на обеспечение учебниками и учебно-дидактическое пособиями в полном объеме для организации обучения и воспитания по федеральным адаптированным образовательным программам (при наличии обучающихся с ОВЗ и в соответствии с рекомендованными психолого-медико-педагогической комиссией </w:t>
            </w:r>
            <w:r>
              <w:lastRenderedPageBreak/>
              <w:t>вариантами адаптированных образовательных программ). • Осуществление контроля за своевременным обеспечением учебниками и учебно-дидактическими пособиями в полном объеме для организации обучения и воспитания по федеральным адаптированным образовательным программам (при наличии обучающихся с ОВЗ) и в соответствии с рекомендованными психолого-медико-педагогической комиссией вариантами адаптированных образовательных программ). • Обеспечение приобретения учебников для инклюзивного образования.</w:t>
            </w:r>
          </w:p>
        </w:tc>
      </w:tr>
      <w:tr w:rsidR="00D43E2C" w:rsidTr="0007409F">
        <w:tc>
          <w:tcPr>
            <w:tcW w:w="846" w:type="dxa"/>
          </w:tcPr>
          <w:p w:rsidR="00D43E2C" w:rsidRDefault="00200DA5" w:rsidP="00F400EF">
            <w:pPr>
              <w:pStyle w:val="a4"/>
            </w:pPr>
            <w:r>
              <w:lastRenderedPageBreak/>
              <w:t>24</w:t>
            </w:r>
          </w:p>
        </w:tc>
        <w:tc>
          <w:tcPr>
            <w:tcW w:w="2127" w:type="dxa"/>
          </w:tcPr>
          <w:p w:rsidR="00D43E2C" w:rsidRDefault="00200DA5" w:rsidP="00F400EF">
            <w:pPr>
              <w:pStyle w:val="a4"/>
            </w:pPr>
            <w:r>
              <w:t>Наличие специальных технических средств обучения (далее ‒ТСО) индивидуального и коллективного пользования (при наличии в общеобразовательной организации</w:t>
            </w:r>
            <w:r w:rsidR="0086026A">
              <w:t xml:space="preserve"> </w:t>
            </w:r>
            <w:r>
              <w:lastRenderedPageBreak/>
              <w:t>обучающихся с ОВЗ, с инвалидностью)</w:t>
            </w:r>
          </w:p>
        </w:tc>
        <w:tc>
          <w:tcPr>
            <w:tcW w:w="1842" w:type="dxa"/>
          </w:tcPr>
          <w:p w:rsidR="00D43E2C" w:rsidRDefault="00200DA5" w:rsidP="00F400EF">
            <w:pPr>
              <w:pStyle w:val="a4"/>
            </w:pPr>
            <w:r>
              <w:lastRenderedPageBreak/>
              <w:t>Оснащены ТСО отдельные классы для обучающихся с ОВЗ, с инвалидностью</w:t>
            </w:r>
          </w:p>
        </w:tc>
        <w:tc>
          <w:tcPr>
            <w:tcW w:w="746" w:type="dxa"/>
          </w:tcPr>
          <w:p w:rsidR="00D43E2C" w:rsidRDefault="00200DA5" w:rsidP="00F400EF">
            <w:pPr>
              <w:pStyle w:val="a4"/>
            </w:pPr>
            <w:r>
              <w:t>2</w:t>
            </w:r>
          </w:p>
        </w:tc>
        <w:tc>
          <w:tcPr>
            <w:tcW w:w="1503" w:type="dxa"/>
          </w:tcPr>
          <w:p w:rsidR="00D43E2C" w:rsidRDefault="00200DA5" w:rsidP="00F400EF">
            <w:pPr>
              <w:pStyle w:val="a4"/>
            </w:pPr>
            <w:r>
              <w:t>Магистральное направление «Знание»</w:t>
            </w:r>
          </w:p>
        </w:tc>
        <w:tc>
          <w:tcPr>
            <w:tcW w:w="1600" w:type="dxa"/>
          </w:tcPr>
          <w:p w:rsidR="00D43E2C" w:rsidRDefault="00200DA5" w:rsidP="00F400EF">
            <w:pPr>
              <w:pStyle w:val="a4"/>
            </w:pPr>
            <w:r>
              <w:t xml:space="preserve">Обеспечение условий для организации образования обучающихся с ограниченными возможностями здоровья (ОВЗ), с </w:t>
            </w:r>
            <w:r>
              <w:lastRenderedPageBreak/>
              <w:t>инвалидностью</w:t>
            </w:r>
          </w:p>
        </w:tc>
        <w:tc>
          <w:tcPr>
            <w:tcW w:w="3121" w:type="dxa"/>
          </w:tcPr>
          <w:p w:rsidR="00D43E2C" w:rsidRDefault="00200DA5" w:rsidP="00F400EF">
            <w:pPr>
              <w:pStyle w:val="a4"/>
            </w:pPr>
            <w:r>
              <w:lastRenderedPageBreak/>
              <w:t xml:space="preserve">Невыполнение управленческой командой общеобразовательной организации административной функции контроля за наличием ТСО индивидуального и коллективного пользования, автоматизированных рабочих мест (при наличии </w:t>
            </w:r>
            <w:r>
              <w:lastRenderedPageBreak/>
              <w:t>в общеобразовательной организации обучающихся с ОВЗ, с инвалидностью)</w:t>
            </w:r>
          </w:p>
        </w:tc>
        <w:tc>
          <w:tcPr>
            <w:tcW w:w="3200" w:type="dxa"/>
          </w:tcPr>
          <w:p w:rsidR="00D43E2C" w:rsidRDefault="00200DA5" w:rsidP="00F400EF">
            <w:pPr>
              <w:pStyle w:val="a4"/>
            </w:pPr>
            <w:r>
              <w:lastRenderedPageBreak/>
              <w:t xml:space="preserve">Проведение анализа оснащенности образовательной организации специальными техническими средствами обучения индивидуального и коллективного пользования с целью выявления потребностей. • Осуществление своевременной подачи </w:t>
            </w:r>
            <w:r>
              <w:lastRenderedPageBreak/>
              <w:t>заявок на оснащение</w:t>
            </w:r>
            <w:r w:rsidR="005F227A">
              <w:t xml:space="preserve"> </w:t>
            </w:r>
            <w:r>
              <w:t>ТСО, автоматизированных рабочих мест и классов для обучающихся с ОВЗ, с инвалидностью. • Обеспечение контроля наличия ТСО, индивидуального и коллективного пользования, автоматизированных рабочих мест (при наличии в общеобразовательной организации обучающихся с ОВЗ, с инвалидностью) • Обеспечение приобретения ТСО рабочих мест для обучающихся с ОВЗ, с инвалидностью.</w:t>
            </w:r>
          </w:p>
        </w:tc>
      </w:tr>
      <w:tr w:rsidR="00D43E2C" w:rsidTr="0007409F">
        <w:tc>
          <w:tcPr>
            <w:tcW w:w="846" w:type="dxa"/>
          </w:tcPr>
          <w:p w:rsidR="00D43E2C" w:rsidRDefault="007614F2" w:rsidP="00F400EF">
            <w:pPr>
              <w:pStyle w:val="a4"/>
            </w:pPr>
            <w:r>
              <w:lastRenderedPageBreak/>
              <w:t>25</w:t>
            </w:r>
          </w:p>
        </w:tc>
        <w:tc>
          <w:tcPr>
            <w:tcW w:w="2127" w:type="dxa"/>
          </w:tcPr>
          <w:p w:rsidR="00D43E2C" w:rsidRDefault="007614F2" w:rsidP="00F400EF">
            <w:pPr>
              <w:pStyle w:val="a4"/>
            </w:pPr>
            <w:r>
              <w:t>Применение электронных образовательных ресурсов и дистанционных образовательных технологий в образовании обучающихся с ОВЗ, с инвалидностью (при наличии обучающихся с ОВЗ, с инвалидностью)</w:t>
            </w:r>
          </w:p>
        </w:tc>
        <w:tc>
          <w:tcPr>
            <w:tcW w:w="1842" w:type="dxa"/>
          </w:tcPr>
          <w:p w:rsidR="00D43E2C" w:rsidRDefault="007614F2" w:rsidP="00F400EF">
            <w:pPr>
              <w:pStyle w:val="a4"/>
            </w:pPr>
            <w:r>
              <w:t>Предусмотрено</w:t>
            </w:r>
          </w:p>
        </w:tc>
        <w:tc>
          <w:tcPr>
            <w:tcW w:w="746" w:type="dxa"/>
          </w:tcPr>
          <w:p w:rsidR="00D43E2C" w:rsidRDefault="007614F2" w:rsidP="00F400EF">
            <w:pPr>
              <w:pStyle w:val="a4"/>
            </w:pPr>
            <w:r>
              <w:t>1</w:t>
            </w:r>
          </w:p>
        </w:tc>
        <w:tc>
          <w:tcPr>
            <w:tcW w:w="1503" w:type="dxa"/>
          </w:tcPr>
          <w:p w:rsidR="00D43E2C" w:rsidRDefault="007614F2" w:rsidP="00F400EF">
            <w:pPr>
              <w:pStyle w:val="a4"/>
            </w:pPr>
            <w:r>
              <w:t>Магистральное направление «Знание»</w:t>
            </w:r>
          </w:p>
        </w:tc>
        <w:tc>
          <w:tcPr>
            <w:tcW w:w="1600" w:type="dxa"/>
          </w:tcPr>
          <w:p w:rsidR="00D43E2C" w:rsidRDefault="007614F2" w:rsidP="00F400EF">
            <w:pPr>
              <w:pStyle w:val="a4"/>
            </w:pPr>
            <w:r>
              <w:t>Обеспечение условий для организации образования обучающихся с ограниченными возможностями здоровья (ОВЗ), с инвалидностью</w:t>
            </w:r>
          </w:p>
        </w:tc>
        <w:tc>
          <w:tcPr>
            <w:tcW w:w="3121" w:type="dxa"/>
          </w:tcPr>
          <w:p w:rsidR="00D43E2C" w:rsidRDefault="00D43E2C" w:rsidP="00F400EF">
            <w:pPr>
              <w:pStyle w:val="a4"/>
            </w:pPr>
          </w:p>
        </w:tc>
        <w:tc>
          <w:tcPr>
            <w:tcW w:w="3200" w:type="dxa"/>
          </w:tcPr>
          <w:p w:rsidR="00D43E2C" w:rsidRDefault="00D43E2C" w:rsidP="00F400EF">
            <w:pPr>
              <w:pStyle w:val="a4"/>
            </w:pPr>
          </w:p>
        </w:tc>
      </w:tr>
      <w:tr w:rsidR="00D43E2C" w:rsidTr="0007409F">
        <w:tc>
          <w:tcPr>
            <w:tcW w:w="846" w:type="dxa"/>
          </w:tcPr>
          <w:p w:rsidR="00D43E2C" w:rsidRDefault="007614F2" w:rsidP="00F400EF">
            <w:pPr>
              <w:pStyle w:val="a4"/>
            </w:pPr>
            <w:r>
              <w:lastRenderedPageBreak/>
              <w:t>26</w:t>
            </w:r>
          </w:p>
        </w:tc>
        <w:tc>
          <w:tcPr>
            <w:tcW w:w="2127" w:type="dxa"/>
          </w:tcPr>
          <w:p w:rsidR="00D43E2C" w:rsidRDefault="007614F2" w:rsidP="00F400EF">
            <w:pPr>
              <w:pStyle w:val="a4"/>
            </w:pPr>
            <w:r>
              <w:t>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 с инвалидностью (за три последних года)</w:t>
            </w:r>
          </w:p>
        </w:tc>
        <w:tc>
          <w:tcPr>
            <w:tcW w:w="1842" w:type="dxa"/>
          </w:tcPr>
          <w:p w:rsidR="00D43E2C" w:rsidRDefault="007614F2" w:rsidP="00F400EF">
            <w:pPr>
              <w:pStyle w:val="a4"/>
            </w:pPr>
            <w:r>
              <w:t>Менее 50% педагогических работников прошли обучение (за три последних года)</w:t>
            </w:r>
          </w:p>
        </w:tc>
        <w:tc>
          <w:tcPr>
            <w:tcW w:w="746" w:type="dxa"/>
          </w:tcPr>
          <w:p w:rsidR="00D43E2C" w:rsidRDefault="007614F2" w:rsidP="00F400EF">
            <w:pPr>
              <w:pStyle w:val="a4"/>
            </w:pPr>
            <w:r>
              <w:t>0</w:t>
            </w:r>
          </w:p>
        </w:tc>
        <w:tc>
          <w:tcPr>
            <w:tcW w:w="1503" w:type="dxa"/>
          </w:tcPr>
          <w:p w:rsidR="00D43E2C" w:rsidRDefault="007614F2" w:rsidP="00F400EF">
            <w:pPr>
              <w:pStyle w:val="a4"/>
            </w:pPr>
            <w:r>
              <w:t>Магистральное направление «Знание»</w:t>
            </w:r>
          </w:p>
        </w:tc>
        <w:tc>
          <w:tcPr>
            <w:tcW w:w="1600" w:type="dxa"/>
          </w:tcPr>
          <w:p w:rsidR="00D43E2C" w:rsidRDefault="007614F2" w:rsidP="00F400EF">
            <w:pPr>
              <w:pStyle w:val="a4"/>
            </w:pPr>
            <w:r>
              <w:t>Обеспечение условий для организации образованияобучающихся с ограниченными возможностями здоровья (ОВЗ), с инвалидностью</w:t>
            </w:r>
          </w:p>
        </w:tc>
        <w:tc>
          <w:tcPr>
            <w:tcW w:w="3121" w:type="dxa"/>
          </w:tcPr>
          <w:p w:rsidR="00D43E2C" w:rsidRDefault="007614F2" w:rsidP="00F400EF">
            <w:pPr>
              <w:pStyle w:val="a4"/>
            </w:pPr>
            <w:r>
              <w:t>Слабый контроль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 с инвалидностью.</w:t>
            </w:r>
          </w:p>
        </w:tc>
        <w:tc>
          <w:tcPr>
            <w:tcW w:w="3200" w:type="dxa"/>
          </w:tcPr>
          <w:p w:rsidR="00D43E2C" w:rsidRDefault="007614F2" w:rsidP="00F400EF">
            <w:pPr>
              <w:pStyle w:val="a4"/>
            </w:pPr>
            <w:r>
              <w:t>• Обеспечение административного контроля за своевременным обучением педагогов на КПК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 с инвалидностью.</w:t>
            </w:r>
          </w:p>
        </w:tc>
      </w:tr>
      <w:tr w:rsidR="00D43E2C" w:rsidTr="0007409F">
        <w:tc>
          <w:tcPr>
            <w:tcW w:w="846" w:type="dxa"/>
          </w:tcPr>
          <w:p w:rsidR="00D43E2C" w:rsidRDefault="00D43E2C" w:rsidP="00F400EF">
            <w:pPr>
              <w:pStyle w:val="a4"/>
            </w:pPr>
          </w:p>
        </w:tc>
        <w:tc>
          <w:tcPr>
            <w:tcW w:w="2127" w:type="dxa"/>
          </w:tcPr>
          <w:p w:rsidR="00D43E2C" w:rsidRDefault="00D43E2C" w:rsidP="00F400EF">
            <w:pPr>
              <w:pStyle w:val="a4"/>
            </w:pPr>
          </w:p>
        </w:tc>
        <w:tc>
          <w:tcPr>
            <w:tcW w:w="1842" w:type="dxa"/>
          </w:tcPr>
          <w:p w:rsidR="00D43E2C" w:rsidRDefault="00D43E2C" w:rsidP="00F400EF">
            <w:pPr>
              <w:pStyle w:val="a4"/>
            </w:pPr>
          </w:p>
        </w:tc>
        <w:tc>
          <w:tcPr>
            <w:tcW w:w="746" w:type="dxa"/>
          </w:tcPr>
          <w:p w:rsidR="00D43E2C" w:rsidRDefault="00D43E2C" w:rsidP="00F400EF">
            <w:pPr>
              <w:pStyle w:val="a4"/>
            </w:pPr>
          </w:p>
        </w:tc>
        <w:tc>
          <w:tcPr>
            <w:tcW w:w="1503" w:type="dxa"/>
          </w:tcPr>
          <w:p w:rsidR="00D43E2C" w:rsidRDefault="00D43E2C" w:rsidP="00F400EF">
            <w:pPr>
              <w:pStyle w:val="a4"/>
            </w:pPr>
          </w:p>
        </w:tc>
        <w:tc>
          <w:tcPr>
            <w:tcW w:w="1600" w:type="dxa"/>
          </w:tcPr>
          <w:p w:rsidR="00D43E2C" w:rsidRDefault="00D43E2C" w:rsidP="00F400EF">
            <w:pPr>
              <w:pStyle w:val="a4"/>
            </w:pPr>
          </w:p>
        </w:tc>
        <w:tc>
          <w:tcPr>
            <w:tcW w:w="3121" w:type="dxa"/>
          </w:tcPr>
          <w:p w:rsidR="00D43E2C" w:rsidRDefault="007614F2" w:rsidP="00F400EF">
            <w:pPr>
              <w:pStyle w:val="a4"/>
            </w:pPr>
            <w:r>
              <w:t>Недостаток профессиональных компетенций педагогических работников в части обучения и воспитания обучающихся с ОВЗ, с инвалидностью.</w:t>
            </w:r>
          </w:p>
        </w:tc>
        <w:tc>
          <w:tcPr>
            <w:tcW w:w="3200" w:type="dxa"/>
          </w:tcPr>
          <w:p w:rsidR="00D43E2C" w:rsidRDefault="007614F2" w:rsidP="00F400EF">
            <w:pPr>
              <w:pStyle w:val="a4"/>
            </w:pPr>
            <w:r>
              <w:t xml:space="preserve">• Создание системы материального и нематериального стимулирования педагогических работников для профессионального развития и совершенствования профессиональных компетенций педагогических работников в части обучения и воспитания обучающихся с ОВЗ, с инвалидностью. • Организация систематического </w:t>
            </w:r>
            <w:r>
              <w:lastRenderedPageBreak/>
              <w:t>повышения квалификации педагогов по вопросам профессионального развития и совершенствования профессиональных компетенций педагогических работников в части обучения и воспитания обучающимися с ОВЗ, с инвалидностью.</w:t>
            </w:r>
          </w:p>
        </w:tc>
      </w:tr>
      <w:tr w:rsidR="00D43E2C" w:rsidTr="0007409F">
        <w:tc>
          <w:tcPr>
            <w:tcW w:w="846" w:type="dxa"/>
          </w:tcPr>
          <w:p w:rsidR="00D43E2C" w:rsidRDefault="00D43E2C" w:rsidP="00F400EF">
            <w:pPr>
              <w:pStyle w:val="a4"/>
            </w:pPr>
          </w:p>
        </w:tc>
        <w:tc>
          <w:tcPr>
            <w:tcW w:w="2127" w:type="dxa"/>
          </w:tcPr>
          <w:p w:rsidR="00D43E2C" w:rsidRDefault="00D43E2C" w:rsidP="00F400EF">
            <w:pPr>
              <w:pStyle w:val="a4"/>
            </w:pPr>
          </w:p>
        </w:tc>
        <w:tc>
          <w:tcPr>
            <w:tcW w:w="1842" w:type="dxa"/>
          </w:tcPr>
          <w:p w:rsidR="00D43E2C" w:rsidRDefault="00D43E2C" w:rsidP="00F400EF">
            <w:pPr>
              <w:pStyle w:val="a4"/>
            </w:pPr>
          </w:p>
        </w:tc>
        <w:tc>
          <w:tcPr>
            <w:tcW w:w="746" w:type="dxa"/>
          </w:tcPr>
          <w:p w:rsidR="00D43E2C" w:rsidRDefault="00D43E2C" w:rsidP="00F400EF">
            <w:pPr>
              <w:pStyle w:val="a4"/>
            </w:pPr>
          </w:p>
        </w:tc>
        <w:tc>
          <w:tcPr>
            <w:tcW w:w="1503" w:type="dxa"/>
          </w:tcPr>
          <w:p w:rsidR="00D43E2C" w:rsidRDefault="00D43E2C" w:rsidP="00F400EF">
            <w:pPr>
              <w:pStyle w:val="a4"/>
            </w:pPr>
          </w:p>
        </w:tc>
        <w:tc>
          <w:tcPr>
            <w:tcW w:w="1600" w:type="dxa"/>
          </w:tcPr>
          <w:p w:rsidR="00D43E2C" w:rsidRDefault="00D43E2C" w:rsidP="00F400EF">
            <w:pPr>
              <w:pStyle w:val="a4"/>
            </w:pPr>
          </w:p>
        </w:tc>
        <w:tc>
          <w:tcPr>
            <w:tcW w:w="3121" w:type="dxa"/>
          </w:tcPr>
          <w:p w:rsidR="00D43E2C" w:rsidRDefault="00D43E2C" w:rsidP="00F400EF">
            <w:pPr>
              <w:pStyle w:val="a4"/>
            </w:pPr>
          </w:p>
        </w:tc>
        <w:tc>
          <w:tcPr>
            <w:tcW w:w="3200" w:type="dxa"/>
          </w:tcPr>
          <w:p w:rsidR="00D43E2C" w:rsidRDefault="003E0F12" w:rsidP="005F227A">
            <w:pPr>
              <w:pStyle w:val="a4"/>
            </w:pPr>
            <w:r>
              <w:t xml:space="preserve">Модернизация методической службы с целью формирования пространства развития профессионально -личностных компетенций (предметные, методические, информационные, цифровые, психолого -педагогические, коммуникативные и др.) педагогических работников в части обучения и воспитания обучающихся с ОВЗ, с инвалидностью для решения задач: - создание условий для организация неформального образования (вебинары, семинары, круглые столы, конференции, проблемные, творческие, научно - </w:t>
            </w:r>
            <w:r>
              <w:lastRenderedPageBreak/>
              <w:t xml:space="preserve">исследовательские группы, коллективы и т. д.); - профилактика профессионального выгорания, готовности каждого педагогического работника к продуктивному решению новых педагогических задач; - методическое сопровождение педагогических работников с выявленными профессиональными дефицитами, - адаптация молодых специалистов к педагогической деятельности в условиях реализации программ инклюзивного образования; - внедрение системы (целевой модели) наставничества, имеющей точечный, индивидуализированный и персонализированный характер, ориентированной на конкретного педагога для решения/преодоления его личностных, профессиональных и социальных проблем; - развитие форм </w:t>
            </w:r>
            <w:r>
              <w:lastRenderedPageBreak/>
              <w:t>«горизонтального обучения», профессионального взаимодействия (профессиональные сообщества педагогов, сетевые объединения по разным направлениям деятельности, территориальные предметные/межпредметные объединения, сетевые пары, межшкольные творческие группы, межшкольные педагогические советы и др.); - взаимодействие с «флагманами образования»</w:t>
            </w:r>
            <w:r w:rsidR="00DE1D95">
              <w:t xml:space="preserve"> стажировочными, инновационными площадками, образовательными организациями, имеющими опыт достижения позитивных результатов в обучении и воспитании обучающихся с ОВЗ, с инвалидностью. • Создание банка методов, приемов, технологий, обеспечивающих успешность обучающихся с ОВЗ, с инвалидностью.</w:t>
            </w:r>
          </w:p>
        </w:tc>
      </w:tr>
      <w:tr w:rsidR="00D43E2C" w:rsidTr="0007409F">
        <w:tc>
          <w:tcPr>
            <w:tcW w:w="846" w:type="dxa"/>
          </w:tcPr>
          <w:p w:rsidR="00D43E2C" w:rsidRDefault="00911D6D" w:rsidP="00F400EF">
            <w:pPr>
              <w:pStyle w:val="a4"/>
            </w:pPr>
            <w:r>
              <w:lastRenderedPageBreak/>
              <w:t>27</w:t>
            </w:r>
          </w:p>
        </w:tc>
        <w:tc>
          <w:tcPr>
            <w:tcW w:w="2127" w:type="dxa"/>
          </w:tcPr>
          <w:p w:rsidR="00D43E2C" w:rsidRDefault="00911D6D" w:rsidP="00F400EF">
            <w:pPr>
              <w:pStyle w:val="a4"/>
            </w:pPr>
            <w:r>
              <w:t>Трансляция опыта образовательной организации в вопросах образования обучающихся с ОВЗ, с инвалидностью на семинарах, тренингах, конференциях и иных мероприятиях</w:t>
            </w:r>
          </w:p>
        </w:tc>
        <w:tc>
          <w:tcPr>
            <w:tcW w:w="1842" w:type="dxa"/>
          </w:tcPr>
          <w:p w:rsidR="00D43E2C" w:rsidRDefault="00911D6D" w:rsidP="00F400EF">
            <w:pPr>
              <w:pStyle w:val="a4"/>
            </w:pPr>
            <w:r>
              <w:t>Не проводится</w:t>
            </w:r>
          </w:p>
        </w:tc>
        <w:tc>
          <w:tcPr>
            <w:tcW w:w="746" w:type="dxa"/>
          </w:tcPr>
          <w:p w:rsidR="00D43E2C" w:rsidRDefault="00911D6D" w:rsidP="00F400EF">
            <w:pPr>
              <w:pStyle w:val="a4"/>
            </w:pPr>
            <w:r>
              <w:t>0</w:t>
            </w:r>
          </w:p>
        </w:tc>
        <w:tc>
          <w:tcPr>
            <w:tcW w:w="1503" w:type="dxa"/>
          </w:tcPr>
          <w:p w:rsidR="00D43E2C" w:rsidRDefault="00911D6D" w:rsidP="00F400EF">
            <w:pPr>
              <w:pStyle w:val="a4"/>
            </w:pPr>
            <w:r>
              <w:t>Магистральное направление «Знание»</w:t>
            </w:r>
          </w:p>
        </w:tc>
        <w:tc>
          <w:tcPr>
            <w:tcW w:w="1600" w:type="dxa"/>
          </w:tcPr>
          <w:p w:rsidR="00D43E2C" w:rsidRDefault="00911D6D" w:rsidP="00F400EF">
            <w:pPr>
              <w:pStyle w:val="a4"/>
            </w:pPr>
            <w:r>
              <w:t>Обеспечение условий для организации образования обучающихся с ограниченными возможностями здоровья (ОВЗ), с инвалидностью</w:t>
            </w:r>
          </w:p>
        </w:tc>
        <w:tc>
          <w:tcPr>
            <w:tcW w:w="3121" w:type="dxa"/>
          </w:tcPr>
          <w:p w:rsidR="00D43E2C" w:rsidRDefault="00911D6D" w:rsidP="00F400EF">
            <w:pPr>
              <w:pStyle w:val="a4"/>
            </w:pPr>
            <w:r>
              <w:t>Недостаточный уровень профессиональных компетенций педагогических работников для трансляции опыта в вопросах образования обучающихся с ОВЗ, с инвалидностью на семинарах, тренингах, конференциях и иных мероприятиях</w:t>
            </w:r>
          </w:p>
        </w:tc>
        <w:tc>
          <w:tcPr>
            <w:tcW w:w="3200" w:type="dxa"/>
          </w:tcPr>
          <w:p w:rsidR="005F227A" w:rsidRDefault="00911D6D" w:rsidP="005F227A">
            <w:pPr>
              <w:pStyle w:val="a4"/>
              <w:spacing w:before="0" w:beforeAutospacing="0" w:after="0" w:afterAutospacing="0"/>
            </w:pPr>
            <w:r>
              <w:t xml:space="preserve">• Обеспечение совершенствования профессиональных компетенций и последующих действий по трансляция опыта образовательной организации в вопросах образования обучающихся с ОВЗ, с инвалидностью. • Организация методического сопровождения педагогических работников, готовых к трансляции опыта образовательной организации в вопросах образования обучающихся с ОВЗ, с инвалидностью на семинарах, тренингах, конференциях и иных мероприятиях • Организация системной деятельности по обеспечению достижения показателей, позволяющих трансляцию эффективного опыта образовательной организации в вопросах образования обучающихся с ОВЗ, с инвалидностью: - создание банка методов, приемов, технологий, обеспечивающих успешность обучающихся с </w:t>
            </w:r>
            <w:r>
              <w:lastRenderedPageBreak/>
              <w:t>ОВЗ, с инвалидностью; - создание системы тренинговых мер по подготовке к трансляции опыта образовательной организации в вопросах образования обучающихся с ОВЗ, с инвалидностью: - организация обмена опытом с педагогическими работниками других образовательных организаций по организационно -методическим формам обучения детей с ОВЗ, с инвалидностью; - организация участия педагогических работников во внутришкольных обучающих мероприятиях по обсуждению вопросов обучения и воспитания обучающихся с ОВЗ, с инвалидностью - на семинарах, тренингах, конференциях и др. - проведение межшкольных педагогических советов, методических мероприятий; - участие в муниципальных/краевых/</w:t>
            </w:r>
          </w:p>
          <w:p w:rsidR="00D43E2C" w:rsidRDefault="005F227A" w:rsidP="005F227A">
            <w:pPr>
              <w:pStyle w:val="a4"/>
              <w:spacing w:before="0" w:beforeAutospacing="0" w:after="0" w:afterAutospacing="0"/>
            </w:pPr>
            <w:r>
              <w:lastRenderedPageBreak/>
              <w:t>федер</w:t>
            </w:r>
            <w:r w:rsidR="00911D6D">
              <w:t>альных методических событиях.</w:t>
            </w:r>
          </w:p>
        </w:tc>
      </w:tr>
      <w:tr w:rsidR="00D43E2C" w:rsidTr="0007409F">
        <w:tc>
          <w:tcPr>
            <w:tcW w:w="846" w:type="dxa"/>
          </w:tcPr>
          <w:p w:rsidR="00D43E2C" w:rsidRDefault="002A7E93" w:rsidP="00F400EF">
            <w:pPr>
              <w:pStyle w:val="a4"/>
            </w:pPr>
            <w:r>
              <w:lastRenderedPageBreak/>
              <w:t>28</w:t>
            </w:r>
          </w:p>
        </w:tc>
        <w:tc>
          <w:tcPr>
            <w:tcW w:w="2127" w:type="dxa"/>
          </w:tcPr>
          <w:p w:rsidR="00D43E2C" w:rsidRDefault="002A7E93" w:rsidP="00F400EF">
            <w:pPr>
              <w:pStyle w:val="a4"/>
            </w:pPr>
            <w:r>
              <w:t>Обеспечение бесплатным горячим питанием учащихся начальных классов (критический показатель для образовательных организаций, реализующих образовательные программы начального общего образования)</w:t>
            </w:r>
          </w:p>
        </w:tc>
        <w:tc>
          <w:tcPr>
            <w:tcW w:w="1842" w:type="dxa"/>
          </w:tcPr>
          <w:p w:rsidR="00D43E2C" w:rsidRDefault="002A7E93" w:rsidP="00F400EF">
            <w:pPr>
              <w:pStyle w:val="a4"/>
            </w:pPr>
            <w:r>
              <w:t>100% обучающихся начальных классов обеспечены горячим питанием</w:t>
            </w:r>
          </w:p>
        </w:tc>
        <w:tc>
          <w:tcPr>
            <w:tcW w:w="746" w:type="dxa"/>
          </w:tcPr>
          <w:p w:rsidR="00D43E2C" w:rsidRDefault="002A7E93" w:rsidP="00F400EF">
            <w:pPr>
              <w:pStyle w:val="a4"/>
            </w:pPr>
            <w:r>
              <w:t>1</w:t>
            </w:r>
          </w:p>
        </w:tc>
        <w:tc>
          <w:tcPr>
            <w:tcW w:w="1503" w:type="dxa"/>
          </w:tcPr>
          <w:p w:rsidR="00D43E2C" w:rsidRDefault="002A7E93" w:rsidP="00F400EF">
            <w:pPr>
              <w:pStyle w:val="a4"/>
            </w:pPr>
            <w:r>
              <w:t>Магистральное направление «Здоровье»</w:t>
            </w:r>
          </w:p>
        </w:tc>
        <w:tc>
          <w:tcPr>
            <w:tcW w:w="1600" w:type="dxa"/>
          </w:tcPr>
          <w:p w:rsidR="00D43E2C" w:rsidRDefault="005F227A" w:rsidP="00F400EF">
            <w:pPr>
              <w:pStyle w:val="a4"/>
            </w:pPr>
            <w:r>
              <w:t>Здоровьесберега</w:t>
            </w:r>
            <w:r w:rsidR="002A7E93">
              <w:t>ющая среда</w:t>
            </w:r>
          </w:p>
        </w:tc>
        <w:tc>
          <w:tcPr>
            <w:tcW w:w="3121" w:type="dxa"/>
          </w:tcPr>
          <w:p w:rsidR="00D43E2C" w:rsidRDefault="00D43E2C" w:rsidP="00F400EF">
            <w:pPr>
              <w:pStyle w:val="a4"/>
            </w:pPr>
          </w:p>
        </w:tc>
        <w:tc>
          <w:tcPr>
            <w:tcW w:w="3200" w:type="dxa"/>
          </w:tcPr>
          <w:p w:rsidR="00D43E2C" w:rsidRDefault="00D43E2C" w:rsidP="00F400EF">
            <w:pPr>
              <w:pStyle w:val="a4"/>
            </w:pPr>
          </w:p>
        </w:tc>
      </w:tr>
      <w:tr w:rsidR="00D43E2C" w:rsidTr="0007409F">
        <w:tc>
          <w:tcPr>
            <w:tcW w:w="846" w:type="dxa"/>
          </w:tcPr>
          <w:p w:rsidR="00D43E2C" w:rsidRDefault="00957677" w:rsidP="00F400EF">
            <w:pPr>
              <w:pStyle w:val="a4"/>
            </w:pPr>
            <w:r>
              <w:t>29</w:t>
            </w:r>
          </w:p>
        </w:tc>
        <w:tc>
          <w:tcPr>
            <w:tcW w:w="2127" w:type="dxa"/>
          </w:tcPr>
          <w:p w:rsidR="00D43E2C" w:rsidRDefault="002A7E93" w:rsidP="00F400EF">
            <w:pPr>
              <w:pStyle w:val="a4"/>
            </w:pPr>
            <w:r>
              <w:t>Организация просветительской деятельности, направленной на формирование здорового образа жизни (далее – ЗОЖ), профилактика табакокурения, употребления алкоголя и наркотических</w:t>
            </w:r>
            <w:r w:rsidR="00C27845">
              <w:t xml:space="preserve"> </w:t>
            </w:r>
            <w:r w:rsidR="0090096D">
              <w:t xml:space="preserve">средств. </w:t>
            </w:r>
            <w:r w:rsidR="0090096D">
              <w:lastRenderedPageBreak/>
              <w:t>(критический показатель)</w:t>
            </w:r>
          </w:p>
        </w:tc>
        <w:tc>
          <w:tcPr>
            <w:tcW w:w="1842" w:type="dxa"/>
          </w:tcPr>
          <w:p w:rsidR="00D43E2C" w:rsidRDefault="00CB332C" w:rsidP="00F400EF">
            <w:pPr>
              <w:pStyle w:val="a4"/>
            </w:pPr>
            <w:r>
              <w:lastRenderedPageBreak/>
              <w:t>Наличие общешкольной про</w:t>
            </w:r>
            <w:r w:rsidR="005F227A">
              <w:t>граммы работы по противодействи</w:t>
            </w:r>
            <w:r>
              <w:t>ю и профилактике вредных привычек</w:t>
            </w:r>
          </w:p>
        </w:tc>
        <w:tc>
          <w:tcPr>
            <w:tcW w:w="746" w:type="dxa"/>
          </w:tcPr>
          <w:p w:rsidR="00D43E2C" w:rsidRDefault="002A7E93" w:rsidP="00F400EF">
            <w:pPr>
              <w:pStyle w:val="a4"/>
            </w:pPr>
            <w:r>
              <w:t>1</w:t>
            </w:r>
          </w:p>
        </w:tc>
        <w:tc>
          <w:tcPr>
            <w:tcW w:w="1503" w:type="dxa"/>
          </w:tcPr>
          <w:p w:rsidR="00D43E2C" w:rsidRDefault="002A7E93" w:rsidP="00F400EF">
            <w:pPr>
              <w:pStyle w:val="a4"/>
            </w:pPr>
            <w:r>
              <w:t>Магистральное направление «Здоровье»</w:t>
            </w:r>
          </w:p>
        </w:tc>
        <w:tc>
          <w:tcPr>
            <w:tcW w:w="1600" w:type="dxa"/>
          </w:tcPr>
          <w:p w:rsidR="00D43E2C" w:rsidRDefault="005F227A" w:rsidP="00F400EF">
            <w:pPr>
              <w:pStyle w:val="a4"/>
            </w:pPr>
            <w:r>
              <w:t>Здоровьесберега</w:t>
            </w:r>
            <w:r w:rsidR="002A7E93">
              <w:t>ющая среда</w:t>
            </w:r>
          </w:p>
        </w:tc>
        <w:tc>
          <w:tcPr>
            <w:tcW w:w="3121" w:type="dxa"/>
          </w:tcPr>
          <w:p w:rsidR="00D43E2C" w:rsidRDefault="00D43E2C" w:rsidP="00F400EF">
            <w:pPr>
              <w:pStyle w:val="a4"/>
            </w:pPr>
          </w:p>
        </w:tc>
        <w:tc>
          <w:tcPr>
            <w:tcW w:w="3200" w:type="dxa"/>
          </w:tcPr>
          <w:p w:rsidR="00D43E2C" w:rsidRDefault="00D43E2C" w:rsidP="00F400EF">
            <w:pPr>
              <w:pStyle w:val="a4"/>
            </w:pPr>
          </w:p>
        </w:tc>
      </w:tr>
      <w:tr w:rsidR="00D43E2C" w:rsidTr="0007409F">
        <w:tc>
          <w:tcPr>
            <w:tcW w:w="846" w:type="dxa"/>
          </w:tcPr>
          <w:p w:rsidR="00D43E2C" w:rsidRDefault="00957677" w:rsidP="00F400EF">
            <w:pPr>
              <w:pStyle w:val="a4"/>
            </w:pPr>
            <w:r>
              <w:lastRenderedPageBreak/>
              <w:t>30</w:t>
            </w:r>
          </w:p>
        </w:tc>
        <w:tc>
          <w:tcPr>
            <w:tcW w:w="2127" w:type="dxa"/>
          </w:tcPr>
          <w:p w:rsidR="00D43E2C" w:rsidRDefault="0090096D" w:rsidP="00F400EF">
            <w:pPr>
              <w:pStyle w:val="a4"/>
            </w:pPr>
            <w:r>
              <w:t>Количество школьных просветительских мероприятий по ЗОЖ, по профилактике курения табака, употребления алкоголя и наркотических средств</w:t>
            </w:r>
          </w:p>
        </w:tc>
        <w:tc>
          <w:tcPr>
            <w:tcW w:w="1842" w:type="dxa"/>
          </w:tcPr>
          <w:p w:rsidR="00D43E2C" w:rsidRDefault="0090096D" w:rsidP="00F400EF">
            <w:pPr>
              <w:pStyle w:val="a4"/>
            </w:pPr>
            <w:r>
              <w:t>Более 5 мероприятий за учебный год</w:t>
            </w:r>
          </w:p>
        </w:tc>
        <w:tc>
          <w:tcPr>
            <w:tcW w:w="746" w:type="dxa"/>
          </w:tcPr>
          <w:p w:rsidR="00D43E2C" w:rsidRDefault="0090096D" w:rsidP="00F400EF">
            <w:pPr>
              <w:pStyle w:val="a4"/>
            </w:pPr>
            <w:r>
              <w:t>3</w:t>
            </w:r>
          </w:p>
        </w:tc>
        <w:tc>
          <w:tcPr>
            <w:tcW w:w="1503" w:type="dxa"/>
          </w:tcPr>
          <w:p w:rsidR="00D43E2C" w:rsidRDefault="0090096D" w:rsidP="00F400EF">
            <w:pPr>
              <w:pStyle w:val="a4"/>
            </w:pPr>
            <w:r>
              <w:t>Магистральное направление «Здоровье»</w:t>
            </w:r>
          </w:p>
        </w:tc>
        <w:tc>
          <w:tcPr>
            <w:tcW w:w="1600" w:type="dxa"/>
          </w:tcPr>
          <w:p w:rsidR="00D43E2C" w:rsidRDefault="00C27845" w:rsidP="00F400EF">
            <w:pPr>
              <w:pStyle w:val="a4"/>
            </w:pPr>
            <w:r>
              <w:t>Здоровьесберега</w:t>
            </w:r>
            <w:r w:rsidR="0090096D">
              <w:t>ющая среда</w:t>
            </w:r>
          </w:p>
        </w:tc>
        <w:tc>
          <w:tcPr>
            <w:tcW w:w="3121" w:type="dxa"/>
          </w:tcPr>
          <w:p w:rsidR="00D43E2C" w:rsidRDefault="00D43E2C" w:rsidP="00F400EF">
            <w:pPr>
              <w:pStyle w:val="a4"/>
            </w:pPr>
          </w:p>
        </w:tc>
        <w:tc>
          <w:tcPr>
            <w:tcW w:w="3200" w:type="dxa"/>
          </w:tcPr>
          <w:p w:rsidR="00D43E2C" w:rsidRDefault="00D43E2C" w:rsidP="00F400EF">
            <w:pPr>
              <w:pStyle w:val="a4"/>
            </w:pPr>
          </w:p>
        </w:tc>
      </w:tr>
      <w:tr w:rsidR="00957677" w:rsidTr="0007409F">
        <w:tc>
          <w:tcPr>
            <w:tcW w:w="846" w:type="dxa"/>
          </w:tcPr>
          <w:p w:rsidR="00957677" w:rsidRDefault="00957677" w:rsidP="00F400EF">
            <w:pPr>
              <w:pStyle w:val="a4"/>
            </w:pPr>
            <w:r>
              <w:t>31</w:t>
            </w:r>
          </w:p>
        </w:tc>
        <w:tc>
          <w:tcPr>
            <w:tcW w:w="2127" w:type="dxa"/>
          </w:tcPr>
          <w:p w:rsidR="00957677" w:rsidRDefault="00957677" w:rsidP="00F400EF">
            <w:pPr>
              <w:pStyle w:val="a4"/>
            </w:pPr>
            <w:r>
              <w:t>Реализация программы здоровьесбережения</w:t>
            </w:r>
          </w:p>
        </w:tc>
        <w:tc>
          <w:tcPr>
            <w:tcW w:w="1842" w:type="dxa"/>
          </w:tcPr>
          <w:p w:rsidR="00957677" w:rsidRDefault="00957677" w:rsidP="00F400EF">
            <w:pPr>
              <w:pStyle w:val="a4"/>
            </w:pPr>
            <w:r>
              <w:t>Наличие общешк</w:t>
            </w:r>
            <w:r w:rsidR="00C27845">
              <w:t>ольной программы здоровьесбереж</w:t>
            </w:r>
            <w:r>
              <w:t>ения и ее полноценная реализация</w:t>
            </w:r>
          </w:p>
        </w:tc>
        <w:tc>
          <w:tcPr>
            <w:tcW w:w="746" w:type="dxa"/>
          </w:tcPr>
          <w:p w:rsidR="00957677" w:rsidRDefault="00957677" w:rsidP="00F400EF">
            <w:pPr>
              <w:pStyle w:val="a4"/>
            </w:pPr>
            <w:r>
              <w:t>2</w:t>
            </w:r>
          </w:p>
        </w:tc>
        <w:tc>
          <w:tcPr>
            <w:tcW w:w="1503" w:type="dxa"/>
          </w:tcPr>
          <w:p w:rsidR="00957677" w:rsidRDefault="00957677" w:rsidP="00F400EF">
            <w:pPr>
              <w:pStyle w:val="a4"/>
            </w:pPr>
            <w:r>
              <w:t>Магистральное направление «Здоровье»</w:t>
            </w:r>
          </w:p>
        </w:tc>
        <w:tc>
          <w:tcPr>
            <w:tcW w:w="1600" w:type="dxa"/>
          </w:tcPr>
          <w:p w:rsidR="00957677" w:rsidRDefault="00C27845" w:rsidP="00F400EF">
            <w:pPr>
              <w:pStyle w:val="a4"/>
            </w:pPr>
            <w:r>
              <w:t>Здоровьесберега</w:t>
            </w:r>
            <w:r w:rsidR="00957677">
              <w:t>ющая среда</w:t>
            </w:r>
          </w:p>
        </w:tc>
        <w:tc>
          <w:tcPr>
            <w:tcW w:w="3121" w:type="dxa"/>
          </w:tcPr>
          <w:p w:rsidR="00957677" w:rsidRDefault="00957677" w:rsidP="00F400EF">
            <w:pPr>
              <w:pStyle w:val="a4"/>
            </w:pPr>
          </w:p>
        </w:tc>
        <w:tc>
          <w:tcPr>
            <w:tcW w:w="3200" w:type="dxa"/>
          </w:tcPr>
          <w:p w:rsidR="00957677" w:rsidRDefault="00957677" w:rsidP="00F400EF">
            <w:pPr>
              <w:pStyle w:val="a4"/>
            </w:pPr>
          </w:p>
        </w:tc>
      </w:tr>
      <w:tr w:rsidR="004D3896" w:rsidTr="0007409F">
        <w:tc>
          <w:tcPr>
            <w:tcW w:w="846" w:type="dxa"/>
          </w:tcPr>
          <w:p w:rsidR="004D3896" w:rsidRDefault="00957677" w:rsidP="00F400EF">
            <w:pPr>
              <w:pStyle w:val="a4"/>
            </w:pPr>
            <w:r>
              <w:t>32</w:t>
            </w:r>
          </w:p>
        </w:tc>
        <w:tc>
          <w:tcPr>
            <w:tcW w:w="2127" w:type="dxa"/>
          </w:tcPr>
          <w:p w:rsidR="004D3896" w:rsidRDefault="00957677" w:rsidP="00F400EF">
            <w:pPr>
              <w:pStyle w:val="a4"/>
            </w:pPr>
            <w:r>
              <w:t xml:space="preserve">Наличие в образовательной организации спортивной инфраструктуры для занятий физической культурой и спортом, в том числе, доступной населению (в том числе на основе договоров </w:t>
            </w:r>
            <w:r>
              <w:lastRenderedPageBreak/>
              <w:t>сетевого взаимодействия)</w:t>
            </w:r>
          </w:p>
        </w:tc>
        <w:tc>
          <w:tcPr>
            <w:tcW w:w="1842" w:type="dxa"/>
          </w:tcPr>
          <w:p w:rsidR="004D3896" w:rsidRDefault="00957677" w:rsidP="00F400EF">
            <w:pPr>
              <w:pStyle w:val="a4"/>
            </w:pPr>
            <w:r>
              <w:lastRenderedPageBreak/>
              <w:t>да</w:t>
            </w:r>
          </w:p>
        </w:tc>
        <w:tc>
          <w:tcPr>
            <w:tcW w:w="746" w:type="dxa"/>
          </w:tcPr>
          <w:p w:rsidR="004D3896" w:rsidRDefault="00957677" w:rsidP="00F400EF">
            <w:pPr>
              <w:pStyle w:val="a4"/>
            </w:pPr>
            <w:r>
              <w:t>1</w:t>
            </w:r>
          </w:p>
        </w:tc>
        <w:tc>
          <w:tcPr>
            <w:tcW w:w="1503" w:type="dxa"/>
          </w:tcPr>
          <w:p w:rsidR="004D3896" w:rsidRDefault="00957677" w:rsidP="00F400EF">
            <w:pPr>
              <w:pStyle w:val="a4"/>
            </w:pPr>
            <w:r>
              <w:t>Магистральное направление «Здоровье»</w:t>
            </w:r>
          </w:p>
        </w:tc>
        <w:tc>
          <w:tcPr>
            <w:tcW w:w="1600" w:type="dxa"/>
          </w:tcPr>
          <w:p w:rsidR="004D3896" w:rsidRDefault="00957677" w:rsidP="00F400EF">
            <w:pPr>
              <w:pStyle w:val="a4"/>
            </w:pPr>
            <w:r>
              <w:t>Создание условий для занятий физической культурой и спортом</w:t>
            </w:r>
          </w:p>
        </w:tc>
        <w:tc>
          <w:tcPr>
            <w:tcW w:w="3121" w:type="dxa"/>
          </w:tcPr>
          <w:p w:rsidR="004D3896" w:rsidRDefault="004D3896" w:rsidP="00F400EF">
            <w:pPr>
              <w:pStyle w:val="a4"/>
            </w:pPr>
          </w:p>
        </w:tc>
        <w:tc>
          <w:tcPr>
            <w:tcW w:w="3200" w:type="dxa"/>
          </w:tcPr>
          <w:p w:rsidR="004D3896" w:rsidRDefault="004D3896" w:rsidP="00F400EF">
            <w:pPr>
              <w:pStyle w:val="a4"/>
            </w:pPr>
          </w:p>
        </w:tc>
      </w:tr>
      <w:tr w:rsidR="00957677" w:rsidTr="0007409F">
        <w:tc>
          <w:tcPr>
            <w:tcW w:w="846" w:type="dxa"/>
          </w:tcPr>
          <w:p w:rsidR="00957677" w:rsidRDefault="00312691" w:rsidP="00F400EF">
            <w:pPr>
              <w:pStyle w:val="a4"/>
            </w:pPr>
            <w:r>
              <w:lastRenderedPageBreak/>
              <w:t>33</w:t>
            </w:r>
          </w:p>
        </w:tc>
        <w:tc>
          <w:tcPr>
            <w:tcW w:w="2127" w:type="dxa"/>
          </w:tcPr>
          <w:p w:rsidR="00957677" w:rsidRDefault="00312691" w:rsidP="00F400EF">
            <w:pPr>
              <w:pStyle w:val="a4"/>
            </w:pPr>
            <w:r>
              <w:t>Диверсификация деятельности школьных спортивных клубов (далее –ШСК) (по видам спорта)</w:t>
            </w:r>
          </w:p>
        </w:tc>
        <w:tc>
          <w:tcPr>
            <w:tcW w:w="1842" w:type="dxa"/>
          </w:tcPr>
          <w:p w:rsidR="00957677" w:rsidRDefault="00312691" w:rsidP="00F400EF">
            <w:pPr>
              <w:pStyle w:val="a4"/>
            </w:pPr>
            <w:r>
              <w:t>От 5 до 9 видов спорта в ШСК</w:t>
            </w:r>
          </w:p>
        </w:tc>
        <w:tc>
          <w:tcPr>
            <w:tcW w:w="746" w:type="dxa"/>
          </w:tcPr>
          <w:p w:rsidR="00957677" w:rsidRDefault="00957677" w:rsidP="00F400EF">
            <w:pPr>
              <w:pStyle w:val="a4"/>
            </w:pPr>
          </w:p>
        </w:tc>
        <w:tc>
          <w:tcPr>
            <w:tcW w:w="1503" w:type="dxa"/>
          </w:tcPr>
          <w:p w:rsidR="00957677" w:rsidRDefault="00312691" w:rsidP="00F400EF">
            <w:pPr>
              <w:pStyle w:val="a4"/>
            </w:pPr>
            <w:r>
              <w:t>Магистральное направление «Здоровье»</w:t>
            </w:r>
          </w:p>
        </w:tc>
        <w:tc>
          <w:tcPr>
            <w:tcW w:w="1600" w:type="dxa"/>
          </w:tcPr>
          <w:p w:rsidR="00957677" w:rsidRDefault="00312691" w:rsidP="00F400EF">
            <w:pPr>
              <w:pStyle w:val="a4"/>
            </w:pPr>
            <w:r>
              <w:t>Магистральное направление «Здоровье»</w:t>
            </w:r>
          </w:p>
        </w:tc>
        <w:tc>
          <w:tcPr>
            <w:tcW w:w="3121" w:type="dxa"/>
          </w:tcPr>
          <w:p w:rsidR="00957677" w:rsidRDefault="00312691" w:rsidP="00F400EF">
            <w:pPr>
              <w:pStyle w:val="a4"/>
            </w:pPr>
            <w:r>
              <w:t>Отсутствие сетевой формы реализации программы.</w:t>
            </w:r>
          </w:p>
        </w:tc>
        <w:tc>
          <w:tcPr>
            <w:tcW w:w="3200" w:type="dxa"/>
          </w:tcPr>
          <w:p w:rsidR="00957677" w:rsidRDefault="00312691" w:rsidP="00F400EF">
            <w:pPr>
              <w:pStyle w:val="a4"/>
            </w:pPr>
            <w:r>
              <w:t>Определение сетевых партнеров (предприятия, организации) в ближайшем окружении или дистанционно ШСК) (по видам спорта)</w:t>
            </w:r>
          </w:p>
        </w:tc>
      </w:tr>
      <w:tr w:rsidR="00957677" w:rsidTr="0007409F">
        <w:tc>
          <w:tcPr>
            <w:tcW w:w="846" w:type="dxa"/>
          </w:tcPr>
          <w:p w:rsidR="00957677" w:rsidRDefault="00957677" w:rsidP="00F400EF">
            <w:pPr>
              <w:pStyle w:val="a4"/>
            </w:pPr>
          </w:p>
        </w:tc>
        <w:tc>
          <w:tcPr>
            <w:tcW w:w="2127" w:type="dxa"/>
          </w:tcPr>
          <w:p w:rsidR="00957677" w:rsidRDefault="00957677" w:rsidP="00F400EF">
            <w:pPr>
              <w:pStyle w:val="a4"/>
            </w:pPr>
          </w:p>
        </w:tc>
        <w:tc>
          <w:tcPr>
            <w:tcW w:w="1842" w:type="dxa"/>
          </w:tcPr>
          <w:p w:rsidR="00957677" w:rsidRDefault="00957677" w:rsidP="00F400EF">
            <w:pPr>
              <w:pStyle w:val="a4"/>
            </w:pPr>
          </w:p>
        </w:tc>
        <w:tc>
          <w:tcPr>
            <w:tcW w:w="746" w:type="dxa"/>
          </w:tcPr>
          <w:p w:rsidR="00957677" w:rsidRDefault="00957677" w:rsidP="00F400EF">
            <w:pPr>
              <w:pStyle w:val="a4"/>
            </w:pPr>
          </w:p>
        </w:tc>
        <w:tc>
          <w:tcPr>
            <w:tcW w:w="1503" w:type="dxa"/>
          </w:tcPr>
          <w:p w:rsidR="00957677" w:rsidRDefault="00957677" w:rsidP="00F400EF">
            <w:pPr>
              <w:pStyle w:val="a4"/>
            </w:pPr>
          </w:p>
        </w:tc>
        <w:tc>
          <w:tcPr>
            <w:tcW w:w="1600" w:type="dxa"/>
          </w:tcPr>
          <w:p w:rsidR="00957677" w:rsidRDefault="00957677" w:rsidP="00F400EF">
            <w:pPr>
              <w:pStyle w:val="a4"/>
            </w:pPr>
          </w:p>
        </w:tc>
        <w:tc>
          <w:tcPr>
            <w:tcW w:w="3121" w:type="dxa"/>
          </w:tcPr>
          <w:p w:rsidR="00957677" w:rsidRDefault="00312691" w:rsidP="00F400EF">
            <w:pPr>
              <w:pStyle w:val="a4"/>
            </w:pPr>
            <w:r>
              <w:t>Отсутствие квалифицированных специалистов</w:t>
            </w:r>
          </w:p>
        </w:tc>
        <w:tc>
          <w:tcPr>
            <w:tcW w:w="3200" w:type="dxa"/>
          </w:tcPr>
          <w:p w:rsidR="00957677" w:rsidRDefault="00312691" w:rsidP="00F400EF">
            <w:pPr>
              <w:pStyle w:val="a4"/>
            </w:pPr>
            <w:r>
              <w:t>Организация привлечения специалистов из числа родителей, студентов вузов (4-5 курс). • Обеспечение прохождения педагогами курсовой подготовки, профессиональной переподготовки; направление выпускников на целевое обучение. • Привлечение квалифицированных специалистов посредством сетевой формы реализации программы</w:t>
            </w:r>
          </w:p>
        </w:tc>
      </w:tr>
      <w:tr w:rsidR="00957677" w:rsidTr="0007409F">
        <w:tc>
          <w:tcPr>
            <w:tcW w:w="846" w:type="dxa"/>
          </w:tcPr>
          <w:p w:rsidR="00957677" w:rsidRDefault="00957677" w:rsidP="00F400EF">
            <w:pPr>
              <w:pStyle w:val="a4"/>
            </w:pPr>
          </w:p>
        </w:tc>
        <w:tc>
          <w:tcPr>
            <w:tcW w:w="2127" w:type="dxa"/>
          </w:tcPr>
          <w:p w:rsidR="00957677" w:rsidRDefault="00957677" w:rsidP="00F400EF">
            <w:pPr>
              <w:pStyle w:val="a4"/>
            </w:pPr>
          </w:p>
        </w:tc>
        <w:tc>
          <w:tcPr>
            <w:tcW w:w="1842" w:type="dxa"/>
          </w:tcPr>
          <w:p w:rsidR="00957677" w:rsidRDefault="00957677" w:rsidP="00F400EF">
            <w:pPr>
              <w:pStyle w:val="a4"/>
            </w:pPr>
          </w:p>
        </w:tc>
        <w:tc>
          <w:tcPr>
            <w:tcW w:w="746" w:type="dxa"/>
          </w:tcPr>
          <w:p w:rsidR="00957677" w:rsidRDefault="00957677" w:rsidP="00F400EF">
            <w:pPr>
              <w:pStyle w:val="a4"/>
            </w:pPr>
          </w:p>
        </w:tc>
        <w:tc>
          <w:tcPr>
            <w:tcW w:w="1503" w:type="dxa"/>
          </w:tcPr>
          <w:p w:rsidR="00957677" w:rsidRDefault="00957677" w:rsidP="00F400EF">
            <w:pPr>
              <w:pStyle w:val="a4"/>
            </w:pPr>
          </w:p>
        </w:tc>
        <w:tc>
          <w:tcPr>
            <w:tcW w:w="1600" w:type="dxa"/>
          </w:tcPr>
          <w:p w:rsidR="00957677" w:rsidRDefault="00957677" w:rsidP="00F400EF">
            <w:pPr>
              <w:pStyle w:val="a4"/>
            </w:pPr>
          </w:p>
        </w:tc>
        <w:tc>
          <w:tcPr>
            <w:tcW w:w="3121" w:type="dxa"/>
          </w:tcPr>
          <w:p w:rsidR="00957677" w:rsidRDefault="00312691" w:rsidP="00F400EF">
            <w:pPr>
              <w:pStyle w:val="a4"/>
            </w:pPr>
            <w:r>
              <w:t>Несформированность организационно-управленческих компетенций</w:t>
            </w:r>
          </w:p>
        </w:tc>
        <w:tc>
          <w:tcPr>
            <w:tcW w:w="3200" w:type="dxa"/>
          </w:tcPr>
          <w:p w:rsidR="00957677" w:rsidRDefault="00312691" w:rsidP="00F400EF">
            <w:pPr>
              <w:pStyle w:val="a4"/>
            </w:pPr>
            <w:r>
              <w:t>Обеспечение корпоративного обучения управленческой команды.</w:t>
            </w:r>
          </w:p>
        </w:tc>
      </w:tr>
      <w:tr w:rsidR="00957677" w:rsidTr="0007409F">
        <w:tc>
          <w:tcPr>
            <w:tcW w:w="846" w:type="dxa"/>
          </w:tcPr>
          <w:p w:rsidR="00957677" w:rsidRDefault="00957677" w:rsidP="00F400EF">
            <w:pPr>
              <w:pStyle w:val="a4"/>
            </w:pPr>
          </w:p>
        </w:tc>
        <w:tc>
          <w:tcPr>
            <w:tcW w:w="2127" w:type="dxa"/>
          </w:tcPr>
          <w:p w:rsidR="00957677" w:rsidRDefault="00957677" w:rsidP="00F400EF">
            <w:pPr>
              <w:pStyle w:val="a4"/>
            </w:pPr>
          </w:p>
        </w:tc>
        <w:tc>
          <w:tcPr>
            <w:tcW w:w="1842" w:type="dxa"/>
          </w:tcPr>
          <w:p w:rsidR="00957677" w:rsidRDefault="00957677" w:rsidP="00F400EF">
            <w:pPr>
              <w:pStyle w:val="a4"/>
            </w:pPr>
          </w:p>
        </w:tc>
        <w:tc>
          <w:tcPr>
            <w:tcW w:w="746" w:type="dxa"/>
          </w:tcPr>
          <w:p w:rsidR="00957677" w:rsidRDefault="00957677" w:rsidP="00F400EF">
            <w:pPr>
              <w:pStyle w:val="a4"/>
            </w:pPr>
          </w:p>
        </w:tc>
        <w:tc>
          <w:tcPr>
            <w:tcW w:w="1503" w:type="dxa"/>
          </w:tcPr>
          <w:p w:rsidR="00957677" w:rsidRDefault="00957677" w:rsidP="00F400EF">
            <w:pPr>
              <w:pStyle w:val="a4"/>
            </w:pPr>
          </w:p>
        </w:tc>
        <w:tc>
          <w:tcPr>
            <w:tcW w:w="1600" w:type="dxa"/>
          </w:tcPr>
          <w:p w:rsidR="00957677" w:rsidRDefault="00957677" w:rsidP="00F400EF">
            <w:pPr>
              <w:pStyle w:val="a4"/>
            </w:pPr>
          </w:p>
        </w:tc>
        <w:tc>
          <w:tcPr>
            <w:tcW w:w="3121" w:type="dxa"/>
          </w:tcPr>
          <w:p w:rsidR="00957677" w:rsidRDefault="00312691" w:rsidP="00F400EF">
            <w:pPr>
              <w:pStyle w:val="a4"/>
            </w:pPr>
            <w:r>
              <w:t xml:space="preserve">Отсутствие спортивного зала, соответствующего требованиям СанПин, отсутствие спортивной инфраструктуры для </w:t>
            </w:r>
            <w:r>
              <w:lastRenderedPageBreak/>
              <w:t>занятий физической культурой и спортом.</w:t>
            </w:r>
          </w:p>
        </w:tc>
        <w:tc>
          <w:tcPr>
            <w:tcW w:w="3200" w:type="dxa"/>
          </w:tcPr>
          <w:p w:rsidR="00957677" w:rsidRDefault="00312691" w:rsidP="00F400EF">
            <w:pPr>
              <w:pStyle w:val="a4"/>
            </w:pPr>
            <w:r>
              <w:lastRenderedPageBreak/>
              <w:t xml:space="preserve">• Обеспечение материально-технической базы для организации спортивной инфраструктуры в соответствии с </w:t>
            </w:r>
            <w:r>
              <w:lastRenderedPageBreak/>
              <w:t>требованиями СанПин. • Заключение договоров сетевого взаимодействия с образовательными организациями для использования их материально</w:t>
            </w:r>
            <w:r w:rsidR="00C27845">
              <w:t>-</w:t>
            </w:r>
            <w:r>
              <w:t>технических ресурсов/помещений. • Определение сетевых партнеров (предприятия, организации) в ближайшем окружении или дистанционно, которые могли бы предоставить школе ресурсы (профессиональные кадры, материально-техническую базу</w:t>
            </w:r>
          </w:p>
        </w:tc>
      </w:tr>
      <w:tr w:rsidR="00957677" w:rsidTr="0007409F">
        <w:tc>
          <w:tcPr>
            <w:tcW w:w="846" w:type="dxa"/>
          </w:tcPr>
          <w:p w:rsidR="00957677" w:rsidRDefault="00957677" w:rsidP="00F400EF">
            <w:pPr>
              <w:pStyle w:val="a4"/>
            </w:pPr>
          </w:p>
        </w:tc>
        <w:tc>
          <w:tcPr>
            <w:tcW w:w="2127" w:type="dxa"/>
          </w:tcPr>
          <w:p w:rsidR="00957677" w:rsidRDefault="00957677" w:rsidP="00F400EF">
            <w:pPr>
              <w:pStyle w:val="a4"/>
            </w:pPr>
          </w:p>
        </w:tc>
        <w:tc>
          <w:tcPr>
            <w:tcW w:w="1842" w:type="dxa"/>
          </w:tcPr>
          <w:p w:rsidR="00957677" w:rsidRDefault="00957677" w:rsidP="00F400EF">
            <w:pPr>
              <w:pStyle w:val="a4"/>
            </w:pPr>
          </w:p>
        </w:tc>
        <w:tc>
          <w:tcPr>
            <w:tcW w:w="746" w:type="dxa"/>
          </w:tcPr>
          <w:p w:rsidR="00957677" w:rsidRDefault="00957677" w:rsidP="00F400EF">
            <w:pPr>
              <w:pStyle w:val="a4"/>
            </w:pPr>
          </w:p>
        </w:tc>
        <w:tc>
          <w:tcPr>
            <w:tcW w:w="1503" w:type="dxa"/>
          </w:tcPr>
          <w:p w:rsidR="00957677" w:rsidRDefault="00957677" w:rsidP="00F400EF">
            <w:pPr>
              <w:pStyle w:val="a4"/>
            </w:pPr>
          </w:p>
        </w:tc>
        <w:tc>
          <w:tcPr>
            <w:tcW w:w="1600" w:type="dxa"/>
          </w:tcPr>
          <w:p w:rsidR="00957677" w:rsidRDefault="00957677" w:rsidP="00F400EF">
            <w:pPr>
              <w:pStyle w:val="a4"/>
            </w:pPr>
          </w:p>
        </w:tc>
        <w:tc>
          <w:tcPr>
            <w:tcW w:w="3121" w:type="dxa"/>
          </w:tcPr>
          <w:p w:rsidR="00957677" w:rsidRDefault="008371DA" w:rsidP="00F400EF">
            <w:pPr>
              <w:pStyle w:val="a4"/>
            </w:pPr>
            <w:r>
              <w:t>Созданный в общеобразовательной организации спортивный клуб не включен в Единый Всероссийский реестр школьных спортивных клубов.</w:t>
            </w:r>
          </w:p>
        </w:tc>
        <w:tc>
          <w:tcPr>
            <w:tcW w:w="3200" w:type="dxa"/>
          </w:tcPr>
          <w:p w:rsidR="00957677" w:rsidRDefault="008371DA" w:rsidP="00F400EF">
            <w:pPr>
              <w:pStyle w:val="a4"/>
            </w:pPr>
            <w:r>
              <w:t>Организация работы по включению школьного спортивного клуба в Единый Всероссийский реестр школьных спортивных клубов</w:t>
            </w:r>
          </w:p>
        </w:tc>
      </w:tr>
      <w:tr w:rsidR="00957677" w:rsidTr="0007409F">
        <w:tc>
          <w:tcPr>
            <w:tcW w:w="846" w:type="dxa"/>
          </w:tcPr>
          <w:p w:rsidR="00957677" w:rsidRDefault="00957677" w:rsidP="00F400EF">
            <w:pPr>
              <w:pStyle w:val="a4"/>
            </w:pPr>
          </w:p>
        </w:tc>
        <w:tc>
          <w:tcPr>
            <w:tcW w:w="2127" w:type="dxa"/>
          </w:tcPr>
          <w:p w:rsidR="00957677" w:rsidRDefault="00957677" w:rsidP="00F400EF">
            <w:pPr>
              <w:pStyle w:val="a4"/>
            </w:pPr>
          </w:p>
        </w:tc>
        <w:tc>
          <w:tcPr>
            <w:tcW w:w="1842" w:type="dxa"/>
          </w:tcPr>
          <w:p w:rsidR="00957677" w:rsidRDefault="00957677" w:rsidP="00F400EF">
            <w:pPr>
              <w:pStyle w:val="a4"/>
            </w:pPr>
          </w:p>
        </w:tc>
        <w:tc>
          <w:tcPr>
            <w:tcW w:w="746" w:type="dxa"/>
          </w:tcPr>
          <w:p w:rsidR="00957677" w:rsidRDefault="00957677" w:rsidP="00F400EF">
            <w:pPr>
              <w:pStyle w:val="a4"/>
            </w:pPr>
          </w:p>
        </w:tc>
        <w:tc>
          <w:tcPr>
            <w:tcW w:w="1503" w:type="dxa"/>
          </w:tcPr>
          <w:p w:rsidR="00957677" w:rsidRDefault="00957677" w:rsidP="00F400EF">
            <w:pPr>
              <w:pStyle w:val="a4"/>
            </w:pPr>
          </w:p>
        </w:tc>
        <w:tc>
          <w:tcPr>
            <w:tcW w:w="1600" w:type="dxa"/>
          </w:tcPr>
          <w:p w:rsidR="00957677" w:rsidRDefault="00957677" w:rsidP="00F400EF">
            <w:pPr>
              <w:pStyle w:val="a4"/>
            </w:pPr>
          </w:p>
        </w:tc>
        <w:tc>
          <w:tcPr>
            <w:tcW w:w="3121" w:type="dxa"/>
          </w:tcPr>
          <w:p w:rsidR="00957677" w:rsidRDefault="008371DA" w:rsidP="00F400EF">
            <w:pPr>
              <w:pStyle w:val="a4"/>
            </w:pPr>
            <w:r>
              <w:t>Недостаточная работа по формированию мотивации у обучающихся и их родителей к посещению школьных спортивных клубов.</w:t>
            </w:r>
          </w:p>
        </w:tc>
        <w:tc>
          <w:tcPr>
            <w:tcW w:w="3200" w:type="dxa"/>
          </w:tcPr>
          <w:p w:rsidR="00957677" w:rsidRDefault="008371DA" w:rsidP="008371DA">
            <w:pPr>
              <w:pStyle w:val="a4"/>
            </w:pPr>
            <w:r>
              <w:t>• Организация деятельности по проведению мероприятий, стимулирующих спортивные достижения обучающихся, интерес к физкультурно-спортивной деятель</w:t>
            </w:r>
            <w:r w:rsidR="00C27845">
              <w:t>н</w:t>
            </w:r>
            <w:r>
              <w:t xml:space="preserve">ости. • Проведение </w:t>
            </w:r>
            <w:r>
              <w:lastRenderedPageBreak/>
              <w:t>разъяснительной работы с родителями (законными представителями) и обучающимися по привлечению к посещению занятий физической культурой и спортом, в том числе посещению спортивных секций, школьных спортивных клубов.</w:t>
            </w:r>
          </w:p>
        </w:tc>
      </w:tr>
      <w:tr w:rsidR="008371DA" w:rsidTr="0007409F">
        <w:tc>
          <w:tcPr>
            <w:tcW w:w="846" w:type="dxa"/>
          </w:tcPr>
          <w:p w:rsidR="008371DA" w:rsidRDefault="008371DA" w:rsidP="00F400EF">
            <w:pPr>
              <w:pStyle w:val="a4"/>
            </w:pPr>
            <w:r>
              <w:lastRenderedPageBreak/>
              <w:t>34</w:t>
            </w:r>
          </w:p>
        </w:tc>
        <w:tc>
          <w:tcPr>
            <w:tcW w:w="2127" w:type="dxa"/>
          </w:tcPr>
          <w:p w:rsidR="008371DA" w:rsidRDefault="008371DA" w:rsidP="00F400EF">
            <w:pPr>
              <w:pStyle w:val="a4"/>
            </w:pPr>
            <w:r>
              <w:t>Наличие дополнительных образовательных услуг в области физической культуры и спорта; доля обучающихся, постоянно посещающих занятия</w:t>
            </w:r>
          </w:p>
        </w:tc>
        <w:tc>
          <w:tcPr>
            <w:tcW w:w="1842" w:type="dxa"/>
          </w:tcPr>
          <w:p w:rsidR="008371DA" w:rsidRDefault="008371DA" w:rsidP="00F400EF">
            <w:pPr>
              <w:pStyle w:val="a4"/>
            </w:pPr>
            <w:r>
              <w:t>30% и более обучающихся постоянно посещают занятия</w:t>
            </w:r>
          </w:p>
        </w:tc>
        <w:tc>
          <w:tcPr>
            <w:tcW w:w="746" w:type="dxa"/>
          </w:tcPr>
          <w:p w:rsidR="008371DA" w:rsidRDefault="008371DA" w:rsidP="00F400EF">
            <w:pPr>
              <w:pStyle w:val="a4"/>
            </w:pPr>
            <w:r>
              <w:t>3</w:t>
            </w:r>
          </w:p>
        </w:tc>
        <w:tc>
          <w:tcPr>
            <w:tcW w:w="1503" w:type="dxa"/>
          </w:tcPr>
          <w:p w:rsidR="008371DA" w:rsidRDefault="008371DA" w:rsidP="00F400EF">
            <w:pPr>
              <w:pStyle w:val="a4"/>
            </w:pPr>
            <w:r>
              <w:t>Магистральное направление «Здоровье»</w:t>
            </w:r>
          </w:p>
        </w:tc>
        <w:tc>
          <w:tcPr>
            <w:tcW w:w="1600" w:type="dxa"/>
          </w:tcPr>
          <w:p w:rsidR="008371DA" w:rsidRDefault="008371DA" w:rsidP="00F400EF">
            <w:pPr>
              <w:pStyle w:val="a4"/>
            </w:pPr>
            <w:r>
              <w:t>Создание условий для занятий физической культурой и спортом</w:t>
            </w:r>
          </w:p>
        </w:tc>
        <w:tc>
          <w:tcPr>
            <w:tcW w:w="3121" w:type="dxa"/>
          </w:tcPr>
          <w:p w:rsidR="008371DA" w:rsidRDefault="008371DA" w:rsidP="00F400EF">
            <w:pPr>
              <w:pStyle w:val="a4"/>
            </w:pPr>
          </w:p>
        </w:tc>
        <w:tc>
          <w:tcPr>
            <w:tcW w:w="3200" w:type="dxa"/>
          </w:tcPr>
          <w:p w:rsidR="008371DA" w:rsidRDefault="008371DA" w:rsidP="00F400EF">
            <w:pPr>
              <w:pStyle w:val="a4"/>
            </w:pPr>
          </w:p>
        </w:tc>
      </w:tr>
      <w:tr w:rsidR="008371DA" w:rsidTr="0007409F">
        <w:tc>
          <w:tcPr>
            <w:tcW w:w="846" w:type="dxa"/>
          </w:tcPr>
          <w:p w:rsidR="008371DA" w:rsidRDefault="008371DA" w:rsidP="00F400EF">
            <w:pPr>
              <w:pStyle w:val="a4"/>
            </w:pPr>
            <w:r>
              <w:t>35</w:t>
            </w:r>
          </w:p>
        </w:tc>
        <w:tc>
          <w:tcPr>
            <w:tcW w:w="2127" w:type="dxa"/>
          </w:tcPr>
          <w:p w:rsidR="008371DA" w:rsidRDefault="008371DA" w:rsidP="00F400EF">
            <w:pPr>
              <w:pStyle w:val="a4"/>
            </w:pPr>
            <w:r>
              <w:t>Участие обучающихся в массовых физкультурно</w:t>
            </w:r>
            <w:r w:rsidR="00C27845">
              <w:t>-</w:t>
            </w:r>
            <w:r>
              <w:t>спортивных мероприятиях (в том числе во Всероссийских спортивных</w:t>
            </w:r>
            <w:r w:rsidR="00C27845">
              <w:t xml:space="preserve"> </w:t>
            </w:r>
            <w:r w:rsidR="009E3CEF">
              <w:t xml:space="preserve">соревнованиях школьников </w:t>
            </w:r>
            <w:r w:rsidR="009E3CEF">
              <w:lastRenderedPageBreak/>
              <w:t>Президентские состязания и Всероссийских спортивных играх школьников Президентские спортивные игры)</w:t>
            </w:r>
          </w:p>
        </w:tc>
        <w:tc>
          <w:tcPr>
            <w:tcW w:w="1842" w:type="dxa"/>
          </w:tcPr>
          <w:p w:rsidR="008371DA" w:rsidRDefault="008371DA" w:rsidP="00F400EF">
            <w:pPr>
              <w:pStyle w:val="a4"/>
            </w:pPr>
            <w:r>
              <w:lastRenderedPageBreak/>
              <w:t>Участие обучающихся в спортивных мероприятиях на муниципальном уровне</w:t>
            </w:r>
          </w:p>
        </w:tc>
        <w:tc>
          <w:tcPr>
            <w:tcW w:w="746" w:type="dxa"/>
          </w:tcPr>
          <w:p w:rsidR="008371DA" w:rsidRDefault="008371DA" w:rsidP="00F400EF">
            <w:pPr>
              <w:pStyle w:val="a4"/>
            </w:pPr>
            <w:r>
              <w:t>2</w:t>
            </w:r>
          </w:p>
        </w:tc>
        <w:tc>
          <w:tcPr>
            <w:tcW w:w="1503" w:type="dxa"/>
          </w:tcPr>
          <w:p w:rsidR="008371DA" w:rsidRDefault="008371DA" w:rsidP="00F400EF">
            <w:pPr>
              <w:pStyle w:val="a4"/>
            </w:pPr>
            <w:r>
              <w:t>Магистральное направление «Здоровье»</w:t>
            </w:r>
          </w:p>
        </w:tc>
        <w:tc>
          <w:tcPr>
            <w:tcW w:w="1600" w:type="dxa"/>
          </w:tcPr>
          <w:p w:rsidR="008371DA" w:rsidRDefault="008371DA" w:rsidP="00F400EF">
            <w:pPr>
              <w:pStyle w:val="a4"/>
            </w:pPr>
            <w:r>
              <w:t>Создание условий для занятий физической культурой и спортом</w:t>
            </w:r>
          </w:p>
        </w:tc>
        <w:tc>
          <w:tcPr>
            <w:tcW w:w="3121" w:type="dxa"/>
          </w:tcPr>
          <w:p w:rsidR="008371DA" w:rsidRDefault="008371DA" w:rsidP="00F400EF">
            <w:pPr>
              <w:pStyle w:val="a4"/>
            </w:pPr>
            <w:r>
              <w:t>Отсутствие системы работы по популяризации спорта; включенности массовой спортивной деятельности в образовательную программу.</w:t>
            </w:r>
            <w:r w:rsidR="009E3CEF">
              <w:t xml:space="preserve"> Недостаточная работа по привлечению обучающихся к участию в массовых физкультурно</w:t>
            </w:r>
            <w:r w:rsidR="00C27845">
              <w:t>-</w:t>
            </w:r>
            <w:r w:rsidR="009E3CEF">
              <w:t>спортивных мероприятиях.</w:t>
            </w:r>
          </w:p>
        </w:tc>
        <w:tc>
          <w:tcPr>
            <w:tcW w:w="3200" w:type="dxa"/>
          </w:tcPr>
          <w:p w:rsidR="008371DA" w:rsidRDefault="008371DA" w:rsidP="00F400EF">
            <w:pPr>
              <w:pStyle w:val="a4"/>
            </w:pPr>
            <w:r>
              <w:t>• Организация обновления содержания программы воспитания, включая календарный план воспитательной работы. • Организация детско-взрослой событийной общности</w:t>
            </w:r>
            <w:r w:rsidR="00C27845">
              <w:t xml:space="preserve"> </w:t>
            </w:r>
            <w:r w:rsidR="009E3CEF">
              <w:t>Проведение мониторинга участия обучающихся в массовых физкультурно</w:t>
            </w:r>
            <w:r w:rsidR="00C27845">
              <w:t>-</w:t>
            </w:r>
            <w:r w:rsidR="009E3CEF">
              <w:t xml:space="preserve">спортивных </w:t>
            </w:r>
            <w:r w:rsidR="009E3CEF">
              <w:lastRenderedPageBreak/>
              <w:t>мероприятиях. • Привлечение обучающихся к участию в массовых физкультурно-спортивных мероприятиях. • Создание сообщества обучающихся и педагогических работников. • Разработка сист</w:t>
            </w:r>
            <w:r w:rsidR="00C27845">
              <w:t>емы мотивирования/стимулировани</w:t>
            </w:r>
            <w:r w:rsidR="009E3CEF">
              <w:t>я обучающихся к участию в массовых физкультурно</w:t>
            </w:r>
            <w:r w:rsidR="00C27845">
              <w:t>-</w:t>
            </w:r>
            <w:r w:rsidR="009E3CEF">
              <w:t>спортивных мероприятиях. • Выявление высокомотивированных обучающихся, желающих участвовать в массовых физкультурно-спортивных мероприятиях. • Организация индивидуальной работы с обучающимися, участвующими в массовых физкультурно-спортивных мероприятиях</w:t>
            </w:r>
          </w:p>
        </w:tc>
      </w:tr>
      <w:tr w:rsidR="008371DA" w:rsidTr="0007409F">
        <w:tc>
          <w:tcPr>
            <w:tcW w:w="846" w:type="dxa"/>
          </w:tcPr>
          <w:p w:rsidR="008371DA" w:rsidRDefault="008371DA" w:rsidP="00F400EF">
            <w:pPr>
              <w:pStyle w:val="a4"/>
            </w:pPr>
          </w:p>
        </w:tc>
        <w:tc>
          <w:tcPr>
            <w:tcW w:w="2127" w:type="dxa"/>
          </w:tcPr>
          <w:p w:rsidR="008371DA" w:rsidRDefault="008371DA" w:rsidP="00F400EF">
            <w:pPr>
              <w:pStyle w:val="a4"/>
            </w:pPr>
          </w:p>
        </w:tc>
        <w:tc>
          <w:tcPr>
            <w:tcW w:w="1842" w:type="dxa"/>
          </w:tcPr>
          <w:p w:rsidR="008371DA" w:rsidRDefault="008371DA" w:rsidP="00F400EF">
            <w:pPr>
              <w:pStyle w:val="a4"/>
            </w:pPr>
          </w:p>
        </w:tc>
        <w:tc>
          <w:tcPr>
            <w:tcW w:w="746" w:type="dxa"/>
          </w:tcPr>
          <w:p w:rsidR="008371DA" w:rsidRDefault="008371DA" w:rsidP="00F400EF">
            <w:pPr>
              <w:pStyle w:val="a4"/>
            </w:pPr>
          </w:p>
        </w:tc>
        <w:tc>
          <w:tcPr>
            <w:tcW w:w="1503" w:type="dxa"/>
          </w:tcPr>
          <w:p w:rsidR="008371DA" w:rsidRDefault="008371DA" w:rsidP="00F400EF">
            <w:pPr>
              <w:pStyle w:val="a4"/>
            </w:pPr>
          </w:p>
        </w:tc>
        <w:tc>
          <w:tcPr>
            <w:tcW w:w="1600" w:type="dxa"/>
          </w:tcPr>
          <w:p w:rsidR="008371DA" w:rsidRDefault="008371DA" w:rsidP="00F400EF">
            <w:pPr>
              <w:pStyle w:val="a4"/>
            </w:pPr>
          </w:p>
        </w:tc>
        <w:tc>
          <w:tcPr>
            <w:tcW w:w="3121" w:type="dxa"/>
          </w:tcPr>
          <w:p w:rsidR="008371DA" w:rsidRDefault="009E3CEF" w:rsidP="00F400EF">
            <w:pPr>
              <w:pStyle w:val="a4"/>
            </w:pPr>
            <w:r>
              <w:t>Несформированность организационно</w:t>
            </w:r>
            <w:r w:rsidR="00C27845">
              <w:t>-</w:t>
            </w:r>
            <w:r>
              <w:t>управленческих компетенций управленческой команды.</w:t>
            </w:r>
          </w:p>
        </w:tc>
        <w:tc>
          <w:tcPr>
            <w:tcW w:w="3200" w:type="dxa"/>
          </w:tcPr>
          <w:p w:rsidR="008371DA" w:rsidRDefault="009E3CEF" w:rsidP="00F400EF">
            <w:pPr>
              <w:pStyle w:val="a4"/>
            </w:pPr>
            <w:r>
              <w:t>Обеспечение корпоративного обучения управленческой команды</w:t>
            </w:r>
          </w:p>
        </w:tc>
      </w:tr>
      <w:tr w:rsidR="008371DA" w:rsidTr="0007409F">
        <w:tc>
          <w:tcPr>
            <w:tcW w:w="846" w:type="dxa"/>
          </w:tcPr>
          <w:p w:rsidR="008371DA" w:rsidRDefault="008371DA" w:rsidP="00F400EF">
            <w:pPr>
              <w:pStyle w:val="a4"/>
            </w:pPr>
          </w:p>
        </w:tc>
        <w:tc>
          <w:tcPr>
            <w:tcW w:w="2127" w:type="dxa"/>
          </w:tcPr>
          <w:p w:rsidR="008371DA" w:rsidRDefault="008371DA" w:rsidP="00F400EF">
            <w:pPr>
              <w:pStyle w:val="a4"/>
            </w:pPr>
          </w:p>
        </w:tc>
        <w:tc>
          <w:tcPr>
            <w:tcW w:w="1842" w:type="dxa"/>
          </w:tcPr>
          <w:p w:rsidR="008371DA" w:rsidRDefault="008371DA" w:rsidP="00F400EF">
            <w:pPr>
              <w:pStyle w:val="a4"/>
            </w:pPr>
          </w:p>
        </w:tc>
        <w:tc>
          <w:tcPr>
            <w:tcW w:w="746" w:type="dxa"/>
          </w:tcPr>
          <w:p w:rsidR="008371DA" w:rsidRDefault="008371DA" w:rsidP="00F400EF">
            <w:pPr>
              <w:pStyle w:val="a4"/>
            </w:pPr>
          </w:p>
        </w:tc>
        <w:tc>
          <w:tcPr>
            <w:tcW w:w="1503" w:type="dxa"/>
          </w:tcPr>
          <w:p w:rsidR="008371DA" w:rsidRDefault="008371DA" w:rsidP="00F400EF">
            <w:pPr>
              <w:pStyle w:val="a4"/>
            </w:pPr>
          </w:p>
        </w:tc>
        <w:tc>
          <w:tcPr>
            <w:tcW w:w="1600" w:type="dxa"/>
          </w:tcPr>
          <w:p w:rsidR="008371DA" w:rsidRDefault="008371DA" w:rsidP="00F400EF">
            <w:pPr>
              <w:pStyle w:val="a4"/>
            </w:pPr>
          </w:p>
        </w:tc>
        <w:tc>
          <w:tcPr>
            <w:tcW w:w="3121" w:type="dxa"/>
          </w:tcPr>
          <w:p w:rsidR="008371DA" w:rsidRDefault="009E3CEF" w:rsidP="00F400EF">
            <w:pPr>
              <w:pStyle w:val="a4"/>
            </w:pPr>
            <w:r>
              <w:t xml:space="preserve">Отсутствие материально-технической базы для проведения массовых </w:t>
            </w:r>
            <w:r>
              <w:lastRenderedPageBreak/>
              <w:t>физкультурно</w:t>
            </w:r>
            <w:r w:rsidR="00AA56E7">
              <w:t>-</w:t>
            </w:r>
            <w:r>
              <w:t>спортивных мероприятий.</w:t>
            </w:r>
          </w:p>
        </w:tc>
        <w:tc>
          <w:tcPr>
            <w:tcW w:w="3200" w:type="dxa"/>
          </w:tcPr>
          <w:p w:rsidR="008371DA" w:rsidRDefault="009E3CEF" w:rsidP="00F400EF">
            <w:pPr>
              <w:pStyle w:val="a4"/>
            </w:pPr>
            <w:r>
              <w:lastRenderedPageBreak/>
              <w:t xml:space="preserve">Определение сетевых партнеров (предприятия, организации) в ближайшем окружении или </w:t>
            </w:r>
            <w:r>
              <w:lastRenderedPageBreak/>
              <w:t>дистанционно, которые могли бы предоставить школе ресурсы (профессиональные кадры, материально-техническую базу, образовательные ресурсы). • Привлечение спонсоров, родительской общественности, рациональное использование средств в рамках ПФХД, развитие платных образовательных услуг</w:t>
            </w:r>
          </w:p>
        </w:tc>
      </w:tr>
      <w:tr w:rsidR="009E3CEF" w:rsidTr="0007409F">
        <w:tc>
          <w:tcPr>
            <w:tcW w:w="846" w:type="dxa"/>
          </w:tcPr>
          <w:p w:rsidR="009E3CEF" w:rsidRDefault="009E3CEF" w:rsidP="00F400EF">
            <w:pPr>
              <w:pStyle w:val="a4"/>
            </w:pPr>
          </w:p>
        </w:tc>
        <w:tc>
          <w:tcPr>
            <w:tcW w:w="2127" w:type="dxa"/>
          </w:tcPr>
          <w:p w:rsidR="009E3CEF" w:rsidRDefault="009E3CEF" w:rsidP="00F400EF">
            <w:pPr>
              <w:pStyle w:val="a4"/>
            </w:pPr>
          </w:p>
        </w:tc>
        <w:tc>
          <w:tcPr>
            <w:tcW w:w="1842" w:type="dxa"/>
          </w:tcPr>
          <w:p w:rsidR="009E3CEF" w:rsidRDefault="009E3CEF" w:rsidP="00F400EF">
            <w:pPr>
              <w:pStyle w:val="a4"/>
            </w:pPr>
          </w:p>
        </w:tc>
        <w:tc>
          <w:tcPr>
            <w:tcW w:w="746" w:type="dxa"/>
          </w:tcPr>
          <w:p w:rsidR="009E3CEF" w:rsidRDefault="009E3CEF" w:rsidP="00F400EF">
            <w:pPr>
              <w:pStyle w:val="a4"/>
            </w:pPr>
          </w:p>
        </w:tc>
        <w:tc>
          <w:tcPr>
            <w:tcW w:w="1503" w:type="dxa"/>
          </w:tcPr>
          <w:p w:rsidR="009E3CEF" w:rsidRDefault="009E3CEF" w:rsidP="00F400EF">
            <w:pPr>
              <w:pStyle w:val="a4"/>
            </w:pPr>
          </w:p>
        </w:tc>
        <w:tc>
          <w:tcPr>
            <w:tcW w:w="1600" w:type="dxa"/>
          </w:tcPr>
          <w:p w:rsidR="009E3CEF" w:rsidRDefault="009E3CEF" w:rsidP="00F400EF">
            <w:pPr>
              <w:pStyle w:val="a4"/>
            </w:pPr>
          </w:p>
        </w:tc>
        <w:tc>
          <w:tcPr>
            <w:tcW w:w="3121" w:type="dxa"/>
          </w:tcPr>
          <w:p w:rsidR="009E3CEF" w:rsidRDefault="009E3CEF" w:rsidP="00F400EF">
            <w:pPr>
              <w:pStyle w:val="a4"/>
            </w:pPr>
            <w:r>
              <w:t>Наличие профессиональных дефицитов у педагогических работников.</w:t>
            </w:r>
          </w:p>
        </w:tc>
        <w:tc>
          <w:tcPr>
            <w:tcW w:w="3200" w:type="dxa"/>
          </w:tcPr>
          <w:p w:rsidR="009E3CEF" w:rsidRDefault="009E3CEF" w:rsidP="00F400EF">
            <w:pPr>
              <w:pStyle w:val="a4"/>
            </w:pPr>
            <w:r>
              <w:t>• Обеспечение прохождения курсовой подготовки педагогов по вопросам подготовки обучающихся к соревнованиям.</w:t>
            </w:r>
          </w:p>
        </w:tc>
      </w:tr>
      <w:tr w:rsidR="009E3CEF" w:rsidTr="0007409F">
        <w:tc>
          <w:tcPr>
            <w:tcW w:w="846" w:type="dxa"/>
          </w:tcPr>
          <w:p w:rsidR="009E3CEF" w:rsidRDefault="009E3CEF" w:rsidP="00F400EF">
            <w:pPr>
              <w:pStyle w:val="a4"/>
            </w:pPr>
          </w:p>
        </w:tc>
        <w:tc>
          <w:tcPr>
            <w:tcW w:w="2127" w:type="dxa"/>
          </w:tcPr>
          <w:p w:rsidR="009E3CEF" w:rsidRDefault="009E3CEF" w:rsidP="00F400EF">
            <w:pPr>
              <w:pStyle w:val="a4"/>
            </w:pPr>
          </w:p>
        </w:tc>
        <w:tc>
          <w:tcPr>
            <w:tcW w:w="1842" w:type="dxa"/>
          </w:tcPr>
          <w:p w:rsidR="009E3CEF" w:rsidRDefault="009E3CEF" w:rsidP="00F400EF">
            <w:pPr>
              <w:pStyle w:val="a4"/>
            </w:pPr>
          </w:p>
        </w:tc>
        <w:tc>
          <w:tcPr>
            <w:tcW w:w="746" w:type="dxa"/>
          </w:tcPr>
          <w:p w:rsidR="009E3CEF" w:rsidRDefault="009E3CEF" w:rsidP="00F400EF">
            <w:pPr>
              <w:pStyle w:val="a4"/>
            </w:pPr>
          </w:p>
        </w:tc>
        <w:tc>
          <w:tcPr>
            <w:tcW w:w="1503" w:type="dxa"/>
          </w:tcPr>
          <w:p w:rsidR="009E3CEF" w:rsidRDefault="009E3CEF" w:rsidP="00F400EF">
            <w:pPr>
              <w:pStyle w:val="a4"/>
            </w:pPr>
          </w:p>
        </w:tc>
        <w:tc>
          <w:tcPr>
            <w:tcW w:w="1600" w:type="dxa"/>
          </w:tcPr>
          <w:p w:rsidR="009E3CEF" w:rsidRDefault="009E3CEF" w:rsidP="00F400EF">
            <w:pPr>
              <w:pStyle w:val="a4"/>
            </w:pPr>
          </w:p>
        </w:tc>
        <w:tc>
          <w:tcPr>
            <w:tcW w:w="3121" w:type="dxa"/>
          </w:tcPr>
          <w:p w:rsidR="009E3CEF" w:rsidRDefault="009E3CEF" w:rsidP="00F400EF">
            <w:pPr>
              <w:pStyle w:val="a4"/>
            </w:pPr>
            <w:r>
              <w:t>Отсутствие системы мотивации педагогических работников.</w:t>
            </w:r>
          </w:p>
        </w:tc>
        <w:tc>
          <w:tcPr>
            <w:tcW w:w="3200" w:type="dxa"/>
          </w:tcPr>
          <w:p w:rsidR="009E3CEF" w:rsidRDefault="009E3CEF" w:rsidP="00F400EF">
            <w:pPr>
              <w:pStyle w:val="a4"/>
            </w:pPr>
            <w:r>
              <w:t>• Разработка сист</w:t>
            </w:r>
            <w:r w:rsidR="00AA56E7">
              <w:t>емы мотивирования/стимулировани</w:t>
            </w:r>
            <w:r>
              <w:t>я педагогических работников по подготовке обучающихся к спортивным мероприятиям.</w:t>
            </w:r>
          </w:p>
        </w:tc>
      </w:tr>
      <w:tr w:rsidR="009E3CEF" w:rsidTr="0007409F">
        <w:tc>
          <w:tcPr>
            <w:tcW w:w="846" w:type="dxa"/>
          </w:tcPr>
          <w:p w:rsidR="009E3CEF" w:rsidRDefault="009E3CEF" w:rsidP="00F400EF">
            <w:pPr>
              <w:pStyle w:val="a4"/>
            </w:pPr>
            <w:r>
              <w:t>36</w:t>
            </w:r>
          </w:p>
        </w:tc>
        <w:tc>
          <w:tcPr>
            <w:tcW w:w="2127" w:type="dxa"/>
          </w:tcPr>
          <w:p w:rsidR="009E3CEF" w:rsidRDefault="009E3CEF" w:rsidP="00F400EF">
            <w:pPr>
              <w:pStyle w:val="a4"/>
            </w:pPr>
            <w:r>
              <w:t xml:space="preserve">Наличие победителей и призеров спортивных соревнований (в том числе во Всероссийских спортивных </w:t>
            </w:r>
            <w:r>
              <w:lastRenderedPageBreak/>
              <w:t>соревнованиях школьников</w:t>
            </w:r>
            <w:r w:rsidR="00516697">
              <w:t xml:space="preserve"> Президентские состязания и Всероссийских спортивных играх школьников Президентские спортивные игры</w:t>
            </w:r>
          </w:p>
        </w:tc>
        <w:tc>
          <w:tcPr>
            <w:tcW w:w="1842" w:type="dxa"/>
          </w:tcPr>
          <w:p w:rsidR="009E3CEF" w:rsidRDefault="009E3CEF" w:rsidP="00F400EF">
            <w:pPr>
              <w:pStyle w:val="a4"/>
            </w:pPr>
            <w:r>
              <w:lastRenderedPageBreak/>
              <w:t>Наличие победителей и (или) призеров на муниципальном уровне</w:t>
            </w:r>
          </w:p>
        </w:tc>
        <w:tc>
          <w:tcPr>
            <w:tcW w:w="746" w:type="dxa"/>
          </w:tcPr>
          <w:p w:rsidR="009E3CEF" w:rsidRDefault="009E3CEF" w:rsidP="00F400EF">
            <w:pPr>
              <w:pStyle w:val="a4"/>
            </w:pPr>
            <w:r>
              <w:t>1</w:t>
            </w:r>
          </w:p>
        </w:tc>
        <w:tc>
          <w:tcPr>
            <w:tcW w:w="1503" w:type="dxa"/>
          </w:tcPr>
          <w:p w:rsidR="009E3CEF" w:rsidRDefault="009E3CEF" w:rsidP="00F400EF">
            <w:pPr>
              <w:pStyle w:val="a4"/>
            </w:pPr>
            <w:r>
              <w:t>Магистральное направление «Здоровье»</w:t>
            </w:r>
          </w:p>
        </w:tc>
        <w:tc>
          <w:tcPr>
            <w:tcW w:w="1600" w:type="dxa"/>
          </w:tcPr>
          <w:p w:rsidR="009E3CEF" w:rsidRDefault="009E3CEF" w:rsidP="00F400EF">
            <w:pPr>
              <w:pStyle w:val="a4"/>
            </w:pPr>
            <w:r>
              <w:t>Создание условий для занятий физической культурой и спортом</w:t>
            </w:r>
          </w:p>
        </w:tc>
        <w:tc>
          <w:tcPr>
            <w:tcW w:w="3121" w:type="dxa"/>
          </w:tcPr>
          <w:p w:rsidR="009E3CEF" w:rsidRDefault="009E3CEF" w:rsidP="00F400EF">
            <w:pPr>
              <w:pStyle w:val="a4"/>
            </w:pPr>
            <w:r>
              <w:t>Отсутствие системы работы по популяризации спорта; включенности массовой спортивной деятельности в образовательную программу.</w:t>
            </w:r>
          </w:p>
        </w:tc>
        <w:tc>
          <w:tcPr>
            <w:tcW w:w="3200" w:type="dxa"/>
          </w:tcPr>
          <w:p w:rsidR="009E3CEF" w:rsidRDefault="009E3CEF" w:rsidP="00F400EF">
            <w:pPr>
              <w:pStyle w:val="a4"/>
            </w:pPr>
            <w:r>
              <w:t>• Организация обновления содержания программы воспитания, включая календарный план воспитательной работы. • Организация детско-взрослой событийной общности.</w:t>
            </w:r>
          </w:p>
        </w:tc>
      </w:tr>
      <w:tr w:rsidR="009E3CEF" w:rsidTr="0007409F">
        <w:tc>
          <w:tcPr>
            <w:tcW w:w="846" w:type="dxa"/>
          </w:tcPr>
          <w:p w:rsidR="009E3CEF" w:rsidRDefault="009E3CEF" w:rsidP="00F400EF">
            <w:pPr>
              <w:pStyle w:val="a4"/>
            </w:pPr>
          </w:p>
        </w:tc>
        <w:tc>
          <w:tcPr>
            <w:tcW w:w="2127" w:type="dxa"/>
          </w:tcPr>
          <w:p w:rsidR="009E3CEF" w:rsidRDefault="009E3CEF" w:rsidP="00F400EF">
            <w:pPr>
              <w:pStyle w:val="a4"/>
            </w:pPr>
          </w:p>
        </w:tc>
        <w:tc>
          <w:tcPr>
            <w:tcW w:w="1842" w:type="dxa"/>
          </w:tcPr>
          <w:p w:rsidR="009E3CEF" w:rsidRDefault="009E3CEF" w:rsidP="00F400EF">
            <w:pPr>
              <w:pStyle w:val="a4"/>
            </w:pPr>
          </w:p>
        </w:tc>
        <w:tc>
          <w:tcPr>
            <w:tcW w:w="746" w:type="dxa"/>
          </w:tcPr>
          <w:p w:rsidR="009E3CEF" w:rsidRDefault="009E3CEF" w:rsidP="00F400EF">
            <w:pPr>
              <w:pStyle w:val="a4"/>
            </w:pPr>
          </w:p>
        </w:tc>
        <w:tc>
          <w:tcPr>
            <w:tcW w:w="1503" w:type="dxa"/>
          </w:tcPr>
          <w:p w:rsidR="009E3CEF" w:rsidRDefault="009E3CEF" w:rsidP="00F400EF">
            <w:pPr>
              <w:pStyle w:val="a4"/>
            </w:pPr>
          </w:p>
        </w:tc>
        <w:tc>
          <w:tcPr>
            <w:tcW w:w="1600" w:type="dxa"/>
          </w:tcPr>
          <w:p w:rsidR="009E3CEF" w:rsidRDefault="009E3CEF" w:rsidP="00F400EF">
            <w:pPr>
              <w:pStyle w:val="a4"/>
            </w:pPr>
          </w:p>
        </w:tc>
        <w:tc>
          <w:tcPr>
            <w:tcW w:w="3121" w:type="dxa"/>
          </w:tcPr>
          <w:p w:rsidR="009E3CEF" w:rsidRDefault="00516697" w:rsidP="00F400EF">
            <w:pPr>
              <w:pStyle w:val="a4"/>
            </w:pPr>
            <w:r>
              <w:t>Наличие профессиональных дефицитов у педагогических работников.</w:t>
            </w:r>
          </w:p>
        </w:tc>
        <w:tc>
          <w:tcPr>
            <w:tcW w:w="3200" w:type="dxa"/>
          </w:tcPr>
          <w:p w:rsidR="009E3CEF" w:rsidRDefault="00516697" w:rsidP="00F400EF">
            <w:pPr>
              <w:pStyle w:val="a4"/>
            </w:pPr>
            <w:r>
              <w:t>Обеспечение прохождения курсовой подготовки педагогов по вопросам подготовки обучающихся к соревнованиям.</w:t>
            </w:r>
          </w:p>
        </w:tc>
      </w:tr>
      <w:tr w:rsidR="009E3CEF" w:rsidTr="0007409F">
        <w:tc>
          <w:tcPr>
            <w:tcW w:w="846" w:type="dxa"/>
          </w:tcPr>
          <w:p w:rsidR="009E3CEF" w:rsidRDefault="009E3CEF" w:rsidP="00F400EF">
            <w:pPr>
              <w:pStyle w:val="a4"/>
            </w:pPr>
          </w:p>
        </w:tc>
        <w:tc>
          <w:tcPr>
            <w:tcW w:w="2127" w:type="dxa"/>
          </w:tcPr>
          <w:p w:rsidR="009E3CEF" w:rsidRDefault="009E3CEF" w:rsidP="00F400EF">
            <w:pPr>
              <w:pStyle w:val="a4"/>
            </w:pPr>
          </w:p>
        </w:tc>
        <w:tc>
          <w:tcPr>
            <w:tcW w:w="1842" w:type="dxa"/>
          </w:tcPr>
          <w:p w:rsidR="009E3CEF" w:rsidRDefault="009E3CEF" w:rsidP="00F400EF">
            <w:pPr>
              <w:pStyle w:val="a4"/>
            </w:pPr>
          </w:p>
        </w:tc>
        <w:tc>
          <w:tcPr>
            <w:tcW w:w="746" w:type="dxa"/>
          </w:tcPr>
          <w:p w:rsidR="009E3CEF" w:rsidRDefault="009E3CEF" w:rsidP="00F400EF">
            <w:pPr>
              <w:pStyle w:val="a4"/>
            </w:pPr>
          </w:p>
        </w:tc>
        <w:tc>
          <w:tcPr>
            <w:tcW w:w="1503" w:type="dxa"/>
          </w:tcPr>
          <w:p w:rsidR="009E3CEF" w:rsidRDefault="009E3CEF" w:rsidP="00F400EF">
            <w:pPr>
              <w:pStyle w:val="a4"/>
            </w:pPr>
          </w:p>
        </w:tc>
        <w:tc>
          <w:tcPr>
            <w:tcW w:w="1600" w:type="dxa"/>
          </w:tcPr>
          <w:p w:rsidR="009E3CEF" w:rsidRDefault="009E3CEF" w:rsidP="00F400EF">
            <w:pPr>
              <w:pStyle w:val="a4"/>
            </w:pPr>
          </w:p>
        </w:tc>
        <w:tc>
          <w:tcPr>
            <w:tcW w:w="3121" w:type="dxa"/>
          </w:tcPr>
          <w:p w:rsidR="009E3CEF" w:rsidRDefault="00516697" w:rsidP="00F400EF">
            <w:pPr>
              <w:pStyle w:val="a4"/>
            </w:pPr>
            <w:r>
              <w:t>Отсутствие системы мотивации педагогических работников.</w:t>
            </w:r>
          </w:p>
        </w:tc>
        <w:tc>
          <w:tcPr>
            <w:tcW w:w="3200" w:type="dxa"/>
          </w:tcPr>
          <w:p w:rsidR="009E3CEF" w:rsidRDefault="00516697" w:rsidP="00F400EF">
            <w:pPr>
              <w:pStyle w:val="a4"/>
            </w:pPr>
            <w:r>
              <w:t>Разработка сист</w:t>
            </w:r>
            <w:r w:rsidR="00AA56E7">
              <w:t>емы мотивирования/стимулировани</w:t>
            </w:r>
            <w:r>
              <w:t>я педагогических работников по подготовке обучающихся к спортивным мероприятиям.</w:t>
            </w:r>
          </w:p>
        </w:tc>
      </w:tr>
      <w:tr w:rsidR="009E3CEF" w:rsidTr="0007409F">
        <w:tc>
          <w:tcPr>
            <w:tcW w:w="846" w:type="dxa"/>
          </w:tcPr>
          <w:p w:rsidR="009E3CEF" w:rsidRDefault="009E3CEF" w:rsidP="00F400EF">
            <w:pPr>
              <w:pStyle w:val="a4"/>
            </w:pPr>
          </w:p>
        </w:tc>
        <w:tc>
          <w:tcPr>
            <w:tcW w:w="2127" w:type="dxa"/>
          </w:tcPr>
          <w:p w:rsidR="009E3CEF" w:rsidRDefault="009E3CEF" w:rsidP="00F400EF">
            <w:pPr>
              <w:pStyle w:val="a4"/>
            </w:pPr>
          </w:p>
        </w:tc>
        <w:tc>
          <w:tcPr>
            <w:tcW w:w="1842" w:type="dxa"/>
          </w:tcPr>
          <w:p w:rsidR="009E3CEF" w:rsidRDefault="009E3CEF" w:rsidP="00F400EF">
            <w:pPr>
              <w:pStyle w:val="a4"/>
            </w:pPr>
          </w:p>
        </w:tc>
        <w:tc>
          <w:tcPr>
            <w:tcW w:w="746" w:type="dxa"/>
          </w:tcPr>
          <w:p w:rsidR="009E3CEF" w:rsidRDefault="009E3CEF" w:rsidP="00F400EF">
            <w:pPr>
              <w:pStyle w:val="a4"/>
            </w:pPr>
          </w:p>
        </w:tc>
        <w:tc>
          <w:tcPr>
            <w:tcW w:w="1503" w:type="dxa"/>
          </w:tcPr>
          <w:p w:rsidR="009E3CEF" w:rsidRDefault="009E3CEF" w:rsidP="00F400EF">
            <w:pPr>
              <w:pStyle w:val="a4"/>
            </w:pPr>
          </w:p>
        </w:tc>
        <w:tc>
          <w:tcPr>
            <w:tcW w:w="1600" w:type="dxa"/>
          </w:tcPr>
          <w:p w:rsidR="009E3CEF" w:rsidRDefault="009E3CEF" w:rsidP="00F400EF">
            <w:pPr>
              <w:pStyle w:val="a4"/>
            </w:pPr>
          </w:p>
        </w:tc>
        <w:tc>
          <w:tcPr>
            <w:tcW w:w="3121" w:type="dxa"/>
          </w:tcPr>
          <w:p w:rsidR="009E3CEF" w:rsidRDefault="00516697" w:rsidP="00F400EF">
            <w:pPr>
              <w:pStyle w:val="a4"/>
            </w:pPr>
            <w:r>
              <w:t>Отсутствие материально</w:t>
            </w:r>
            <w:r w:rsidR="00AA56E7">
              <w:t>-</w:t>
            </w:r>
            <w:r>
              <w:t>технической базы для проведения массовых физкультурно</w:t>
            </w:r>
            <w:r w:rsidR="00AA56E7">
              <w:t>-</w:t>
            </w:r>
            <w:r>
              <w:t>спортивных мероприятий.</w:t>
            </w:r>
          </w:p>
        </w:tc>
        <w:tc>
          <w:tcPr>
            <w:tcW w:w="3200" w:type="dxa"/>
          </w:tcPr>
          <w:p w:rsidR="009E3CEF" w:rsidRDefault="00516697" w:rsidP="00F400EF">
            <w:pPr>
              <w:pStyle w:val="a4"/>
            </w:pPr>
            <w:r>
              <w:t xml:space="preserve">• Определение сетевых партнеров (предприятия, организации) в ближайшем окружении или дистанционно, которые могли бы предоставить школе ресурсы (профессиональные кадры, материально-техническую базу, образовательные ресурсы). • Привлечение спонсоров, родительской общественности, </w:t>
            </w:r>
            <w:r>
              <w:lastRenderedPageBreak/>
              <w:t>рациональное использование средств в рамках ПФХД, развитие платных образовательных услуг.</w:t>
            </w:r>
          </w:p>
        </w:tc>
      </w:tr>
      <w:tr w:rsidR="009E3CEF" w:rsidTr="0007409F">
        <w:tc>
          <w:tcPr>
            <w:tcW w:w="846" w:type="dxa"/>
          </w:tcPr>
          <w:p w:rsidR="009E3CEF" w:rsidRDefault="00516697" w:rsidP="00F400EF">
            <w:pPr>
              <w:pStyle w:val="a4"/>
            </w:pPr>
            <w:r>
              <w:lastRenderedPageBreak/>
              <w:t>37</w:t>
            </w:r>
          </w:p>
        </w:tc>
        <w:tc>
          <w:tcPr>
            <w:tcW w:w="2127" w:type="dxa"/>
          </w:tcPr>
          <w:p w:rsidR="009E3CEF" w:rsidRDefault="00516697" w:rsidP="00F400EF">
            <w:pPr>
              <w:pStyle w:val="a4"/>
            </w:pPr>
            <w:r>
              <w:t>Доля обучающихся, получивших знак отличия Всероссийского физкультурно</w:t>
            </w:r>
            <w:r w:rsidR="001112AC">
              <w:t>-</w:t>
            </w:r>
            <w:r>
              <w:t>спортивного комплекса Готов к труду и обороне (далее ‒ВФСК ГТО) в установленном порядке, соответствующий его возрастной категории на 1 сентября отчетного года</w:t>
            </w:r>
          </w:p>
        </w:tc>
        <w:tc>
          <w:tcPr>
            <w:tcW w:w="1842" w:type="dxa"/>
          </w:tcPr>
          <w:p w:rsidR="009E3CEF" w:rsidRDefault="00516697" w:rsidP="00F400EF">
            <w:pPr>
              <w:pStyle w:val="a4"/>
            </w:pPr>
            <w:r>
              <w:t>Менее 10% обучающихся, имеющих знак от</w:t>
            </w:r>
            <w:r w:rsidR="001112AC">
              <w:t>личия ВФСК «ГТО», подтвержденны</w:t>
            </w:r>
            <w:r>
              <w:t>й удостоверением</w:t>
            </w:r>
          </w:p>
        </w:tc>
        <w:tc>
          <w:tcPr>
            <w:tcW w:w="746" w:type="dxa"/>
          </w:tcPr>
          <w:p w:rsidR="009E3CEF" w:rsidRDefault="00516697" w:rsidP="00F400EF">
            <w:pPr>
              <w:pStyle w:val="a4"/>
            </w:pPr>
            <w:r>
              <w:t>1</w:t>
            </w:r>
          </w:p>
        </w:tc>
        <w:tc>
          <w:tcPr>
            <w:tcW w:w="1503" w:type="dxa"/>
          </w:tcPr>
          <w:p w:rsidR="009E3CEF" w:rsidRDefault="00516697" w:rsidP="00F400EF">
            <w:pPr>
              <w:pStyle w:val="a4"/>
            </w:pPr>
            <w:r>
              <w:t>Магистральное направление «Здоровье»</w:t>
            </w:r>
          </w:p>
        </w:tc>
        <w:tc>
          <w:tcPr>
            <w:tcW w:w="1600" w:type="dxa"/>
          </w:tcPr>
          <w:p w:rsidR="009E3CEF" w:rsidRDefault="00516697" w:rsidP="00516697">
            <w:pPr>
              <w:pStyle w:val="a4"/>
              <w:jc w:val="center"/>
            </w:pPr>
            <w:r>
              <w:t>Создание условий для занятий физической культурой и спортом</w:t>
            </w:r>
          </w:p>
        </w:tc>
        <w:tc>
          <w:tcPr>
            <w:tcW w:w="3121" w:type="dxa"/>
          </w:tcPr>
          <w:p w:rsidR="009E3CEF" w:rsidRDefault="00516697" w:rsidP="00F400EF">
            <w:pPr>
              <w:pStyle w:val="a4"/>
            </w:pPr>
            <w:r>
              <w:t>Недостаточная работа по привлечению обучающихся к участию во Всероссийском физкультурно-спортивном комплексе«</w:t>
            </w:r>
            <w:r w:rsidR="001112AC">
              <w:t xml:space="preserve"> </w:t>
            </w:r>
            <w:r>
              <w:t>Готов к труду и обороне».</w:t>
            </w:r>
          </w:p>
        </w:tc>
        <w:tc>
          <w:tcPr>
            <w:tcW w:w="3200" w:type="dxa"/>
          </w:tcPr>
          <w:p w:rsidR="009E3CEF" w:rsidRDefault="00516697" w:rsidP="00F400EF">
            <w:pPr>
              <w:pStyle w:val="a4"/>
            </w:pPr>
            <w:r>
              <w:t>Проведение мониторинга участия обучающихся во Всероссийском физкультурно-спортивном комплексе «Готов к труду и обороне». • Разработка системы мотивирования/стимулировани я обучающихся к участию во Всероссийском физкультурно</w:t>
            </w:r>
            <w:r w:rsidR="001112AC">
              <w:t>-</w:t>
            </w:r>
            <w:r>
              <w:t>спортивном комплексе «Готов к труду и обороне».</w:t>
            </w:r>
          </w:p>
        </w:tc>
      </w:tr>
      <w:tr w:rsidR="009E3CEF" w:rsidTr="0007409F">
        <w:tc>
          <w:tcPr>
            <w:tcW w:w="846" w:type="dxa"/>
          </w:tcPr>
          <w:p w:rsidR="009E3CEF" w:rsidRDefault="009E3CEF" w:rsidP="00F400EF">
            <w:pPr>
              <w:pStyle w:val="a4"/>
            </w:pPr>
          </w:p>
        </w:tc>
        <w:tc>
          <w:tcPr>
            <w:tcW w:w="2127" w:type="dxa"/>
          </w:tcPr>
          <w:p w:rsidR="009E3CEF" w:rsidRDefault="009E3CEF" w:rsidP="00F400EF">
            <w:pPr>
              <w:pStyle w:val="a4"/>
            </w:pPr>
          </w:p>
        </w:tc>
        <w:tc>
          <w:tcPr>
            <w:tcW w:w="1842" w:type="dxa"/>
          </w:tcPr>
          <w:p w:rsidR="009E3CEF" w:rsidRDefault="009E3CEF" w:rsidP="00F400EF">
            <w:pPr>
              <w:pStyle w:val="a4"/>
            </w:pPr>
          </w:p>
        </w:tc>
        <w:tc>
          <w:tcPr>
            <w:tcW w:w="746" w:type="dxa"/>
          </w:tcPr>
          <w:p w:rsidR="009E3CEF" w:rsidRDefault="009E3CEF" w:rsidP="00F400EF">
            <w:pPr>
              <w:pStyle w:val="a4"/>
            </w:pPr>
          </w:p>
        </w:tc>
        <w:tc>
          <w:tcPr>
            <w:tcW w:w="1503" w:type="dxa"/>
          </w:tcPr>
          <w:p w:rsidR="009E3CEF" w:rsidRDefault="009E3CEF" w:rsidP="00F400EF">
            <w:pPr>
              <w:pStyle w:val="a4"/>
            </w:pPr>
          </w:p>
        </w:tc>
        <w:tc>
          <w:tcPr>
            <w:tcW w:w="1600" w:type="dxa"/>
          </w:tcPr>
          <w:p w:rsidR="009E3CEF" w:rsidRDefault="009E3CEF" w:rsidP="00F400EF">
            <w:pPr>
              <w:pStyle w:val="a4"/>
            </w:pPr>
          </w:p>
        </w:tc>
        <w:tc>
          <w:tcPr>
            <w:tcW w:w="3121" w:type="dxa"/>
          </w:tcPr>
          <w:p w:rsidR="009E3CEF" w:rsidRDefault="00CA6606" w:rsidP="00F400EF">
            <w:pPr>
              <w:pStyle w:val="a4"/>
            </w:pPr>
            <w:r>
              <w:t>Отсутствие системы мотивации педагогических работников по подготовке обучающихся к участию во Всероссийском физкультурно-спортивном комплексе «Готов к труду и обороне»</w:t>
            </w:r>
          </w:p>
        </w:tc>
        <w:tc>
          <w:tcPr>
            <w:tcW w:w="3200" w:type="dxa"/>
          </w:tcPr>
          <w:p w:rsidR="009E3CEF" w:rsidRDefault="00CA6606" w:rsidP="00F400EF">
            <w:pPr>
              <w:pStyle w:val="a4"/>
            </w:pPr>
            <w:r>
              <w:t>• Разработка сист</w:t>
            </w:r>
            <w:r w:rsidR="001112AC">
              <w:t>емы мотивирования/стимулировани</w:t>
            </w:r>
            <w:r>
              <w:t>я педагогических работников по подготовке обучающихся к спортивным мероприятиям.</w:t>
            </w:r>
          </w:p>
        </w:tc>
      </w:tr>
      <w:tr w:rsidR="008371DA" w:rsidTr="0007409F">
        <w:tc>
          <w:tcPr>
            <w:tcW w:w="846" w:type="dxa"/>
          </w:tcPr>
          <w:p w:rsidR="008371DA" w:rsidRDefault="008371DA" w:rsidP="00F400EF">
            <w:pPr>
              <w:pStyle w:val="a4"/>
            </w:pPr>
          </w:p>
        </w:tc>
        <w:tc>
          <w:tcPr>
            <w:tcW w:w="2127" w:type="dxa"/>
          </w:tcPr>
          <w:p w:rsidR="008371DA" w:rsidRDefault="008371DA" w:rsidP="00F400EF">
            <w:pPr>
              <w:pStyle w:val="a4"/>
            </w:pPr>
          </w:p>
        </w:tc>
        <w:tc>
          <w:tcPr>
            <w:tcW w:w="1842" w:type="dxa"/>
          </w:tcPr>
          <w:p w:rsidR="008371DA" w:rsidRDefault="008371DA" w:rsidP="00F400EF">
            <w:pPr>
              <w:pStyle w:val="a4"/>
            </w:pPr>
          </w:p>
        </w:tc>
        <w:tc>
          <w:tcPr>
            <w:tcW w:w="746" w:type="dxa"/>
          </w:tcPr>
          <w:p w:rsidR="008371DA" w:rsidRDefault="008371DA" w:rsidP="00F400EF">
            <w:pPr>
              <w:pStyle w:val="a4"/>
            </w:pPr>
          </w:p>
        </w:tc>
        <w:tc>
          <w:tcPr>
            <w:tcW w:w="1503" w:type="dxa"/>
          </w:tcPr>
          <w:p w:rsidR="008371DA" w:rsidRDefault="008371DA" w:rsidP="00F400EF">
            <w:pPr>
              <w:pStyle w:val="a4"/>
            </w:pPr>
          </w:p>
        </w:tc>
        <w:tc>
          <w:tcPr>
            <w:tcW w:w="1600" w:type="dxa"/>
          </w:tcPr>
          <w:p w:rsidR="008371DA" w:rsidRDefault="008371DA" w:rsidP="00F400EF">
            <w:pPr>
              <w:pStyle w:val="a4"/>
            </w:pPr>
          </w:p>
        </w:tc>
        <w:tc>
          <w:tcPr>
            <w:tcW w:w="3121" w:type="dxa"/>
          </w:tcPr>
          <w:p w:rsidR="008371DA" w:rsidRDefault="00CA6606" w:rsidP="00F400EF">
            <w:pPr>
              <w:pStyle w:val="a4"/>
            </w:pPr>
            <w:r>
              <w:t xml:space="preserve">Учителя не владеют технологией формирования </w:t>
            </w:r>
            <w:r>
              <w:lastRenderedPageBreak/>
              <w:t>и развития умений и навыков, необходимых для участия во Всероссийском физк</w:t>
            </w:r>
            <w:r w:rsidR="00774E52">
              <w:t>ультурно-</w:t>
            </w:r>
            <w:r>
              <w:t>спортивном комплексе «Готов к труду и обороне».</w:t>
            </w:r>
          </w:p>
        </w:tc>
        <w:tc>
          <w:tcPr>
            <w:tcW w:w="3200" w:type="dxa"/>
          </w:tcPr>
          <w:p w:rsidR="008371DA" w:rsidRDefault="00CA6606" w:rsidP="00774E52">
            <w:pPr>
              <w:pStyle w:val="a4"/>
            </w:pPr>
            <w:r>
              <w:lastRenderedPageBreak/>
              <w:t xml:space="preserve">Обеспечение обучения педагогов по вопросам </w:t>
            </w:r>
            <w:r>
              <w:lastRenderedPageBreak/>
              <w:t>формирования и развития умений и навыков, необходимых для участи</w:t>
            </w:r>
            <w:r w:rsidR="00774E52">
              <w:t>я во Всероссийском физкультурно-</w:t>
            </w:r>
            <w:r>
              <w:t xml:space="preserve"> комплексе «Готов к труду и обороне».</w:t>
            </w:r>
          </w:p>
        </w:tc>
      </w:tr>
      <w:tr w:rsidR="008371DA" w:rsidTr="0007409F">
        <w:tc>
          <w:tcPr>
            <w:tcW w:w="846" w:type="dxa"/>
          </w:tcPr>
          <w:p w:rsidR="008371DA" w:rsidRDefault="008371DA" w:rsidP="00F400EF">
            <w:pPr>
              <w:pStyle w:val="a4"/>
            </w:pPr>
          </w:p>
        </w:tc>
        <w:tc>
          <w:tcPr>
            <w:tcW w:w="2127" w:type="dxa"/>
          </w:tcPr>
          <w:p w:rsidR="008371DA" w:rsidRDefault="008371DA" w:rsidP="00F400EF">
            <w:pPr>
              <w:pStyle w:val="a4"/>
            </w:pPr>
          </w:p>
        </w:tc>
        <w:tc>
          <w:tcPr>
            <w:tcW w:w="1842" w:type="dxa"/>
          </w:tcPr>
          <w:p w:rsidR="008371DA" w:rsidRDefault="008371DA" w:rsidP="00F400EF">
            <w:pPr>
              <w:pStyle w:val="a4"/>
            </w:pPr>
          </w:p>
        </w:tc>
        <w:tc>
          <w:tcPr>
            <w:tcW w:w="746" w:type="dxa"/>
          </w:tcPr>
          <w:p w:rsidR="008371DA" w:rsidRDefault="008371DA" w:rsidP="00F400EF">
            <w:pPr>
              <w:pStyle w:val="a4"/>
            </w:pPr>
          </w:p>
        </w:tc>
        <w:tc>
          <w:tcPr>
            <w:tcW w:w="1503" w:type="dxa"/>
          </w:tcPr>
          <w:p w:rsidR="008371DA" w:rsidRDefault="008371DA" w:rsidP="00F400EF">
            <w:pPr>
              <w:pStyle w:val="a4"/>
            </w:pPr>
          </w:p>
        </w:tc>
        <w:tc>
          <w:tcPr>
            <w:tcW w:w="1600" w:type="dxa"/>
          </w:tcPr>
          <w:p w:rsidR="008371DA" w:rsidRDefault="008371DA" w:rsidP="00F400EF">
            <w:pPr>
              <w:pStyle w:val="a4"/>
            </w:pPr>
          </w:p>
        </w:tc>
        <w:tc>
          <w:tcPr>
            <w:tcW w:w="3121" w:type="dxa"/>
          </w:tcPr>
          <w:p w:rsidR="008371DA" w:rsidRDefault="00774E52" w:rsidP="00F400EF">
            <w:pPr>
              <w:pStyle w:val="a4"/>
            </w:pPr>
            <w:r>
              <w:t>Учителя не владеют технологией формирования и развития умений и навыков, необходимых для участия во Всероссийском физкультурно-спортивном комплексе «Готов к труду и обороне».</w:t>
            </w:r>
          </w:p>
        </w:tc>
        <w:tc>
          <w:tcPr>
            <w:tcW w:w="3200" w:type="dxa"/>
          </w:tcPr>
          <w:p w:rsidR="008371DA" w:rsidRDefault="00774E52" w:rsidP="00F400EF">
            <w:pPr>
              <w:pStyle w:val="a4"/>
            </w:pPr>
            <w:r>
              <w:t>Обеспечение обучения педагогов по вопросам формирования и развития умений и навыков, необходимых для участия во Всероссийском физкультурно-спортивном комплексе «Готов к труду и обороне»</w:t>
            </w:r>
          </w:p>
        </w:tc>
      </w:tr>
      <w:tr w:rsidR="00CA6606" w:rsidTr="0007409F">
        <w:tc>
          <w:tcPr>
            <w:tcW w:w="846" w:type="dxa"/>
          </w:tcPr>
          <w:p w:rsidR="00CA6606" w:rsidRDefault="00CA6606" w:rsidP="00F400EF">
            <w:pPr>
              <w:pStyle w:val="a4"/>
            </w:pPr>
          </w:p>
        </w:tc>
        <w:tc>
          <w:tcPr>
            <w:tcW w:w="2127" w:type="dxa"/>
          </w:tcPr>
          <w:p w:rsidR="00CA6606" w:rsidRDefault="00CA6606" w:rsidP="00F400EF">
            <w:pPr>
              <w:pStyle w:val="a4"/>
            </w:pPr>
          </w:p>
        </w:tc>
        <w:tc>
          <w:tcPr>
            <w:tcW w:w="1842" w:type="dxa"/>
          </w:tcPr>
          <w:p w:rsidR="00CA6606" w:rsidRDefault="00CA6606" w:rsidP="00F400EF">
            <w:pPr>
              <w:pStyle w:val="a4"/>
            </w:pPr>
          </w:p>
        </w:tc>
        <w:tc>
          <w:tcPr>
            <w:tcW w:w="746" w:type="dxa"/>
          </w:tcPr>
          <w:p w:rsidR="00CA6606" w:rsidRDefault="00CA6606" w:rsidP="00F400EF">
            <w:pPr>
              <w:pStyle w:val="a4"/>
            </w:pPr>
          </w:p>
        </w:tc>
        <w:tc>
          <w:tcPr>
            <w:tcW w:w="1503" w:type="dxa"/>
          </w:tcPr>
          <w:p w:rsidR="00CA6606" w:rsidRDefault="00CA6606" w:rsidP="00F400EF">
            <w:pPr>
              <w:pStyle w:val="a4"/>
            </w:pPr>
          </w:p>
        </w:tc>
        <w:tc>
          <w:tcPr>
            <w:tcW w:w="1600" w:type="dxa"/>
          </w:tcPr>
          <w:p w:rsidR="00CA6606" w:rsidRDefault="00CA6606" w:rsidP="00F400EF">
            <w:pPr>
              <w:pStyle w:val="a4"/>
            </w:pPr>
          </w:p>
        </w:tc>
        <w:tc>
          <w:tcPr>
            <w:tcW w:w="3121" w:type="dxa"/>
          </w:tcPr>
          <w:p w:rsidR="00CA6606" w:rsidRDefault="00774E52" w:rsidP="00F400EF">
            <w:pPr>
              <w:pStyle w:val="a4"/>
            </w:pPr>
            <w:r>
              <w:t>Кадровый дефицит по подготовке обучающихся к участию во Всероссийском физкультурно-спортивном комплексе</w:t>
            </w:r>
            <w:r w:rsidR="0086026A">
              <w:t xml:space="preserve"> </w:t>
            </w:r>
            <w:r>
              <w:t>«Готов к труду и обороне».</w:t>
            </w:r>
          </w:p>
        </w:tc>
        <w:tc>
          <w:tcPr>
            <w:tcW w:w="3200" w:type="dxa"/>
          </w:tcPr>
          <w:p w:rsidR="00CA6606" w:rsidRDefault="00774E52" w:rsidP="00F400EF">
            <w:pPr>
              <w:pStyle w:val="a4"/>
            </w:pPr>
            <w:r>
              <w:t>• Привлечение специалистов из других организаций для подготовки обучающихся к участию во Всероссийском физкультурно-спортивном комплексе «Готов к труду и обороне».</w:t>
            </w:r>
          </w:p>
        </w:tc>
      </w:tr>
      <w:tr w:rsidR="00CA6606" w:rsidTr="0007409F">
        <w:tc>
          <w:tcPr>
            <w:tcW w:w="846" w:type="dxa"/>
          </w:tcPr>
          <w:p w:rsidR="00CA6606" w:rsidRDefault="00CA6606" w:rsidP="00F400EF">
            <w:pPr>
              <w:pStyle w:val="a4"/>
            </w:pPr>
          </w:p>
        </w:tc>
        <w:tc>
          <w:tcPr>
            <w:tcW w:w="2127" w:type="dxa"/>
          </w:tcPr>
          <w:p w:rsidR="00CA6606" w:rsidRDefault="00CA6606" w:rsidP="00F400EF">
            <w:pPr>
              <w:pStyle w:val="a4"/>
            </w:pPr>
          </w:p>
        </w:tc>
        <w:tc>
          <w:tcPr>
            <w:tcW w:w="1842" w:type="dxa"/>
          </w:tcPr>
          <w:p w:rsidR="00CA6606" w:rsidRDefault="00CA6606" w:rsidP="00F400EF">
            <w:pPr>
              <w:pStyle w:val="a4"/>
            </w:pPr>
          </w:p>
        </w:tc>
        <w:tc>
          <w:tcPr>
            <w:tcW w:w="746" w:type="dxa"/>
          </w:tcPr>
          <w:p w:rsidR="00CA6606" w:rsidRDefault="00CA6606" w:rsidP="00F400EF">
            <w:pPr>
              <w:pStyle w:val="a4"/>
            </w:pPr>
          </w:p>
        </w:tc>
        <w:tc>
          <w:tcPr>
            <w:tcW w:w="1503" w:type="dxa"/>
          </w:tcPr>
          <w:p w:rsidR="00CA6606" w:rsidRDefault="00CA6606" w:rsidP="00F400EF">
            <w:pPr>
              <w:pStyle w:val="a4"/>
            </w:pPr>
          </w:p>
        </w:tc>
        <w:tc>
          <w:tcPr>
            <w:tcW w:w="1600" w:type="dxa"/>
          </w:tcPr>
          <w:p w:rsidR="00CA6606" w:rsidRDefault="00CA6606" w:rsidP="00F400EF">
            <w:pPr>
              <w:pStyle w:val="a4"/>
            </w:pPr>
          </w:p>
        </w:tc>
        <w:tc>
          <w:tcPr>
            <w:tcW w:w="3121" w:type="dxa"/>
          </w:tcPr>
          <w:p w:rsidR="00CA6606" w:rsidRDefault="007C3BD4" w:rsidP="00F400EF">
            <w:pPr>
              <w:pStyle w:val="a4"/>
            </w:pPr>
            <w:r>
              <w:t>Недостаточное информирование обучающихся об участи</w:t>
            </w:r>
            <w:r w:rsidR="00C84570">
              <w:t>и во Всероссийском физкультурно-</w:t>
            </w:r>
            <w:r>
              <w:t xml:space="preserve">спортивном комплексе «Готов к труду и обороне». Отсутствие соответствующих знаний о правилах и порядке проведения процедуры сдачи Всероссийского </w:t>
            </w:r>
            <w:r w:rsidR="00C84570">
              <w:lastRenderedPageBreak/>
              <w:t>физкультурно-</w:t>
            </w:r>
            <w:r>
              <w:t>спортивного комплекса ГТО.</w:t>
            </w:r>
          </w:p>
        </w:tc>
        <w:tc>
          <w:tcPr>
            <w:tcW w:w="3200" w:type="dxa"/>
          </w:tcPr>
          <w:p w:rsidR="00CA6606" w:rsidRDefault="007C3BD4" w:rsidP="00F400EF">
            <w:pPr>
              <w:pStyle w:val="a4"/>
            </w:pPr>
            <w:r>
              <w:lastRenderedPageBreak/>
              <w:t>Проведение просветительской работы о порядке участи</w:t>
            </w:r>
            <w:r w:rsidR="00C84570">
              <w:t>я во Всероссийском физкультурно-</w:t>
            </w:r>
            <w:r>
              <w:t>спортивном комплексе «Готов к труду и обороне» и преимуществах обладателей удостоверений ГТО.</w:t>
            </w:r>
          </w:p>
        </w:tc>
      </w:tr>
      <w:tr w:rsidR="00CA6606" w:rsidTr="0007409F">
        <w:tc>
          <w:tcPr>
            <w:tcW w:w="846" w:type="dxa"/>
          </w:tcPr>
          <w:p w:rsidR="00CA6606" w:rsidRDefault="00C84570" w:rsidP="00F400EF">
            <w:pPr>
              <w:pStyle w:val="a4"/>
            </w:pPr>
            <w:r>
              <w:lastRenderedPageBreak/>
              <w:t>38</w:t>
            </w:r>
          </w:p>
        </w:tc>
        <w:tc>
          <w:tcPr>
            <w:tcW w:w="2127" w:type="dxa"/>
          </w:tcPr>
          <w:p w:rsidR="00CA6606" w:rsidRDefault="00C84570" w:rsidP="00F400EF">
            <w:pPr>
              <w:pStyle w:val="a4"/>
            </w:pPr>
            <w:r>
              <w:t>Доля обучающихся, охваченных дополнительным образованием в общей чи</w:t>
            </w:r>
            <w:r w:rsidR="001112AC">
              <w:t>сленности обучающихся(критичес</w:t>
            </w:r>
            <w:r>
              <w:t>кий показатель</w:t>
            </w:r>
          </w:p>
        </w:tc>
        <w:tc>
          <w:tcPr>
            <w:tcW w:w="1842" w:type="dxa"/>
          </w:tcPr>
          <w:p w:rsidR="00CA6606" w:rsidRDefault="00C84570" w:rsidP="00F400EF">
            <w:pPr>
              <w:pStyle w:val="a4"/>
            </w:pPr>
            <w:r>
              <w:t>От 50% до 76% обучающихся</w:t>
            </w:r>
          </w:p>
        </w:tc>
        <w:tc>
          <w:tcPr>
            <w:tcW w:w="746" w:type="dxa"/>
          </w:tcPr>
          <w:p w:rsidR="00CA6606" w:rsidRDefault="00C84570" w:rsidP="00F400EF">
            <w:pPr>
              <w:pStyle w:val="a4"/>
            </w:pPr>
            <w:r>
              <w:t>2</w:t>
            </w:r>
          </w:p>
        </w:tc>
        <w:tc>
          <w:tcPr>
            <w:tcW w:w="1503" w:type="dxa"/>
          </w:tcPr>
          <w:p w:rsidR="00CA6606" w:rsidRDefault="00C84570" w:rsidP="00F400EF">
            <w:pPr>
              <w:pStyle w:val="a4"/>
            </w:pPr>
            <w:r>
              <w:t>Магистральное направление «Творчество»</w:t>
            </w:r>
          </w:p>
        </w:tc>
        <w:tc>
          <w:tcPr>
            <w:tcW w:w="1600" w:type="dxa"/>
          </w:tcPr>
          <w:p w:rsidR="00CA6606" w:rsidRDefault="00C84570" w:rsidP="00F400EF">
            <w:pPr>
              <w:pStyle w:val="a4"/>
            </w:pPr>
            <w:r>
              <w:t>Развитие талантов</w:t>
            </w:r>
          </w:p>
        </w:tc>
        <w:tc>
          <w:tcPr>
            <w:tcW w:w="3121" w:type="dxa"/>
          </w:tcPr>
          <w:p w:rsidR="00CA6606" w:rsidRDefault="00C84570" w:rsidP="00F400EF">
            <w:pPr>
              <w:pStyle w:val="a4"/>
            </w:pPr>
            <w:r>
              <w:t>Выбор направлений дополнительного образования ограничен и не удовлетворяет в полном объеме потребности обучающихся.</w:t>
            </w:r>
          </w:p>
        </w:tc>
        <w:tc>
          <w:tcPr>
            <w:tcW w:w="3200" w:type="dxa"/>
          </w:tcPr>
          <w:p w:rsidR="00CA6606" w:rsidRDefault="00C84570" w:rsidP="00F400EF">
            <w:pPr>
              <w:pStyle w:val="a4"/>
            </w:pPr>
            <w:r>
              <w:t>• Обеспечение диверсификации направленностей дополнительного образования для удовлетворения запросов всех обучающихся, в т.ч. путем реализации программ дополнительного образования в сетевой форме.</w:t>
            </w:r>
          </w:p>
        </w:tc>
      </w:tr>
      <w:tr w:rsidR="00CA6606" w:rsidTr="0007409F">
        <w:tc>
          <w:tcPr>
            <w:tcW w:w="846" w:type="dxa"/>
          </w:tcPr>
          <w:p w:rsidR="00CA6606" w:rsidRDefault="00CA6606" w:rsidP="00F400EF">
            <w:pPr>
              <w:pStyle w:val="a4"/>
            </w:pPr>
          </w:p>
        </w:tc>
        <w:tc>
          <w:tcPr>
            <w:tcW w:w="2127" w:type="dxa"/>
          </w:tcPr>
          <w:p w:rsidR="00CA6606" w:rsidRDefault="00CA6606" w:rsidP="00F400EF">
            <w:pPr>
              <w:pStyle w:val="a4"/>
            </w:pPr>
          </w:p>
        </w:tc>
        <w:tc>
          <w:tcPr>
            <w:tcW w:w="1842" w:type="dxa"/>
          </w:tcPr>
          <w:p w:rsidR="00CA6606" w:rsidRDefault="00CA6606" w:rsidP="00F400EF">
            <w:pPr>
              <w:pStyle w:val="a4"/>
            </w:pPr>
          </w:p>
        </w:tc>
        <w:tc>
          <w:tcPr>
            <w:tcW w:w="746" w:type="dxa"/>
          </w:tcPr>
          <w:p w:rsidR="00CA6606" w:rsidRDefault="00CA6606" w:rsidP="00F400EF">
            <w:pPr>
              <w:pStyle w:val="a4"/>
            </w:pPr>
          </w:p>
        </w:tc>
        <w:tc>
          <w:tcPr>
            <w:tcW w:w="1503" w:type="dxa"/>
          </w:tcPr>
          <w:p w:rsidR="00CA6606" w:rsidRDefault="00CA6606" w:rsidP="00F400EF">
            <w:pPr>
              <w:pStyle w:val="a4"/>
            </w:pPr>
          </w:p>
        </w:tc>
        <w:tc>
          <w:tcPr>
            <w:tcW w:w="1600" w:type="dxa"/>
          </w:tcPr>
          <w:p w:rsidR="00CA6606" w:rsidRDefault="00CA6606" w:rsidP="00F400EF">
            <w:pPr>
              <w:pStyle w:val="a4"/>
            </w:pPr>
          </w:p>
        </w:tc>
        <w:tc>
          <w:tcPr>
            <w:tcW w:w="3121" w:type="dxa"/>
          </w:tcPr>
          <w:p w:rsidR="00CA6606" w:rsidRDefault="00C84570" w:rsidP="00F400EF">
            <w:pPr>
              <w:pStyle w:val="a4"/>
            </w:pPr>
            <w:r>
              <w:t>Не все обучающиеся и их родители ознакомлены с возможностями образовательной организации в части предоставления дополнительного образования.</w:t>
            </w:r>
          </w:p>
        </w:tc>
        <w:tc>
          <w:tcPr>
            <w:tcW w:w="3200" w:type="dxa"/>
          </w:tcPr>
          <w:p w:rsidR="00CA6606" w:rsidRDefault="00C84570" w:rsidP="00F400EF">
            <w:pPr>
              <w:pStyle w:val="a4"/>
            </w:pPr>
            <w:r>
              <w:t xml:space="preserve">Обеспечение информирования обучающихся и их родителей о всех направленностях дополнительного образования, реализуемых в образовательной организации. Организация ярмарки дополнительного образования с презентацией всех кружков и секций дополнительного образования, работающих в образовательной организации. • Обеспечение информирования родителей о положительных результатах обучающихся, охваченных </w:t>
            </w:r>
            <w:r>
              <w:lastRenderedPageBreak/>
              <w:t>дополнительным образованием.</w:t>
            </w:r>
          </w:p>
        </w:tc>
      </w:tr>
      <w:tr w:rsidR="00CA6606" w:rsidTr="0007409F">
        <w:tc>
          <w:tcPr>
            <w:tcW w:w="846" w:type="dxa"/>
          </w:tcPr>
          <w:p w:rsidR="00CA6606" w:rsidRDefault="00CA6606" w:rsidP="00F400EF">
            <w:pPr>
              <w:pStyle w:val="a4"/>
            </w:pPr>
          </w:p>
        </w:tc>
        <w:tc>
          <w:tcPr>
            <w:tcW w:w="2127" w:type="dxa"/>
          </w:tcPr>
          <w:p w:rsidR="00CA6606" w:rsidRDefault="00CA6606" w:rsidP="00F400EF">
            <w:pPr>
              <w:pStyle w:val="a4"/>
            </w:pPr>
          </w:p>
        </w:tc>
        <w:tc>
          <w:tcPr>
            <w:tcW w:w="1842" w:type="dxa"/>
          </w:tcPr>
          <w:p w:rsidR="00CA6606" w:rsidRDefault="00CA6606" w:rsidP="00F400EF">
            <w:pPr>
              <w:pStyle w:val="a4"/>
            </w:pPr>
          </w:p>
        </w:tc>
        <w:tc>
          <w:tcPr>
            <w:tcW w:w="746" w:type="dxa"/>
          </w:tcPr>
          <w:p w:rsidR="00CA6606" w:rsidRDefault="00CA6606" w:rsidP="00F400EF">
            <w:pPr>
              <w:pStyle w:val="a4"/>
            </w:pPr>
          </w:p>
        </w:tc>
        <w:tc>
          <w:tcPr>
            <w:tcW w:w="1503" w:type="dxa"/>
          </w:tcPr>
          <w:p w:rsidR="00CA6606" w:rsidRDefault="00CA6606" w:rsidP="00F400EF">
            <w:pPr>
              <w:pStyle w:val="a4"/>
            </w:pPr>
          </w:p>
        </w:tc>
        <w:tc>
          <w:tcPr>
            <w:tcW w:w="1600" w:type="dxa"/>
          </w:tcPr>
          <w:p w:rsidR="00CA6606" w:rsidRDefault="00CA6606" w:rsidP="00F400EF">
            <w:pPr>
              <w:pStyle w:val="a4"/>
            </w:pPr>
          </w:p>
        </w:tc>
        <w:tc>
          <w:tcPr>
            <w:tcW w:w="3121" w:type="dxa"/>
          </w:tcPr>
          <w:p w:rsidR="00CA6606" w:rsidRDefault="00721ECF" w:rsidP="00F400EF">
            <w:pPr>
              <w:pStyle w:val="a4"/>
            </w:pPr>
            <w:r>
              <w:t>Отсутствие системы изучения интересов и запросов обучающихся и их родителей (законных представителей)</w:t>
            </w:r>
          </w:p>
        </w:tc>
        <w:tc>
          <w:tcPr>
            <w:tcW w:w="3200" w:type="dxa"/>
          </w:tcPr>
          <w:p w:rsidR="00CA6606" w:rsidRDefault="00721ECF" w:rsidP="00F400EF">
            <w:pPr>
              <w:pStyle w:val="a4"/>
            </w:pPr>
            <w:r>
              <w:t>Организация мониторинга интересов, потребностей, индивидуальных возможностей и склонностей обучающихся.</w:t>
            </w:r>
          </w:p>
        </w:tc>
      </w:tr>
      <w:tr w:rsidR="00CA6606" w:rsidTr="0007409F">
        <w:tc>
          <w:tcPr>
            <w:tcW w:w="846" w:type="dxa"/>
          </w:tcPr>
          <w:p w:rsidR="00CA6606" w:rsidRDefault="00CA6606" w:rsidP="00F400EF">
            <w:pPr>
              <w:pStyle w:val="a4"/>
            </w:pPr>
          </w:p>
        </w:tc>
        <w:tc>
          <w:tcPr>
            <w:tcW w:w="2127" w:type="dxa"/>
          </w:tcPr>
          <w:p w:rsidR="00CA6606" w:rsidRDefault="00CA6606" w:rsidP="00F400EF">
            <w:pPr>
              <w:pStyle w:val="a4"/>
            </w:pPr>
          </w:p>
        </w:tc>
        <w:tc>
          <w:tcPr>
            <w:tcW w:w="1842" w:type="dxa"/>
          </w:tcPr>
          <w:p w:rsidR="00CA6606" w:rsidRDefault="00CA6606" w:rsidP="00F400EF">
            <w:pPr>
              <w:pStyle w:val="a4"/>
            </w:pPr>
          </w:p>
        </w:tc>
        <w:tc>
          <w:tcPr>
            <w:tcW w:w="746" w:type="dxa"/>
          </w:tcPr>
          <w:p w:rsidR="00CA6606" w:rsidRDefault="00CA6606" w:rsidP="00F400EF">
            <w:pPr>
              <w:pStyle w:val="a4"/>
            </w:pPr>
          </w:p>
        </w:tc>
        <w:tc>
          <w:tcPr>
            <w:tcW w:w="1503" w:type="dxa"/>
          </w:tcPr>
          <w:p w:rsidR="00CA6606" w:rsidRDefault="00CA6606" w:rsidP="00F400EF">
            <w:pPr>
              <w:pStyle w:val="a4"/>
            </w:pPr>
          </w:p>
        </w:tc>
        <w:tc>
          <w:tcPr>
            <w:tcW w:w="1600" w:type="dxa"/>
          </w:tcPr>
          <w:p w:rsidR="00CA6606" w:rsidRDefault="00CA6606" w:rsidP="00F400EF">
            <w:pPr>
              <w:pStyle w:val="a4"/>
            </w:pPr>
          </w:p>
        </w:tc>
        <w:tc>
          <w:tcPr>
            <w:tcW w:w="3121" w:type="dxa"/>
          </w:tcPr>
          <w:p w:rsidR="00CA6606" w:rsidRDefault="00721ECF" w:rsidP="00F400EF">
            <w:pPr>
              <w:pStyle w:val="a4"/>
            </w:pPr>
            <w:r>
              <w:t>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w:t>
            </w:r>
          </w:p>
        </w:tc>
        <w:tc>
          <w:tcPr>
            <w:tcW w:w="3200" w:type="dxa"/>
          </w:tcPr>
          <w:p w:rsidR="00CA6606" w:rsidRDefault="00721ECF" w:rsidP="00F400EF">
            <w:pPr>
              <w:pStyle w:val="a4"/>
            </w:pPr>
            <w:r>
              <w:t>Обеспечение повышения квалификации заместителя директора</w:t>
            </w:r>
            <w:r w:rsidR="001112AC">
              <w:t xml:space="preserve"> по воспитательной работе по во</w:t>
            </w:r>
            <w:r>
              <w:t>просам развития талантов обучающихся, организации дополнительного образования в общеобразовательной организации</w:t>
            </w:r>
          </w:p>
        </w:tc>
      </w:tr>
      <w:tr w:rsidR="00CA6606" w:rsidTr="0007409F">
        <w:tc>
          <w:tcPr>
            <w:tcW w:w="846" w:type="dxa"/>
          </w:tcPr>
          <w:p w:rsidR="00CA6606" w:rsidRDefault="00CA6606" w:rsidP="00F400EF">
            <w:pPr>
              <w:pStyle w:val="a4"/>
            </w:pPr>
          </w:p>
        </w:tc>
        <w:tc>
          <w:tcPr>
            <w:tcW w:w="2127" w:type="dxa"/>
          </w:tcPr>
          <w:p w:rsidR="00CA6606" w:rsidRDefault="00CA6606" w:rsidP="00F400EF">
            <w:pPr>
              <w:pStyle w:val="a4"/>
            </w:pPr>
          </w:p>
        </w:tc>
        <w:tc>
          <w:tcPr>
            <w:tcW w:w="1842" w:type="dxa"/>
          </w:tcPr>
          <w:p w:rsidR="00CA6606" w:rsidRDefault="00CA6606" w:rsidP="00F400EF">
            <w:pPr>
              <w:pStyle w:val="a4"/>
            </w:pPr>
          </w:p>
        </w:tc>
        <w:tc>
          <w:tcPr>
            <w:tcW w:w="746" w:type="dxa"/>
          </w:tcPr>
          <w:p w:rsidR="00CA6606" w:rsidRDefault="00CA6606" w:rsidP="00F400EF">
            <w:pPr>
              <w:pStyle w:val="a4"/>
            </w:pPr>
          </w:p>
        </w:tc>
        <w:tc>
          <w:tcPr>
            <w:tcW w:w="1503" w:type="dxa"/>
          </w:tcPr>
          <w:p w:rsidR="00CA6606" w:rsidRDefault="00CA6606" w:rsidP="00F400EF">
            <w:pPr>
              <w:pStyle w:val="a4"/>
            </w:pPr>
          </w:p>
        </w:tc>
        <w:tc>
          <w:tcPr>
            <w:tcW w:w="1600" w:type="dxa"/>
          </w:tcPr>
          <w:p w:rsidR="00CA6606" w:rsidRDefault="00CA6606" w:rsidP="00F400EF">
            <w:pPr>
              <w:pStyle w:val="a4"/>
            </w:pPr>
          </w:p>
        </w:tc>
        <w:tc>
          <w:tcPr>
            <w:tcW w:w="3121" w:type="dxa"/>
          </w:tcPr>
          <w:p w:rsidR="00CA6606" w:rsidRDefault="00721ECF" w:rsidP="00F400EF">
            <w:pPr>
              <w:pStyle w:val="a4"/>
            </w:pPr>
            <w:r>
              <w:t>Отсутствие или недостаточное материально</w:t>
            </w:r>
            <w:r w:rsidR="001112AC">
              <w:t>-</w:t>
            </w:r>
            <w:r>
              <w:t>техническое оснащение образовательной организации для реализации дополнительного образования</w:t>
            </w:r>
          </w:p>
        </w:tc>
        <w:tc>
          <w:tcPr>
            <w:tcW w:w="3200" w:type="dxa"/>
          </w:tcPr>
          <w:p w:rsidR="00CA6606" w:rsidRDefault="00721ECF" w:rsidP="00F400EF">
            <w:pPr>
              <w:pStyle w:val="a4"/>
            </w:pPr>
            <w:r>
              <w:t xml:space="preserve">Проведение мониторинга условий/ресурсов (материальных, информационно-технических, кадровых) для организации дополнительного образования обучающихся. • Материально-техническое обновление образовательной </w:t>
            </w:r>
            <w:r>
              <w:lastRenderedPageBreak/>
              <w:t>среды, приспособление помещений, использование возможностей трансформирования, зонирования школьного пространства, использование/приобретение высокотехнологичного оборудования для реализации дополнительного образования</w:t>
            </w:r>
          </w:p>
        </w:tc>
      </w:tr>
      <w:tr w:rsidR="00CA6606" w:rsidTr="0007409F">
        <w:tc>
          <w:tcPr>
            <w:tcW w:w="846" w:type="dxa"/>
          </w:tcPr>
          <w:p w:rsidR="00CA6606" w:rsidRDefault="00CA6606" w:rsidP="00F400EF">
            <w:pPr>
              <w:pStyle w:val="a4"/>
            </w:pPr>
          </w:p>
        </w:tc>
        <w:tc>
          <w:tcPr>
            <w:tcW w:w="2127" w:type="dxa"/>
          </w:tcPr>
          <w:p w:rsidR="00CA6606" w:rsidRDefault="00CA6606" w:rsidP="00F400EF">
            <w:pPr>
              <w:pStyle w:val="a4"/>
            </w:pPr>
          </w:p>
        </w:tc>
        <w:tc>
          <w:tcPr>
            <w:tcW w:w="1842" w:type="dxa"/>
          </w:tcPr>
          <w:p w:rsidR="00CA6606" w:rsidRDefault="00CA6606" w:rsidP="00F400EF">
            <w:pPr>
              <w:pStyle w:val="a4"/>
            </w:pPr>
          </w:p>
        </w:tc>
        <w:tc>
          <w:tcPr>
            <w:tcW w:w="746" w:type="dxa"/>
          </w:tcPr>
          <w:p w:rsidR="00CA6606" w:rsidRDefault="00CA6606" w:rsidP="00F400EF">
            <w:pPr>
              <w:pStyle w:val="a4"/>
            </w:pPr>
          </w:p>
        </w:tc>
        <w:tc>
          <w:tcPr>
            <w:tcW w:w="1503" w:type="dxa"/>
          </w:tcPr>
          <w:p w:rsidR="00CA6606" w:rsidRDefault="00CA6606" w:rsidP="00F400EF">
            <w:pPr>
              <w:pStyle w:val="a4"/>
            </w:pPr>
          </w:p>
        </w:tc>
        <w:tc>
          <w:tcPr>
            <w:tcW w:w="1600" w:type="dxa"/>
          </w:tcPr>
          <w:p w:rsidR="00CA6606" w:rsidRDefault="00CA6606" w:rsidP="00F400EF">
            <w:pPr>
              <w:pStyle w:val="a4"/>
            </w:pPr>
          </w:p>
        </w:tc>
        <w:tc>
          <w:tcPr>
            <w:tcW w:w="3121" w:type="dxa"/>
          </w:tcPr>
          <w:p w:rsidR="00CA6606" w:rsidRDefault="00721ECF" w:rsidP="00F400EF">
            <w:pPr>
              <w:pStyle w:val="a4"/>
            </w:pPr>
            <w:r>
              <w:t>Кадровый дефицит специалистов по дополнительному образованию детей.</w:t>
            </w:r>
          </w:p>
        </w:tc>
        <w:tc>
          <w:tcPr>
            <w:tcW w:w="3200" w:type="dxa"/>
          </w:tcPr>
          <w:p w:rsidR="00CA6606" w:rsidRDefault="00721ECF" w:rsidP="00F400EF">
            <w:pPr>
              <w:pStyle w:val="a4"/>
            </w:pPr>
            <w:r>
              <w:t>Направление запроса в ЦНППМ на формирование ИОМ для педагога. • Организация обучения педагогических работников, профессиональной переподготовки кадров. • Устранение кадрового дефицита за счет своевременного выявления кадровых потребностей; развития кадрового потенциала; осуществления профессиональной</w:t>
            </w:r>
            <w:r w:rsidR="005F1782">
              <w:t xml:space="preserve"> переподготовки по образовательным программам педагогической направленности; привлечения молодых специалистов дополнительного </w:t>
            </w:r>
            <w:r w:rsidR="005F1782">
              <w:lastRenderedPageBreak/>
              <w:t>образования, привлечение квалифицированных специалистов из других организаций, предприятий.</w:t>
            </w:r>
          </w:p>
        </w:tc>
      </w:tr>
      <w:tr w:rsidR="00CA6606" w:rsidTr="0007409F">
        <w:tc>
          <w:tcPr>
            <w:tcW w:w="846" w:type="dxa"/>
          </w:tcPr>
          <w:p w:rsidR="00CA6606" w:rsidRDefault="00CA6606" w:rsidP="00F400EF">
            <w:pPr>
              <w:pStyle w:val="a4"/>
            </w:pPr>
          </w:p>
        </w:tc>
        <w:tc>
          <w:tcPr>
            <w:tcW w:w="2127" w:type="dxa"/>
          </w:tcPr>
          <w:p w:rsidR="00CA6606" w:rsidRDefault="00CA6606" w:rsidP="00F400EF">
            <w:pPr>
              <w:pStyle w:val="a4"/>
            </w:pPr>
          </w:p>
        </w:tc>
        <w:tc>
          <w:tcPr>
            <w:tcW w:w="1842" w:type="dxa"/>
          </w:tcPr>
          <w:p w:rsidR="00CA6606" w:rsidRDefault="00CA6606" w:rsidP="00F400EF">
            <w:pPr>
              <w:pStyle w:val="a4"/>
            </w:pPr>
          </w:p>
        </w:tc>
        <w:tc>
          <w:tcPr>
            <w:tcW w:w="746" w:type="dxa"/>
          </w:tcPr>
          <w:p w:rsidR="00CA6606" w:rsidRDefault="00CA6606" w:rsidP="00F400EF">
            <w:pPr>
              <w:pStyle w:val="a4"/>
            </w:pPr>
          </w:p>
        </w:tc>
        <w:tc>
          <w:tcPr>
            <w:tcW w:w="1503" w:type="dxa"/>
          </w:tcPr>
          <w:p w:rsidR="00CA6606" w:rsidRDefault="00CA6606" w:rsidP="00F400EF">
            <w:pPr>
              <w:pStyle w:val="a4"/>
            </w:pPr>
          </w:p>
        </w:tc>
        <w:tc>
          <w:tcPr>
            <w:tcW w:w="1600" w:type="dxa"/>
          </w:tcPr>
          <w:p w:rsidR="00CA6606" w:rsidRDefault="00CA6606" w:rsidP="00F400EF">
            <w:pPr>
              <w:pStyle w:val="a4"/>
            </w:pPr>
          </w:p>
        </w:tc>
        <w:tc>
          <w:tcPr>
            <w:tcW w:w="3121" w:type="dxa"/>
          </w:tcPr>
          <w:p w:rsidR="00CA6606" w:rsidRDefault="005F1782" w:rsidP="00F400EF">
            <w:pPr>
              <w:pStyle w:val="a4"/>
            </w:pPr>
            <w:r>
              <w:t>Малый охват обучающихся дополнительным образованием в общеобразовательной организации.</w:t>
            </w:r>
          </w:p>
        </w:tc>
        <w:tc>
          <w:tcPr>
            <w:tcW w:w="3200" w:type="dxa"/>
          </w:tcPr>
          <w:p w:rsidR="00CA6606" w:rsidRDefault="005F1782" w:rsidP="00F400EF">
            <w:pPr>
              <w:pStyle w:val="a4"/>
            </w:pPr>
            <w:r>
              <w:t>• Внесение в программу развития образовательной организации показатель по охвату обучающихся дополнительным образованием на основе учета их потребностей. • Планирование увеличения охвата детей в возрасте от 5 до 18 лет дополнительным образованием. • Административный контроль увеличения охвата детей в возрасте от 5 до 18 лет дополнительным образованием.</w:t>
            </w:r>
          </w:p>
        </w:tc>
      </w:tr>
      <w:tr w:rsidR="00721ECF" w:rsidTr="0007409F">
        <w:tc>
          <w:tcPr>
            <w:tcW w:w="846" w:type="dxa"/>
          </w:tcPr>
          <w:p w:rsidR="00721ECF" w:rsidRDefault="00721ECF" w:rsidP="00F400EF">
            <w:pPr>
              <w:pStyle w:val="a4"/>
            </w:pPr>
          </w:p>
        </w:tc>
        <w:tc>
          <w:tcPr>
            <w:tcW w:w="2127" w:type="dxa"/>
          </w:tcPr>
          <w:p w:rsidR="00721ECF" w:rsidRDefault="00721ECF" w:rsidP="00F400EF">
            <w:pPr>
              <w:pStyle w:val="a4"/>
            </w:pPr>
          </w:p>
        </w:tc>
        <w:tc>
          <w:tcPr>
            <w:tcW w:w="1842" w:type="dxa"/>
          </w:tcPr>
          <w:p w:rsidR="00721ECF" w:rsidRDefault="00721ECF" w:rsidP="00F400EF">
            <w:pPr>
              <w:pStyle w:val="a4"/>
            </w:pPr>
          </w:p>
        </w:tc>
        <w:tc>
          <w:tcPr>
            <w:tcW w:w="746" w:type="dxa"/>
          </w:tcPr>
          <w:p w:rsidR="00721ECF" w:rsidRDefault="00721ECF" w:rsidP="00F400EF">
            <w:pPr>
              <w:pStyle w:val="a4"/>
            </w:pPr>
          </w:p>
        </w:tc>
        <w:tc>
          <w:tcPr>
            <w:tcW w:w="1503" w:type="dxa"/>
          </w:tcPr>
          <w:p w:rsidR="00721ECF" w:rsidRDefault="00721ECF" w:rsidP="00F400EF">
            <w:pPr>
              <w:pStyle w:val="a4"/>
            </w:pPr>
          </w:p>
        </w:tc>
        <w:tc>
          <w:tcPr>
            <w:tcW w:w="1600" w:type="dxa"/>
          </w:tcPr>
          <w:p w:rsidR="00721ECF" w:rsidRDefault="00721ECF" w:rsidP="00F400EF">
            <w:pPr>
              <w:pStyle w:val="a4"/>
            </w:pPr>
          </w:p>
        </w:tc>
        <w:tc>
          <w:tcPr>
            <w:tcW w:w="3121" w:type="dxa"/>
          </w:tcPr>
          <w:p w:rsidR="00721ECF" w:rsidRDefault="005F1782" w:rsidP="00F400EF">
            <w:pPr>
              <w:pStyle w:val="a4"/>
            </w:pPr>
            <w:r>
              <w:t>Разработка программ дополнительного образования без учета образовательных потребностей обучающихся и индивидуальных возможностей.</w:t>
            </w:r>
          </w:p>
        </w:tc>
        <w:tc>
          <w:tcPr>
            <w:tcW w:w="3200" w:type="dxa"/>
          </w:tcPr>
          <w:p w:rsidR="00721ECF" w:rsidRDefault="005F1782" w:rsidP="00F400EF">
            <w:pPr>
              <w:pStyle w:val="a4"/>
            </w:pPr>
            <w:r>
              <w:t xml:space="preserve">Анализ дополнительных образовательных программ на предмет качества их содержания, соответствия интересам и потребностям обучающихся и их родителей (законных представителей). Разработка программ дополнительного образования разных направленностей с учетом целей и задач общеобразовательной </w:t>
            </w:r>
            <w:r>
              <w:lastRenderedPageBreak/>
              <w:t>организации, интересов и потребностей обучающихся и индивидуальных возможностей (повышение вариативности дополнительного образования детей). • Обновление методов и содержания дополнительного образования детей в соответствии с их образовательными потребностями и индивидуальными возможностями, интересами семьи и общества. • Обеспечение равного доступа к дополнительным общеобразовательным программам для различных категорий детей в соответствии с их образовательными потребностями и индивидуальными возможностями.</w:t>
            </w:r>
          </w:p>
        </w:tc>
      </w:tr>
      <w:tr w:rsidR="00721ECF" w:rsidTr="0007409F">
        <w:tc>
          <w:tcPr>
            <w:tcW w:w="846" w:type="dxa"/>
          </w:tcPr>
          <w:p w:rsidR="00721ECF" w:rsidRDefault="00721ECF" w:rsidP="00F400EF">
            <w:pPr>
              <w:pStyle w:val="a4"/>
            </w:pPr>
          </w:p>
        </w:tc>
        <w:tc>
          <w:tcPr>
            <w:tcW w:w="2127" w:type="dxa"/>
          </w:tcPr>
          <w:p w:rsidR="00721ECF" w:rsidRDefault="00721ECF" w:rsidP="00F400EF">
            <w:pPr>
              <w:pStyle w:val="a4"/>
            </w:pPr>
          </w:p>
        </w:tc>
        <w:tc>
          <w:tcPr>
            <w:tcW w:w="1842" w:type="dxa"/>
          </w:tcPr>
          <w:p w:rsidR="00721ECF" w:rsidRDefault="00721ECF" w:rsidP="00F400EF">
            <w:pPr>
              <w:pStyle w:val="a4"/>
            </w:pPr>
          </w:p>
        </w:tc>
        <w:tc>
          <w:tcPr>
            <w:tcW w:w="746" w:type="dxa"/>
          </w:tcPr>
          <w:p w:rsidR="00721ECF" w:rsidRDefault="00721ECF" w:rsidP="00F400EF">
            <w:pPr>
              <w:pStyle w:val="a4"/>
            </w:pPr>
          </w:p>
        </w:tc>
        <w:tc>
          <w:tcPr>
            <w:tcW w:w="1503" w:type="dxa"/>
          </w:tcPr>
          <w:p w:rsidR="00721ECF" w:rsidRDefault="00721ECF" w:rsidP="00F400EF">
            <w:pPr>
              <w:pStyle w:val="a4"/>
            </w:pPr>
          </w:p>
        </w:tc>
        <w:tc>
          <w:tcPr>
            <w:tcW w:w="1600" w:type="dxa"/>
          </w:tcPr>
          <w:p w:rsidR="00721ECF" w:rsidRDefault="00721ECF" w:rsidP="00F400EF">
            <w:pPr>
              <w:pStyle w:val="a4"/>
            </w:pPr>
          </w:p>
        </w:tc>
        <w:tc>
          <w:tcPr>
            <w:tcW w:w="3121" w:type="dxa"/>
          </w:tcPr>
          <w:p w:rsidR="00721ECF" w:rsidRDefault="005F1782" w:rsidP="00F400EF">
            <w:pPr>
              <w:pStyle w:val="a4"/>
            </w:pPr>
            <w:r>
              <w:t xml:space="preserve">Отсутствие изучения образовательных потребностей и индивидуальных возможностей </w:t>
            </w:r>
            <w:r>
              <w:lastRenderedPageBreak/>
              <w:t>обучающихся, интересов семьи и общества</w:t>
            </w:r>
          </w:p>
        </w:tc>
        <w:tc>
          <w:tcPr>
            <w:tcW w:w="3200" w:type="dxa"/>
          </w:tcPr>
          <w:p w:rsidR="00721ECF" w:rsidRDefault="005F1782" w:rsidP="00F400EF">
            <w:pPr>
              <w:pStyle w:val="a4"/>
            </w:pPr>
            <w:r>
              <w:lastRenderedPageBreak/>
              <w:t xml:space="preserve">Проведение мониторинга образовательных потребностей обучающихся в обучении по программам дополнительного </w:t>
            </w:r>
            <w:r>
              <w:lastRenderedPageBreak/>
              <w:t>образования, в том числе кружков, секций и др.</w:t>
            </w:r>
          </w:p>
        </w:tc>
      </w:tr>
      <w:tr w:rsidR="00721ECF" w:rsidTr="0007409F">
        <w:tc>
          <w:tcPr>
            <w:tcW w:w="846" w:type="dxa"/>
          </w:tcPr>
          <w:p w:rsidR="00721ECF" w:rsidRDefault="005F1782" w:rsidP="00F400EF">
            <w:pPr>
              <w:pStyle w:val="a4"/>
            </w:pPr>
            <w:r>
              <w:lastRenderedPageBreak/>
              <w:t>39</w:t>
            </w:r>
          </w:p>
        </w:tc>
        <w:tc>
          <w:tcPr>
            <w:tcW w:w="2127" w:type="dxa"/>
          </w:tcPr>
          <w:p w:rsidR="00721ECF" w:rsidRDefault="005F1782" w:rsidP="00F400EF">
            <w:pPr>
              <w:pStyle w:val="a4"/>
            </w:pPr>
            <w:r>
              <w:t>Реализация дополнительных общеобразовательных программ</w:t>
            </w:r>
          </w:p>
        </w:tc>
        <w:tc>
          <w:tcPr>
            <w:tcW w:w="1842" w:type="dxa"/>
          </w:tcPr>
          <w:p w:rsidR="00721ECF" w:rsidRDefault="005F1782" w:rsidP="00F400EF">
            <w:pPr>
              <w:pStyle w:val="a4"/>
            </w:pPr>
            <w:r>
              <w:t>Программы разработаны и реал</w:t>
            </w:r>
            <w:r w:rsidR="001112AC">
              <w:t>изуются по 3 направленностя</w:t>
            </w:r>
            <w:r>
              <w:t>м</w:t>
            </w:r>
          </w:p>
        </w:tc>
        <w:tc>
          <w:tcPr>
            <w:tcW w:w="746" w:type="dxa"/>
          </w:tcPr>
          <w:p w:rsidR="00721ECF" w:rsidRDefault="005F1782" w:rsidP="00F400EF">
            <w:pPr>
              <w:pStyle w:val="a4"/>
            </w:pPr>
            <w:r>
              <w:t>3</w:t>
            </w:r>
          </w:p>
        </w:tc>
        <w:tc>
          <w:tcPr>
            <w:tcW w:w="1503" w:type="dxa"/>
          </w:tcPr>
          <w:p w:rsidR="00721ECF" w:rsidRDefault="005F1782" w:rsidP="00F400EF">
            <w:pPr>
              <w:pStyle w:val="a4"/>
            </w:pPr>
            <w:r>
              <w:t>Магистральное направление «Творчество»</w:t>
            </w:r>
          </w:p>
        </w:tc>
        <w:tc>
          <w:tcPr>
            <w:tcW w:w="1600" w:type="dxa"/>
          </w:tcPr>
          <w:p w:rsidR="00721ECF" w:rsidRDefault="005F1782" w:rsidP="00F400EF">
            <w:pPr>
              <w:pStyle w:val="a4"/>
            </w:pPr>
            <w:r>
              <w:t>Развитие талантов</w:t>
            </w:r>
          </w:p>
        </w:tc>
        <w:tc>
          <w:tcPr>
            <w:tcW w:w="3121" w:type="dxa"/>
          </w:tcPr>
          <w:p w:rsidR="00721ECF" w:rsidRDefault="00721ECF" w:rsidP="00F400EF">
            <w:pPr>
              <w:pStyle w:val="a4"/>
            </w:pPr>
          </w:p>
        </w:tc>
        <w:tc>
          <w:tcPr>
            <w:tcW w:w="3200" w:type="dxa"/>
          </w:tcPr>
          <w:p w:rsidR="00721ECF" w:rsidRDefault="00721ECF" w:rsidP="00F400EF">
            <w:pPr>
              <w:pStyle w:val="a4"/>
            </w:pPr>
          </w:p>
        </w:tc>
      </w:tr>
      <w:tr w:rsidR="00721ECF" w:rsidTr="0007409F">
        <w:tc>
          <w:tcPr>
            <w:tcW w:w="846" w:type="dxa"/>
          </w:tcPr>
          <w:p w:rsidR="00721ECF" w:rsidRDefault="005F1782" w:rsidP="00F400EF">
            <w:pPr>
              <w:pStyle w:val="a4"/>
            </w:pPr>
            <w:r>
              <w:t>40</w:t>
            </w:r>
          </w:p>
        </w:tc>
        <w:tc>
          <w:tcPr>
            <w:tcW w:w="2127" w:type="dxa"/>
          </w:tcPr>
          <w:p w:rsidR="00721ECF" w:rsidRDefault="005F1782" w:rsidP="00F400EF">
            <w:pPr>
              <w:pStyle w:val="a4"/>
            </w:pPr>
            <w:r>
              <w:t>Наличие технологических кружков на базе общеобразовательной организации и/или в рамках сетевого взаимодействия</w:t>
            </w:r>
          </w:p>
        </w:tc>
        <w:tc>
          <w:tcPr>
            <w:tcW w:w="1842" w:type="dxa"/>
          </w:tcPr>
          <w:p w:rsidR="00721ECF" w:rsidRDefault="005F1782" w:rsidP="00F400EF">
            <w:pPr>
              <w:pStyle w:val="a4"/>
            </w:pPr>
            <w:r>
              <w:t>3 технологически х кружка</w:t>
            </w:r>
          </w:p>
        </w:tc>
        <w:tc>
          <w:tcPr>
            <w:tcW w:w="746" w:type="dxa"/>
          </w:tcPr>
          <w:p w:rsidR="00721ECF" w:rsidRDefault="005F1782" w:rsidP="00F400EF">
            <w:pPr>
              <w:pStyle w:val="a4"/>
            </w:pPr>
            <w:r>
              <w:t>3</w:t>
            </w:r>
          </w:p>
        </w:tc>
        <w:tc>
          <w:tcPr>
            <w:tcW w:w="1503" w:type="dxa"/>
          </w:tcPr>
          <w:p w:rsidR="00721ECF" w:rsidRDefault="005F1782" w:rsidP="00F400EF">
            <w:pPr>
              <w:pStyle w:val="a4"/>
            </w:pPr>
            <w:r>
              <w:t>Магистральное направление «Творчество»</w:t>
            </w:r>
          </w:p>
        </w:tc>
        <w:tc>
          <w:tcPr>
            <w:tcW w:w="1600" w:type="dxa"/>
          </w:tcPr>
          <w:p w:rsidR="00721ECF" w:rsidRDefault="005F1782" w:rsidP="00F400EF">
            <w:pPr>
              <w:pStyle w:val="a4"/>
            </w:pPr>
            <w:r>
              <w:t>Развитие таланто</w:t>
            </w:r>
            <w:r w:rsidR="001112AC">
              <w:t>в</w:t>
            </w:r>
          </w:p>
        </w:tc>
        <w:tc>
          <w:tcPr>
            <w:tcW w:w="3121" w:type="dxa"/>
          </w:tcPr>
          <w:p w:rsidR="00721ECF" w:rsidRDefault="005F1782" w:rsidP="00F400EF">
            <w:pPr>
              <w:pStyle w:val="a4"/>
            </w:pPr>
            <w:r>
              <w:t>Отсутствуют педагогические кадры для реализации дополнительных общеобразовательных программ технической и естественно-научной направленностей</w:t>
            </w:r>
          </w:p>
        </w:tc>
        <w:tc>
          <w:tcPr>
            <w:tcW w:w="3200" w:type="dxa"/>
          </w:tcPr>
          <w:p w:rsidR="00721ECF" w:rsidRDefault="005F1782" w:rsidP="00F400EF">
            <w:pPr>
              <w:pStyle w:val="a4"/>
            </w:pPr>
            <w:r>
              <w:t>Направление запроса в ЦНППМ на формирование ИОМ для педагога. • Организация обучения педагогических работников, профессиональной переподготовки кадров. • Привлечение к реализации образовательных программ "Кружка НТИ" специалистов, имеющих среднее профессиональное или высшее образование, отвечающее квалификационным требованиям, указанным в квалификационных справочниках, и (или) профессиональным стандартам. • Привлечение к реализации дополнительных общеобразовательных программ обучающихся по образовательным программам</w:t>
            </w:r>
            <w:r w:rsidR="001112AC">
              <w:t xml:space="preserve"> </w:t>
            </w:r>
            <w:r>
              <w:t xml:space="preserve">высшего </w:t>
            </w:r>
            <w:r>
              <w:lastRenderedPageBreak/>
              <w:t>образования по специальностям и направлениям подготовки, соответствующим направлениям дополнительных общеобразовательных программ, реализуемых технологическим кружком, и успешно прошедших промежуточную аттестацию не менее чем за два года обучения. • Кадровое обеспечение (организация обучения педагогических работников, привлечение квалифицированных специалистов из других организаций, предприятий) для работы кружков технической и естественно-научной направленностей.</w:t>
            </w:r>
          </w:p>
        </w:tc>
      </w:tr>
      <w:tr w:rsidR="00721ECF" w:rsidTr="0007409F">
        <w:tc>
          <w:tcPr>
            <w:tcW w:w="846" w:type="dxa"/>
          </w:tcPr>
          <w:p w:rsidR="00721ECF" w:rsidRDefault="00721ECF" w:rsidP="00F400EF">
            <w:pPr>
              <w:pStyle w:val="a4"/>
            </w:pPr>
          </w:p>
        </w:tc>
        <w:tc>
          <w:tcPr>
            <w:tcW w:w="2127" w:type="dxa"/>
          </w:tcPr>
          <w:p w:rsidR="00721ECF" w:rsidRDefault="00721ECF" w:rsidP="00F400EF">
            <w:pPr>
              <w:pStyle w:val="a4"/>
            </w:pPr>
          </w:p>
        </w:tc>
        <w:tc>
          <w:tcPr>
            <w:tcW w:w="1842" w:type="dxa"/>
          </w:tcPr>
          <w:p w:rsidR="00721ECF" w:rsidRDefault="00721ECF" w:rsidP="00F400EF">
            <w:pPr>
              <w:pStyle w:val="a4"/>
            </w:pPr>
          </w:p>
        </w:tc>
        <w:tc>
          <w:tcPr>
            <w:tcW w:w="746" w:type="dxa"/>
          </w:tcPr>
          <w:p w:rsidR="00721ECF" w:rsidRDefault="00721ECF" w:rsidP="00F400EF">
            <w:pPr>
              <w:pStyle w:val="a4"/>
            </w:pPr>
          </w:p>
        </w:tc>
        <w:tc>
          <w:tcPr>
            <w:tcW w:w="1503" w:type="dxa"/>
          </w:tcPr>
          <w:p w:rsidR="00721ECF" w:rsidRDefault="00721ECF" w:rsidP="00F400EF">
            <w:pPr>
              <w:pStyle w:val="a4"/>
            </w:pPr>
          </w:p>
        </w:tc>
        <w:tc>
          <w:tcPr>
            <w:tcW w:w="1600" w:type="dxa"/>
          </w:tcPr>
          <w:p w:rsidR="00721ECF" w:rsidRDefault="00721ECF" w:rsidP="00F400EF">
            <w:pPr>
              <w:pStyle w:val="a4"/>
            </w:pPr>
          </w:p>
        </w:tc>
        <w:tc>
          <w:tcPr>
            <w:tcW w:w="3121" w:type="dxa"/>
          </w:tcPr>
          <w:p w:rsidR="00721ECF" w:rsidRDefault="005F1782" w:rsidP="00F400EF">
            <w:pPr>
              <w:pStyle w:val="a4"/>
            </w:pPr>
            <w:r>
              <w:t>Не организована сетевая форма реализации дополнительных общеобразовательных программ технической и естественно-научной направленностей.</w:t>
            </w:r>
          </w:p>
        </w:tc>
        <w:tc>
          <w:tcPr>
            <w:tcW w:w="3200" w:type="dxa"/>
          </w:tcPr>
          <w:p w:rsidR="00721ECF" w:rsidRDefault="005F1782" w:rsidP="001112AC">
            <w:pPr>
              <w:pStyle w:val="a4"/>
            </w:pPr>
            <w:r>
              <w:t xml:space="preserve">• Проведение мониторинга ресурсов внешней среды для реализации программ дополнительного образования. • Заключение договоров о реализации программ дополнительного образования в сетевой форме. • При планировании реализации программ технологического "Кружка </w:t>
            </w:r>
            <w:r>
              <w:lastRenderedPageBreak/>
              <w:t xml:space="preserve">НТИ", организация образовательной деятельности в сетевой форме с привлечением ресурсов детских технопарков "Кванториум", мобильных технопарков "Кванториум", центров </w:t>
            </w:r>
            <w:r w:rsidR="001112AC">
              <w:t xml:space="preserve">цифрового образования "IT-куб" </w:t>
            </w:r>
            <w:r>
              <w:t>и прочих организаций, деятельность которых направлена на развитие технического творчества обучающихся (в случае отсутствия у общеобразовательной организации необходимого оборудования, средств обучения и воспитания)</w:t>
            </w:r>
          </w:p>
        </w:tc>
      </w:tr>
      <w:tr w:rsidR="00721ECF" w:rsidTr="0007409F">
        <w:tc>
          <w:tcPr>
            <w:tcW w:w="846" w:type="dxa"/>
          </w:tcPr>
          <w:p w:rsidR="00721ECF" w:rsidRDefault="00721ECF" w:rsidP="00F400EF">
            <w:pPr>
              <w:pStyle w:val="a4"/>
            </w:pPr>
          </w:p>
        </w:tc>
        <w:tc>
          <w:tcPr>
            <w:tcW w:w="2127" w:type="dxa"/>
          </w:tcPr>
          <w:p w:rsidR="00721ECF" w:rsidRDefault="00721ECF" w:rsidP="00F400EF">
            <w:pPr>
              <w:pStyle w:val="a4"/>
            </w:pPr>
          </w:p>
        </w:tc>
        <w:tc>
          <w:tcPr>
            <w:tcW w:w="1842" w:type="dxa"/>
          </w:tcPr>
          <w:p w:rsidR="00721ECF" w:rsidRDefault="00721ECF" w:rsidP="00F400EF">
            <w:pPr>
              <w:pStyle w:val="a4"/>
            </w:pPr>
          </w:p>
        </w:tc>
        <w:tc>
          <w:tcPr>
            <w:tcW w:w="746" w:type="dxa"/>
          </w:tcPr>
          <w:p w:rsidR="00721ECF" w:rsidRDefault="00721ECF" w:rsidP="00F400EF">
            <w:pPr>
              <w:pStyle w:val="a4"/>
            </w:pPr>
          </w:p>
        </w:tc>
        <w:tc>
          <w:tcPr>
            <w:tcW w:w="1503" w:type="dxa"/>
          </w:tcPr>
          <w:p w:rsidR="00721ECF" w:rsidRDefault="00721ECF" w:rsidP="00F400EF">
            <w:pPr>
              <w:pStyle w:val="a4"/>
            </w:pPr>
          </w:p>
        </w:tc>
        <w:tc>
          <w:tcPr>
            <w:tcW w:w="1600" w:type="dxa"/>
          </w:tcPr>
          <w:p w:rsidR="00721ECF" w:rsidRDefault="00721ECF" w:rsidP="00F400EF">
            <w:pPr>
              <w:pStyle w:val="a4"/>
            </w:pPr>
          </w:p>
        </w:tc>
        <w:tc>
          <w:tcPr>
            <w:tcW w:w="3121" w:type="dxa"/>
          </w:tcPr>
          <w:p w:rsidR="00721ECF" w:rsidRDefault="005F1782" w:rsidP="00F400EF">
            <w:pPr>
              <w:pStyle w:val="a4"/>
            </w:pPr>
            <w:r>
              <w:t>Отсутствует материально-техническое оснащение, помещения, необходимые для реализации дополнительных общеобразовательных программ технической и естественно-научной направленностей.</w:t>
            </w:r>
          </w:p>
        </w:tc>
        <w:tc>
          <w:tcPr>
            <w:tcW w:w="3200" w:type="dxa"/>
          </w:tcPr>
          <w:p w:rsidR="00721ECF" w:rsidRDefault="005F1782" w:rsidP="001112AC">
            <w:pPr>
              <w:pStyle w:val="a4"/>
            </w:pPr>
            <w:r>
              <w:t>• Об</w:t>
            </w:r>
            <w:r w:rsidR="001112AC">
              <w:t>еспечить деятельность по привле</w:t>
            </w:r>
            <w:r>
              <w:t xml:space="preserve">чению внебюджетного финансирования для восполнения ресурсов. • Организовать проведение мониторинга условий/ресурсов (материальных, информационно-технических, кадровых) для организации на базе общеобразовательной организации кружков </w:t>
            </w:r>
            <w:r>
              <w:lastRenderedPageBreak/>
              <w:t>технической и естественно-</w:t>
            </w:r>
            <w:r w:rsidR="001112AC">
              <w:t>на</w:t>
            </w:r>
            <w:r>
              <w:t>учной направленностей. • Материально-техническое обновление образовательной среды, приспособление помещений, использование возможностей трансформирования, зонирования школьного пространства, использование/приобретение высокотехнологичного оборудования для организации работы кружков технологической и естественно -научной направленности. • При планировании реализации программ технологического "Кружка НТИ", организация образовательной деятельности в сетевой форме с привлечением ресурсов детских технопарков "Кванториум", мобильных технопарков "Кванториум", центров цифрового образования "IT-куб</w:t>
            </w:r>
            <w:r w:rsidR="001112AC">
              <w:t xml:space="preserve"> </w:t>
            </w:r>
            <w:r>
              <w:t xml:space="preserve">и прочих организаций, деятельность которых направлена на развитие технического творчества обучающихся (в случае </w:t>
            </w:r>
            <w:r>
              <w:lastRenderedPageBreak/>
              <w:t>отсутствия у общеобразовательной организации необходимого оборудования, средств обучения и воспитания).</w:t>
            </w:r>
          </w:p>
        </w:tc>
      </w:tr>
      <w:tr w:rsidR="00721ECF" w:rsidTr="0007409F">
        <w:tc>
          <w:tcPr>
            <w:tcW w:w="846" w:type="dxa"/>
          </w:tcPr>
          <w:p w:rsidR="00721ECF" w:rsidRDefault="00721ECF" w:rsidP="00F400EF">
            <w:pPr>
              <w:pStyle w:val="a4"/>
            </w:pPr>
          </w:p>
        </w:tc>
        <w:tc>
          <w:tcPr>
            <w:tcW w:w="2127" w:type="dxa"/>
          </w:tcPr>
          <w:p w:rsidR="00721ECF" w:rsidRDefault="00721ECF" w:rsidP="00F400EF">
            <w:pPr>
              <w:pStyle w:val="a4"/>
            </w:pPr>
          </w:p>
        </w:tc>
        <w:tc>
          <w:tcPr>
            <w:tcW w:w="1842" w:type="dxa"/>
          </w:tcPr>
          <w:p w:rsidR="00721ECF" w:rsidRDefault="00721ECF" w:rsidP="00F400EF">
            <w:pPr>
              <w:pStyle w:val="a4"/>
            </w:pPr>
          </w:p>
        </w:tc>
        <w:tc>
          <w:tcPr>
            <w:tcW w:w="746" w:type="dxa"/>
          </w:tcPr>
          <w:p w:rsidR="00721ECF" w:rsidRDefault="00721ECF" w:rsidP="00F400EF">
            <w:pPr>
              <w:pStyle w:val="a4"/>
            </w:pPr>
          </w:p>
        </w:tc>
        <w:tc>
          <w:tcPr>
            <w:tcW w:w="1503" w:type="dxa"/>
          </w:tcPr>
          <w:p w:rsidR="00721ECF" w:rsidRDefault="00721ECF" w:rsidP="00F400EF">
            <w:pPr>
              <w:pStyle w:val="a4"/>
            </w:pPr>
          </w:p>
        </w:tc>
        <w:tc>
          <w:tcPr>
            <w:tcW w:w="1600" w:type="dxa"/>
          </w:tcPr>
          <w:p w:rsidR="00721ECF" w:rsidRDefault="00721ECF" w:rsidP="00F400EF">
            <w:pPr>
              <w:pStyle w:val="a4"/>
            </w:pPr>
          </w:p>
        </w:tc>
        <w:tc>
          <w:tcPr>
            <w:tcW w:w="3121" w:type="dxa"/>
          </w:tcPr>
          <w:p w:rsidR="00721ECF" w:rsidRDefault="005F1782" w:rsidP="00F400EF">
            <w:pPr>
              <w:pStyle w:val="a4"/>
            </w:pPr>
            <w:r>
              <w:t>Наличие профессиональных дефицитов у заместителя директора по воспитательной работе в выполнении трудовой функции по администрированию деятельности общеобразовательной организации в части организации дополнительного образования в общеобразовательной организации</w:t>
            </w:r>
          </w:p>
        </w:tc>
        <w:tc>
          <w:tcPr>
            <w:tcW w:w="3200" w:type="dxa"/>
          </w:tcPr>
          <w:p w:rsidR="00721ECF" w:rsidRDefault="005F1782" w:rsidP="00F400EF">
            <w:pPr>
              <w:pStyle w:val="a4"/>
            </w:pPr>
            <w:r>
              <w:t>• Обеспечение повышения квалификации заместителя директора по воспитательной работе по вопросам организации дополнительного образования в общеобразовательной организации, сетевого взаимодействия</w:t>
            </w:r>
          </w:p>
        </w:tc>
      </w:tr>
      <w:tr w:rsidR="00721ECF" w:rsidTr="0007409F">
        <w:tc>
          <w:tcPr>
            <w:tcW w:w="846" w:type="dxa"/>
          </w:tcPr>
          <w:p w:rsidR="00721ECF" w:rsidRDefault="00721ECF" w:rsidP="00F400EF">
            <w:pPr>
              <w:pStyle w:val="a4"/>
            </w:pPr>
          </w:p>
        </w:tc>
        <w:tc>
          <w:tcPr>
            <w:tcW w:w="2127" w:type="dxa"/>
          </w:tcPr>
          <w:p w:rsidR="00721ECF" w:rsidRDefault="00721ECF" w:rsidP="00F400EF">
            <w:pPr>
              <w:pStyle w:val="a4"/>
            </w:pPr>
          </w:p>
        </w:tc>
        <w:tc>
          <w:tcPr>
            <w:tcW w:w="1842" w:type="dxa"/>
          </w:tcPr>
          <w:p w:rsidR="00721ECF" w:rsidRDefault="00721ECF" w:rsidP="00F400EF">
            <w:pPr>
              <w:pStyle w:val="a4"/>
            </w:pPr>
          </w:p>
        </w:tc>
        <w:tc>
          <w:tcPr>
            <w:tcW w:w="746" w:type="dxa"/>
          </w:tcPr>
          <w:p w:rsidR="00721ECF" w:rsidRDefault="00721ECF" w:rsidP="00F400EF">
            <w:pPr>
              <w:pStyle w:val="a4"/>
            </w:pPr>
          </w:p>
        </w:tc>
        <w:tc>
          <w:tcPr>
            <w:tcW w:w="1503" w:type="dxa"/>
          </w:tcPr>
          <w:p w:rsidR="00721ECF" w:rsidRDefault="00721ECF" w:rsidP="00F400EF">
            <w:pPr>
              <w:pStyle w:val="a4"/>
            </w:pPr>
          </w:p>
        </w:tc>
        <w:tc>
          <w:tcPr>
            <w:tcW w:w="1600" w:type="dxa"/>
          </w:tcPr>
          <w:p w:rsidR="00721ECF" w:rsidRDefault="00721ECF" w:rsidP="00F400EF">
            <w:pPr>
              <w:pStyle w:val="a4"/>
            </w:pPr>
          </w:p>
        </w:tc>
        <w:tc>
          <w:tcPr>
            <w:tcW w:w="3121" w:type="dxa"/>
          </w:tcPr>
          <w:p w:rsidR="00721ECF" w:rsidRDefault="005F1782" w:rsidP="00F400EF">
            <w:pPr>
              <w:pStyle w:val="a4"/>
            </w:pPr>
            <w:r>
              <w:t>Отсутствие дополнительных общеобразовательных программ технической и естественно-научной направленностей.</w:t>
            </w:r>
          </w:p>
        </w:tc>
        <w:tc>
          <w:tcPr>
            <w:tcW w:w="3200" w:type="dxa"/>
          </w:tcPr>
          <w:p w:rsidR="00721ECF" w:rsidRDefault="005F1782" w:rsidP="00F400EF">
            <w:pPr>
              <w:pStyle w:val="a4"/>
            </w:pPr>
            <w:r>
              <w:t xml:space="preserve">Анализ дополнительных образовательных программ на предмет качества их содержания, соответствия интересам и образовательных потребностям обучающихся. • Организация разработки дополнительных общеобразовательных программ технической и </w:t>
            </w:r>
            <w:r>
              <w:lastRenderedPageBreak/>
              <w:t>естественно-научной направленностей.</w:t>
            </w:r>
          </w:p>
        </w:tc>
      </w:tr>
      <w:tr w:rsidR="00721ECF" w:rsidTr="0007409F">
        <w:tc>
          <w:tcPr>
            <w:tcW w:w="846" w:type="dxa"/>
          </w:tcPr>
          <w:p w:rsidR="00721ECF" w:rsidRDefault="00721ECF" w:rsidP="00F400EF">
            <w:pPr>
              <w:pStyle w:val="a4"/>
            </w:pPr>
          </w:p>
        </w:tc>
        <w:tc>
          <w:tcPr>
            <w:tcW w:w="2127" w:type="dxa"/>
          </w:tcPr>
          <w:p w:rsidR="00721ECF" w:rsidRDefault="00721ECF" w:rsidP="00F400EF">
            <w:pPr>
              <w:pStyle w:val="a4"/>
            </w:pPr>
          </w:p>
        </w:tc>
        <w:tc>
          <w:tcPr>
            <w:tcW w:w="1842" w:type="dxa"/>
          </w:tcPr>
          <w:p w:rsidR="00721ECF" w:rsidRDefault="00721ECF" w:rsidP="00F400EF">
            <w:pPr>
              <w:pStyle w:val="a4"/>
            </w:pPr>
          </w:p>
        </w:tc>
        <w:tc>
          <w:tcPr>
            <w:tcW w:w="746" w:type="dxa"/>
          </w:tcPr>
          <w:p w:rsidR="00721ECF" w:rsidRDefault="00721ECF" w:rsidP="00F400EF">
            <w:pPr>
              <w:pStyle w:val="a4"/>
            </w:pPr>
          </w:p>
        </w:tc>
        <w:tc>
          <w:tcPr>
            <w:tcW w:w="1503" w:type="dxa"/>
          </w:tcPr>
          <w:p w:rsidR="00721ECF" w:rsidRDefault="00721ECF" w:rsidP="00F400EF">
            <w:pPr>
              <w:pStyle w:val="a4"/>
            </w:pPr>
          </w:p>
        </w:tc>
        <w:tc>
          <w:tcPr>
            <w:tcW w:w="1600" w:type="dxa"/>
          </w:tcPr>
          <w:p w:rsidR="00721ECF" w:rsidRDefault="00721ECF" w:rsidP="00F400EF">
            <w:pPr>
              <w:pStyle w:val="a4"/>
            </w:pPr>
          </w:p>
        </w:tc>
        <w:tc>
          <w:tcPr>
            <w:tcW w:w="3121" w:type="dxa"/>
          </w:tcPr>
          <w:p w:rsidR="00721ECF" w:rsidRDefault="005F1782" w:rsidP="00F400EF">
            <w:pPr>
              <w:pStyle w:val="a4"/>
            </w:pPr>
            <w:r>
              <w:t>Недостаточная работа по формированию интереса и мотивации обучающихся и их родителей (законных представителей) в обучении детей по программам технологической направленности.</w:t>
            </w:r>
          </w:p>
        </w:tc>
        <w:tc>
          <w:tcPr>
            <w:tcW w:w="3200" w:type="dxa"/>
          </w:tcPr>
          <w:p w:rsidR="00721ECF" w:rsidRDefault="005F1782" w:rsidP="00F400EF">
            <w:pPr>
              <w:pStyle w:val="a4"/>
            </w:pPr>
            <w:r>
              <w:t>• Проведение мониторинга образовательных потребностей обучающихся в обучении по дополнительным общеобразовательным программ технической и естественно-научной направленностей. • Выявление, поддержка и развитие интеллектуальных способностей и талантов обучающихся к научно</w:t>
            </w:r>
            <w:r w:rsidR="001112AC">
              <w:t>-</w:t>
            </w:r>
            <w:r>
              <w:t>техническому творчеству, обеспечение условий для профессиональной ориентации обучающихся, создание сообщества обучающихся и педагогических работников, активно вовлеченных в проекты Кружкового движения</w:t>
            </w:r>
          </w:p>
        </w:tc>
      </w:tr>
      <w:tr w:rsidR="005F1782" w:rsidTr="0007409F">
        <w:tc>
          <w:tcPr>
            <w:tcW w:w="846" w:type="dxa"/>
          </w:tcPr>
          <w:p w:rsidR="005F1782" w:rsidRDefault="005F1782" w:rsidP="00F400EF">
            <w:pPr>
              <w:pStyle w:val="a4"/>
            </w:pPr>
          </w:p>
        </w:tc>
        <w:tc>
          <w:tcPr>
            <w:tcW w:w="2127" w:type="dxa"/>
          </w:tcPr>
          <w:p w:rsidR="005F1782" w:rsidRDefault="005F1782" w:rsidP="00F400EF">
            <w:pPr>
              <w:pStyle w:val="a4"/>
            </w:pPr>
          </w:p>
        </w:tc>
        <w:tc>
          <w:tcPr>
            <w:tcW w:w="1842" w:type="dxa"/>
          </w:tcPr>
          <w:p w:rsidR="005F1782" w:rsidRDefault="005F1782" w:rsidP="00F400EF">
            <w:pPr>
              <w:pStyle w:val="a4"/>
            </w:pPr>
          </w:p>
        </w:tc>
        <w:tc>
          <w:tcPr>
            <w:tcW w:w="746" w:type="dxa"/>
          </w:tcPr>
          <w:p w:rsidR="005F1782" w:rsidRDefault="005F1782" w:rsidP="00F400EF">
            <w:pPr>
              <w:pStyle w:val="a4"/>
            </w:pPr>
          </w:p>
        </w:tc>
        <w:tc>
          <w:tcPr>
            <w:tcW w:w="1503" w:type="dxa"/>
          </w:tcPr>
          <w:p w:rsidR="005F1782" w:rsidRDefault="005F1782" w:rsidP="00F400EF">
            <w:pPr>
              <w:pStyle w:val="a4"/>
            </w:pPr>
          </w:p>
        </w:tc>
        <w:tc>
          <w:tcPr>
            <w:tcW w:w="1600" w:type="dxa"/>
          </w:tcPr>
          <w:p w:rsidR="005F1782" w:rsidRDefault="005F1782" w:rsidP="00F400EF">
            <w:pPr>
              <w:pStyle w:val="a4"/>
            </w:pPr>
          </w:p>
        </w:tc>
        <w:tc>
          <w:tcPr>
            <w:tcW w:w="3121" w:type="dxa"/>
          </w:tcPr>
          <w:p w:rsidR="005F1782" w:rsidRDefault="005F1782" w:rsidP="00F400EF">
            <w:pPr>
              <w:pStyle w:val="a4"/>
            </w:pPr>
            <w:r>
              <w:t>Не разработана программа технологического кружка.</w:t>
            </w:r>
          </w:p>
        </w:tc>
        <w:tc>
          <w:tcPr>
            <w:tcW w:w="3200" w:type="dxa"/>
          </w:tcPr>
          <w:p w:rsidR="005F1782" w:rsidRDefault="005F1782" w:rsidP="00F400EF">
            <w:pPr>
              <w:pStyle w:val="a4"/>
            </w:pPr>
            <w:r>
              <w:t xml:space="preserve">• Разработка программы технологического кружка в рамках дополнительного образования. • Разработка программы технологического кружка в рамках дополнительного образования, реализуемой в </w:t>
            </w:r>
            <w:r>
              <w:lastRenderedPageBreak/>
              <w:t>сетевой форме при участии представителей работодателей и общественно-деловых объединений, наставников из числа представителей Ассоциации кружков, иных заинтересованных лиц. • Разработка программы технологического кружка в рамках внеурочной деятельности</w:t>
            </w:r>
          </w:p>
        </w:tc>
      </w:tr>
      <w:tr w:rsidR="005F1782" w:rsidTr="0007409F">
        <w:tc>
          <w:tcPr>
            <w:tcW w:w="846" w:type="dxa"/>
          </w:tcPr>
          <w:p w:rsidR="005F1782" w:rsidRDefault="005F1782" w:rsidP="00F400EF">
            <w:pPr>
              <w:pStyle w:val="a4"/>
            </w:pPr>
          </w:p>
        </w:tc>
        <w:tc>
          <w:tcPr>
            <w:tcW w:w="2127" w:type="dxa"/>
          </w:tcPr>
          <w:p w:rsidR="005F1782" w:rsidRDefault="005F1782" w:rsidP="00F400EF">
            <w:pPr>
              <w:pStyle w:val="a4"/>
            </w:pPr>
          </w:p>
        </w:tc>
        <w:tc>
          <w:tcPr>
            <w:tcW w:w="1842" w:type="dxa"/>
          </w:tcPr>
          <w:p w:rsidR="005F1782" w:rsidRDefault="005F1782" w:rsidP="00F400EF">
            <w:pPr>
              <w:pStyle w:val="a4"/>
            </w:pPr>
          </w:p>
        </w:tc>
        <w:tc>
          <w:tcPr>
            <w:tcW w:w="746" w:type="dxa"/>
          </w:tcPr>
          <w:p w:rsidR="005F1782" w:rsidRDefault="005F1782" w:rsidP="00F400EF">
            <w:pPr>
              <w:pStyle w:val="a4"/>
            </w:pPr>
          </w:p>
        </w:tc>
        <w:tc>
          <w:tcPr>
            <w:tcW w:w="1503" w:type="dxa"/>
          </w:tcPr>
          <w:p w:rsidR="005F1782" w:rsidRDefault="005F1782" w:rsidP="00F400EF">
            <w:pPr>
              <w:pStyle w:val="a4"/>
            </w:pPr>
          </w:p>
        </w:tc>
        <w:tc>
          <w:tcPr>
            <w:tcW w:w="1600" w:type="dxa"/>
          </w:tcPr>
          <w:p w:rsidR="005F1782" w:rsidRDefault="005F1782" w:rsidP="00F400EF">
            <w:pPr>
              <w:pStyle w:val="a4"/>
            </w:pPr>
          </w:p>
        </w:tc>
        <w:tc>
          <w:tcPr>
            <w:tcW w:w="3121" w:type="dxa"/>
          </w:tcPr>
          <w:p w:rsidR="005F1782" w:rsidRDefault="005F1782" w:rsidP="00F400EF">
            <w:pPr>
              <w:pStyle w:val="a4"/>
            </w:pPr>
            <w:r>
              <w:t>Не определен формат организации кружка технической направленности на базе образовательной организации для детей в возрасте от 1</w:t>
            </w:r>
            <w:r w:rsidR="0053277C">
              <w:t xml:space="preserve">0 до 18 лет по направлениям </w:t>
            </w:r>
            <w:r>
              <w:t>в соответствии с имеющимися у образовательной орга</w:t>
            </w:r>
            <w:r w:rsidR="0053277C">
              <w:t>низации кадровыми и материально-</w:t>
            </w:r>
            <w:r>
              <w:t>техническими ресурсами</w:t>
            </w:r>
          </w:p>
        </w:tc>
        <w:tc>
          <w:tcPr>
            <w:tcW w:w="3200" w:type="dxa"/>
          </w:tcPr>
          <w:p w:rsidR="005F1782" w:rsidRDefault="005F1782" w:rsidP="0053277C">
            <w:pPr>
              <w:pStyle w:val="a4"/>
            </w:pPr>
            <w:r>
              <w:t>Утверждение формата организации кружка технической направленности на базе общеобразовательной организации для детей в возрасте от 1</w:t>
            </w:r>
            <w:r w:rsidR="0053277C">
              <w:t xml:space="preserve">0 до 18 лет по направлениям </w:t>
            </w:r>
            <w:r>
              <w:t>в соответствии с имеющимися у общеобразовательной организации кадровыми и материально-техническими ресурсами.</w:t>
            </w:r>
          </w:p>
        </w:tc>
      </w:tr>
      <w:tr w:rsidR="005F1782" w:rsidTr="0007409F">
        <w:tc>
          <w:tcPr>
            <w:tcW w:w="846" w:type="dxa"/>
          </w:tcPr>
          <w:p w:rsidR="005F1782" w:rsidRDefault="0053277C" w:rsidP="00F400EF">
            <w:pPr>
              <w:pStyle w:val="a4"/>
            </w:pPr>
            <w:r>
              <w:t>41</w:t>
            </w:r>
          </w:p>
        </w:tc>
        <w:tc>
          <w:tcPr>
            <w:tcW w:w="2127" w:type="dxa"/>
          </w:tcPr>
          <w:p w:rsidR="005F1782" w:rsidRDefault="0053277C" w:rsidP="00F400EF">
            <w:pPr>
              <w:pStyle w:val="a4"/>
            </w:pPr>
            <w:r>
              <w:t xml:space="preserve">Участие обучающихся в конкурсах, фестивалях, олимпиадах (кроме Всероссийской </w:t>
            </w:r>
            <w:r>
              <w:lastRenderedPageBreak/>
              <w:t>олимпиады школьников), конференциях</w:t>
            </w:r>
          </w:p>
        </w:tc>
        <w:tc>
          <w:tcPr>
            <w:tcW w:w="1842" w:type="dxa"/>
          </w:tcPr>
          <w:p w:rsidR="005F1782" w:rsidRDefault="0053277C" w:rsidP="00F400EF">
            <w:pPr>
              <w:pStyle w:val="a4"/>
            </w:pPr>
            <w:r>
              <w:lastRenderedPageBreak/>
              <w:t xml:space="preserve">Участие обучающихся в конкурсах, фестивалях, олимпиадах, конференциях на </w:t>
            </w:r>
            <w:r>
              <w:lastRenderedPageBreak/>
              <w:t>региональном и (или) всероссийском уровне</w:t>
            </w:r>
          </w:p>
        </w:tc>
        <w:tc>
          <w:tcPr>
            <w:tcW w:w="746" w:type="dxa"/>
          </w:tcPr>
          <w:p w:rsidR="005F1782" w:rsidRDefault="0053277C" w:rsidP="00F400EF">
            <w:pPr>
              <w:pStyle w:val="a4"/>
            </w:pPr>
            <w:r>
              <w:lastRenderedPageBreak/>
              <w:t>3</w:t>
            </w:r>
          </w:p>
        </w:tc>
        <w:tc>
          <w:tcPr>
            <w:tcW w:w="1503" w:type="dxa"/>
          </w:tcPr>
          <w:p w:rsidR="005F1782" w:rsidRDefault="0053277C" w:rsidP="00F400EF">
            <w:pPr>
              <w:pStyle w:val="a4"/>
            </w:pPr>
            <w:r>
              <w:t>Магистральное направление «Творчество»</w:t>
            </w:r>
          </w:p>
        </w:tc>
        <w:tc>
          <w:tcPr>
            <w:tcW w:w="1600" w:type="dxa"/>
          </w:tcPr>
          <w:p w:rsidR="005F1782" w:rsidRDefault="0053277C" w:rsidP="00F400EF">
            <w:pPr>
              <w:pStyle w:val="a4"/>
            </w:pPr>
            <w:r>
              <w:t>Развитие талантов</w:t>
            </w:r>
          </w:p>
        </w:tc>
        <w:tc>
          <w:tcPr>
            <w:tcW w:w="3121" w:type="dxa"/>
          </w:tcPr>
          <w:p w:rsidR="005F1782" w:rsidRDefault="005F1782" w:rsidP="00F400EF">
            <w:pPr>
              <w:pStyle w:val="a4"/>
            </w:pPr>
          </w:p>
        </w:tc>
        <w:tc>
          <w:tcPr>
            <w:tcW w:w="3200" w:type="dxa"/>
          </w:tcPr>
          <w:p w:rsidR="005F1782" w:rsidRDefault="005F1782" w:rsidP="00F400EF">
            <w:pPr>
              <w:pStyle w:val="a4"/>
            </w:pPr>
          </w:p>
        </w:tc>
      </w:tr>
      <w:tr w:rsidR="005F1782" w:rsidTr="0007409F">
        <w:tc>
          <w:tcPr>
            <w:tcW w:w="846" w:type="dxa"/>
          </w:tcPr>
          <w:p w:rsidR="005F1782" w:rsidRDefault="0053277C" w:rsidP="00F400EF">
            <w:pPr>
              <w:pStyle w:val="a4"/>
            </w:pPr>
            <w:r>
              <w:lastRenderedPageBreak/>
              <w:t>42</w:t>
            </w:r>
          </w:p>
        </w:tc>
        <w:tc>
          <w:tcPr>
            <w:tcW w:w="2127" w:type="dxa"/>
          </w:tcPr>
          <w:p w:rsidR="005F1782" w:rsidRDefault="0053277C" w:rsidP="00F400EF">
            <w:pPr>
              <w:pStyle w:val="a4"/>
            </w:pPr>
            <w:r>
              <w:t>Наличие победителей и призеров различных олимпиад (кроме ВСОШ), смотров, конкурсов, конференций</w:t>
            </w:r>
          </w:p>
        </w:tc>
        <w:tc>
          <w:tcPr>
            <w:tcW w:w="1842" w:type="dxa"/>
          </w:tcPr>
          <w:p w:rsidR="005F1782" w:rsidRDefault="0053277C" w:rsidP="00F400EF">
            <w:pPr>
              <w:pStyle w:val="a4"/>
            </w:pPr>
            <w:r>
              <w:t>Наличие победителей и (или) призеров конкурсов, фестивалей, олимпиад, конференций на всероссийском уровне</w:t>
            </w:r>
          </w:p>
        </w:tc>
        <w:tc>
          <w:tcPr>
            <w:tcW w:w="746" w:type="dxa"/>
          </w:tcPr>
          <w:p w:rsidR="005F1782" w:rsidRDefault="0053277C" w:rsidP="00F400EF">
            <w:pPr>
              <w:pStyle w:val="a4"/>
            </w:pPr>
            <w:r>
              <w:t>3</w:t>
            </w:r>
          </w:p>
        </w:tc>
        <w:tc>
          <w:tcPr>
            <w:tcW w:w="1503" w:type="dxa"/>
          </w:tcPr>
          <w:p w:rsidR="005F1782" w:rsidRDefault="0053277C" w:rsidP="00F400EF">
            <w:pPr>
              <w:pStyle w:val="a4"/>
            </w:pPr>
            <w:r>
              <w:t>Магистральное направление «Творчество</w:t>
            </w:r>
          </w:p>
        </w:tc>
        <w:tc>
          <w:tcPr>
            <w:tcW w:w="1600" w:type="dxa"/>
          </w:tcPr>
          <w:p w:rsidR="005F1782" w:rsidRDefault="0053277C" w:rsidP="00F400EF">
            <w:pPr>
              <w:pStyle w:val="a4"/>
            </w:pPr>
            <w:r>
              <w:t>Развитие талантов</w:t>
            </w:r>
          </w:p>
        </w:tc>
        <w:tc>
          <w:tcPr>
            <w:tcW w:w="3121" w:type="dxa"/>
          </w:tcPr>
          <w:p w:rsidR="005F1782" w:rsidRDefault="005F1782" w:rsidP="00F400EF">
            <w:pPr>
              <w:pStyle w:val="a4"/>
            </w:pPr>
          </w:p>
        </w:tc>
        <w:tc>
          <w:tcPr>
            <w:tcW w:w="3200" w:type="dxa"/>
          </w:tcPr>
          <w:p w:rsidR="005F1782" w:rsidRDefault="005F1782" w:rsidP="00F400EF">
            <w:pPr>
              <w:pStyle w:val="a4"/>
            </w:pPr>
          </w:p>
        </w:tc>
      </w:tr>
      <w:tr w:rsidR="005F1782" w:rsidTr="0007409F">
        <w:tc>
          <w:tcPr>
            <w:tcW w:w="846" w:type="dxa"/>
          </w:tcPr>
          <w:p w:rsidR="005F1782" w:rsidRDefault="0053277C" w:rsidP="00F400EF">
            <w:pPr>
              <w:pStyle w:val="a4"/>
            </w:pPr>
            <w:r>
              <w:t>43</w:t>
            </w:r>
          </w:p>
        </w:tc>
        <w:tc>
          <w:tcPr>
            <w:tcW w:w="2127" w:type="dxa"/>
          </w:tcPr>
          <w:p w:rsidR="005F1782" w:rsidRDefault="0053277C" w:rsidP="00F400EF">
            <w:pPr>
              <w:pStyle w:val="a4"/>
            </w:pPr>
            <w:r>
              <w:t xml:space="preserve">Сетевая форма реализации дополнительных общеобразовательных программ (организации культуры и искусств, кванториумы, мобильные кванториумы, ДНК, ITкубы, Точки роста, экостанции, ведущие предприятия региона, профессиональные образовательные </w:t>
            </w:r>
            <w:r>
              <w:lastRenderedPageBreak/>
              <w:t>организации и образовательные организации высшего образования и др.)</w:t>
            </w:r>
          </w:p>
        </w:tc>
        <w:tc>
          <w:tcPr>
            <w:tcW w:w="1842" w:type="dxa"/>
          </w:tcPr>
          <w:p w:rsidR="005F1782" w:rsidRDefault="0053277C" w:rsidP="00F400EF">
            <w:pPr>
              <w:pStyle w:val="a4"/>
            </w:pPr>
            <w:r>
              <w:lastRenderedPageBreak/>
              <w:t>Сетевая форма реализации</w:t>
            </w:r>
            <w:r w:rsidR="0086026A">
              <w:t xml:space="preserve"> дополнительны х общеобразовате</w:t>
            </w:r>
            <w:r>
              <w:t>льных программ с 1 организацией</w:t>
            </w:r>
          </w:p>
        </w:tc>
        <w:tc>
          <w:tcPr>
            <w:tcW w:w="746" w:type="dxa"/>
          </w:tcPr>
          <w:p w:rsidR="005F1782" w:rsidRDefault="0053277C" w:rsidP="00F400EF">
            <w:pPr>
              <w:pStyle w:val="a4"/>
            </w:pPr>
            <w:r>
              <w:t>1</w:t>
            </w:r>
          </w:p>
        </w:tc>
        <w:tc>
          <w:tcPr>
            <w:tcW w:w="1503" w:type="dxa"/>
          </w:tcPr>
          <w:p w:rsidR="005F1782" w:rsidRDefault="0053277C" w:rsidP="00F400EF">
            <w:pPr>
              <w:pStyle w:val="a4"/>
            </w:pPr>
            <w:r>
              <w:t>Магистральное направление «Творчество</w:t>
            </w:r>
          </w:p>
        </w:tc>
        <w:tc>
          <w:tcPr>
            <w:tcW w:w="1600" w:type="dxa"/>
          </w:tcPr>
          <w:p w:rsidR="005F1782" w:rsidRDefault="0053277C" w:rsidP="00F400EF">
            <w:pPr>
              <w:pStyle w:val="a4"/>
            </w:pPr>
            <w:r>
              <w:t>Развитие талантов</w:t>
            </w:r>
          </w:p>
        </w:tc>
        <w:tc>
          <w:tcPr>
            <w:tcW w:w="3121" w:type="dxa"/>
          </w:tcPr>
          <w:p w:rsidR="005F1782" w:rsidRDefault="0053277C" w:rsidP="00F400EF">
            <w:pPr>
              <w:pStyle w:val="a4"/>
            </w:pPr>
            <w:r>
              <w:t>Низкий уровень организационно</w:t>
            </w:r>
            <w:r w:rsidR="001112AC">
              <w:t>-</w:t>
            </w:r>
            <w:r>
              <w:t>управленческих компетенций управленческой команды.</w:t>
            </w:r>
          </w:p>
        </w:tc>
        <w:tc>
          <w:tcPr>
            <w:tcW w:w="3200" w:type="dxa"/>
          </w:tcPr>
          <w:p w:rsidR="005F1782" w:rsidRDefault="0053277C" w:rsidP="00F400EF">
            <w:pPr>
              <w:pStyle w:val="a4"/>
            </w:pPr>
            <w:r>
              <w:t>• Направление запроса в ЦНППМ на формирование ИОМ для руководителя (заместителя руководителя). • Повышение квалификации заместителя директора по воспитательной работе</w:t>
            </w:r>
            <w:r w:rsidR="001112AC">
              <w:t xml:space="preserve"> </w:t>
            </w:r>
            <w:r>
              <w:t>в по вопросам выполнения трудовой функции по администрированию деятельности общеобразовательной организации в части организации взаимодействия с организациями культуры и искусств, кванториумами, мобильными кванториумами, ДНК, «IT-</w:t>
            </w:r>
            <w:r>
              <w:lastRenderedPageBreak/>
              <w:t>кубами», «Точками роста», экостанциями, ведущими предприятиями региона, профессиональными образовательные организациями и образовательными</w:t>
            </w:r>
            <w:r w:rsidR="00965282">
              <w:t xml:space="preserve"> организациями высшего образования и др.).</w:t>
            </w:r>
          </w:p>
        </w:tc>
      </w:tr>
      <w:tr w:rsidR="005F1782" w:rsidTr="0007409F">
        <w:tc>
          <w:tcPr>
            <w:tcW w:w="846" w:type="dxa"/>
          </w:tcPr>
          <w:p w:rsidR="005F1782" w:rsidRDefault="005F1782" w:rsidP="00F400EF">
            <w:pPr>
              <w:pStyle w:val="a4"/>
            </w:pPr>
          </w:p>
        </w:tc>
        <w:tc>
          <w:tcPr>
            <w:tcW w:w="2127" w:type="dxa"/>
          </w:tcPr>
          <w:p w:rsidR="005F1782" w:rsidRDefault="005F1782" w:rsidP="00F400EF">
            <w:pPr>
              <w:pStyle w:val="a4"/>
            </w:pPr>
          </w:p>
        </w:tc>
        <w:tc>
          <w:tcPr>
            <w:tcW w:w="1842" w:type="dxa"/>
          </w:tcPr>
          <w:p w:rsidR="005F1782" w:rsidRDefault="005F1782" w:rsidP="00F400EF">
            <w:pPr>
              <w:pStyle w:val="a4"/>
            </w:pPr>
          </w:p>
        </w:tc>
        <w:tc>
          <w:tcPr>
            <w:tcW w:w="746" w:type="dxa"/>
          </w:tcPr>
          <w:p w:rsidR="005F1782" w:rsidRDefault="005F1782" w:rsidP="00F400EF">
            <w:pPr>
              <w:pStyle w:val="a4"/>
            </w:pPr>
          </w:p>
        </w:tc>
        <w:tc>
          <w:tcPr>
            <w:tcW w:w="1503" w:type="dxa"/>
          </w:tcPr>
          <w:p w:rsidR="005F1782" w:rsidRDefault="005F1782" w:rsidP="00F400EF">
            <w:pPr>
              <w:pStyle w:val="a4"/>
            </w:pPr>
          </w:p>
        </w:tc>
        <w:tc>
          <w:tcPr>
            <w:tcW w:w="1600" w:type="dxa"/>
          </w:tcPr>
          <w:p w:rsidR="005F1782" w:rsidRDefault="005F1782" w:rsidP="00F400EF">
            <w:pPr>
              <w:pStyle w:val="a4"/>
            </w:pPr>
          </w:p>
        </w:tc>
        <w:tc>
          <w:tcPr>
            <w:tcW w:w="3121" w:type="dxa"/>
          </w:tcPr>
          <w:p w:rsidR="005F1782" w:rsidRDefault="00965282" w:rsidP="00F400EF">
            <w:pPr>
              <w:pStyle w:val="a4"/>
            </w:pPr>
            <w:r>
              <w:t>Недостаточная работа по формированию заинтересованности в сетевом взаимодействии педагогических работников, обучающихся и их родителей (законных представителей)</w:t>
            </w:r>
          </w:p>
        </w:tc>
        <w:tc>
          <w:tcPr>
            <w:tcW w:w="3200" w:type="dxa"/>
          </w:tcPr>
          <w:p w:rsidR="005F1782" w:rsidRDefault="00965282" w:rsidP="00F400EF">
            <w:pPr>
              <w:pStyle w:val="a4"/>
            </w:pPr>
            <w:r>
              <w:t>Привлечение обучающихся к сетевой форме обучения по дополнительным общеобразовательным программам.</w:t>
            </w:r>
          </w:p>
        </w:tc>
      </w:tr>
      <w:tr w:rsidR="005F1782" w:rsidTr="0007409F">
        <w:tc>
          <w:tcPr>
            <w:tcW w:w="846" w:type="dxa"/>
          </w:tcPr>
          <w:p w:rsidR="005F1782" w:rsidRDefault="005F1782" w:rsidP="00F400EF">
            <w:pPr>
              <w:pStyle w:val="a4"/>
            </w:pPr>
          </w:p>
        </w:tc>
        <w:tc>
          <w:tcPr>
            <w:tcW w:w="2127" w:type="dxa"/>
          </w:tcPr>
          <w:p w:rsidR="005F1782" w:rsidRDefault="005F1782" w:rsidP="00F400EF">
            <w:pPr>
              <w:pStyle w:val="a4"/>
            </w:pPr>
          </w:p>
        </w:tc>
        <w:tc>
          <w:tcPr>
            <w:tcW w:w="1842" w:type="dxa"/>
          </w:tcPr>
          <w:p w:rsidR="005F1782" w:rsidRDefault="005F1782" w:rsidP="00F400EF">
            <w:pPr>
              <w:pStyle w:val="a4"/>
            </w:pPr>
          </w:p>
        </w:tc>
        <w:tc>
          <w:tcPr>
            <w:tcW w:w="746" w:type="dxa"/>
          </w:tcPr>
          <w:p w:rsidR="005F1782" w:rsidRDefault="005F1782" w:rsidP="00F400EF">
            <w:pPr>
              <w:pStyle w:val="a4"/>
            </w:pPr>
          </w:p>
        </w:tc>
        <w:tc>
          <w:tcPr>
            <w:tcW w:w="1503" w:type="dxa"/>
          </w:tcPr>
          <w:p w:rsidR="005F1782" w:rsidRDefault="005F1782" w:rsidP="00F400EF">
            <w:pPr>
              <w:pStyle w:val="a4"/>
            </w:pPr>
          </w:p>
        </w:tc>
        <w:tc>
          <w:tcPr>
            <w:tcW w:w="1600" w:type="dxa"/>
          </w:tcPr>
          <w:p w:rsidR="005F1782" w:rsidRDefault="005F1782" w:rsidP="00F400EF">
            <w:pPr>
              <w:pStyle w:val="a4"/>
            </w:pPr>
          </w:p>
        </w:tc>
        <w:tc>
          <w:tcPr>
            <w:tcW w:w="3121" w:type="dxa"/>
          </w:tcPr>
          <w:p w:rsidR="005F1782" w:rsidRDefault="00965282" w:rsidP="00F400EF">
            <w:pPr>
              <w:pStyle w:val="a4"/>
            </w:pPr>
            <w:r>
              <w:t>Отсутствие разработанных образовательных программ, реализующихся в сетевой форме, по всем шести направленностям.</w:t>
            </w:r>
          </w:p>
        </w:tc>
        <w:tc>
          <w:tcPr>
            <w:tcW w:w="3200" w:type="dxa"/>
          </w:tcPr>
          <w:p w:rsidR="005F1782" w:rsidRDefault="00965282" w:rsidP="00F400EF">
            <w:pPr>
              <w:pStyle w:val="a4"/>
            </w:pPr>
            <w:r>
              <w:t>Создание ресурсных условий в общеобразовательной организации для обеспечения сетевого взаимодействия (нормативно-правовые, материально-, информационно</w:t>
            </w:r>
            <w:r w:rsidR="001112AC">
              <w:t>-</w:t>
            </w:r>
            <w:r>
              <w:t xml:space="preserve">технические, кадровые). • Организация взаимодействия в том числе в сетевой форме (заключение договоров) с организациями культуры и искусства, кванториумами, </w:t>
            </w:r>
            <w:r>
              <w:lastRenderedPageBreak/>
              <w:t>центрами «IT-кубы», «Точками роста», экостанциями, ведущими предприятиями региона, профессиональными образовательными организациями и образовательными организациями высшего образования и др</w:t>
            </w:r>
          </w:p>
        </w:tc>
      </w:tr>
      <w:tr w:rsidR="005F1782" w:rsidTr="0007409F">
        <w:tc>
          <w:tcPr>
            <w:tcW w:w="846" w:type="dxa"/>
          </w:tcPr>
          <w:p w:rsidR="005F1782" w:rsidRDefault="005F1782" w:rsidP="00F400EF">
            <w:pPr>
              <w:pStyle w:val="a4"/>
            </w:pPr>
          </w:p>
        </w:tc>
        <w:tc>
          <w:tcPr>
            <w:tcW w:w="2127" w:type="dxa"/>
          </w:tcPr>
          <w:p w:rsidR="005F1782" w:rsidRDefault="005F1782" w:rsidP="00F400EF">
            <w:pPr>
              <w:pStyle w:val="a4"/>
            </w:pPr>
          </w:p>
        </w:tc>
        <w:tc>
          <w:tcPr>
            <w:tcW w:w="1842" w:type="dxa"/>
          </w:tcPr>
          <w:p w:rsidR="005F1782" w:rsidRDefault="005F1782" w:rsidP="00F400EF">
            <w:pPr>
              <w:pStyle w:val="a4"/>
            </w:pPr>
          </w:p>
        </w:tc>
        <w:tc>
          <w:tcPr>
            <w:tcW w:w="746" w:type="dxa"/>
          </w:tcPr>
          <w:p w:rsidR="005F1782" w:rsidRDefault="005F1782" w:rsidP="00F400EF">
            <w:pPr>
              <w:pStyle w:val="a4"/>
            </w:pPr>
          </w:p>
        </w:tc>
        <w:tc>
          <w:tcPr>
            <w:tcW w:w="1503" w:type="dxa"/>
          </w:tcPr>
          <w:p w:rsidR="005F1782" w:rsidRDefault="005F1782" w:rsidP="00F400EF">
            <w:pPr>
              <w:pStyle w:val="a4"/>
            </w:pPr>
          </w:p>
        </w:tc>
        <w:tc>
          <w:tcPr>
            <w:tcW w:w="1600" w:type="dxa"/>
          </w:tcPr>
          <w:p w:rsidR="005F1782" w:rsidRDefault="005F1782" w:rsidP="00F400EF">
            <w:pPr>
              <w:pStyle w:val="a4"/>
            </w:pPr>
          </w:p>
        </w:tc>
        <w:tc>
          <w:tcPr>
            <w:tcW w:w="3121" w:type="dxa"/>
          </w:tcPr>
          <w:p w:rsidR="005F1782" w:rsidRDefault="00965282" w:rsidP="00F400EF">
            <w:pPr>
              <w:pStyle w:val="a4"/>
            </w:pPr>
            <w:r>
              <w:t>Наличие профессиональных дефицитов у специалистов по дополнительному образованию детей в части организации сетевого взаимодействия.</w:t>
            </w:r>
          </w:p>
        </w:tc>
        <w:tc>
          <w:tcPr>
            <w:tcW w:w="3200" w:type="dxa"/>
          </w:tcPr>
          <w:p w:rsidR="005F1782" w:rsidRDefault="00965282" w:rsidP="00F400EF">
            <w:pPr>
              <w:pStyle w:val="a4"/>
            </w:pPr>
            <w:r>
              <w:t>• Организация обучения педагогических работников по реализации программ дополнительного образования в сетевой форме.</w:t>
            </w:r>
          </w:p>
        </w:tc>
      </w:tr>
      <w:tr w:rsidR="005F1782" w:rsidTr="0007409F">
        <w:tc>
          <w:tcPr>
            <w:tcW w:w="846" w:type="dxa"/>
          </w:tcPr>
          <w:p w:rsidR="005F1782" w:rsidRDefault="005F1782" w:rsidP="00F400EF">
            <w:pPr>
              <w:pStyle w:val="a4"/>
            </w:pPr>
          </w:p>
        </w:tc>
        <w:tc>
          <w:tcPr>
            <w:tcW w:w="2127" w:type="dxa"/>
          </w:tcPr>
          <w:p w:rsidR="005F1782" w:rsidRDefault="005F1782" w:rsidP="00F400EF">
            <w:pPr>
              <w:pStyle w:val="a4"/>
            </w:pPr>
          </w:p>
        </w:tc>
        <w:tc>
          <w:tcPr>
            <w:tcW w:w="1842" w:type="dxa"/>
          </w:tcPr>
          <w:p w:rsidR="005F1782" w:rsidRDefault="005F1782" w:rsidP="00F400EF">
            <w:pPr>
              <w:pStyle w:val="a4"/>
            </w:pPr>
          </w:p>
        </w:tc>
        <w:tc>
          <w:tcPr>
            <w:tcW w:w="746" w:type="dxa"/>
          </w:tcPr>
          <w:p w:rsidR="005F1782" w:rsidRDefault="005F1782" w:rsidP="00F400EF">
            <w:pPr>
              <w:pStyle w:val="a4"/>
            </w:pPr>
          </w:p>
        </w:tc>
        <w:tc>
          <w:tcPr>
            <w:tcW w:w="1503" w:type="dxa"/>
          </w:tcPr>
          <w:p w:rsidR="005F1782" w:rsidRDefault="005F1782" w:rsidP="00F400EF">
            <w:pPr>
              <w:pStyle w:val="a4"/>
            </w:pPr>
          </w:p>
        </w:tc>
        <w:tc>
          <w:tcPr>
            <w:tcW w:w="1600" w:type="dxa"/>
          </w:tcPr>
          <w:p w:rsidR="005F1782" w:rsidRDefault="005F1782" w:rsidP="00F400EF">
            <w:pPr>
              <w:pStyle w:val="a4"/>
            </w:pPr>
          </w:p>
        </w:tc>
        <w:tc>
          <w:tcPr>
            <w:tcW w:w="3121" w:type="dxa"/>
          </w:tcPr>
          <w:p w:rsidR="005F1782" w:rsidRDefault="00965282" w:rsidP="00F400EF">
            <w:pPr>
              <w:pStyle w:val="a4"/>
            </w:pPr>
            <w:r>
              <w:t>При реализации дополнительных образовательных программ образовательная организация не использует ресурсы других организаций, осуществляющих образовательную деятельность, а также научных, медицинских, физкультурно</w:t>
            </w:r>
            <w:r w:rsidR="001112AC">
              <w:t>-</w:t>
            </w:r>
            <w:r>
              <w:t xml:space="preserve">спортивных организаций, организаций культуры и иных организаций, обладающих ресурсами, необходимыми </w:t>
            </w:r>
            <w:r>
              <w:lastRenderedPageBreak/>
              <w:t>для осуществления образовательной деятельности по соответствующей дополнительной общеобразовательной программе.</w:t>
            </w:r>
          </w:p>
        </w:tc>
        <w:tc>
          <w:tcPr>
            <w:tcW w:w="3200" w:type="dxa"/>
          </w:tcPr>
          <w:p w:rsidR="005F1782" w:rsidRDefault="00965282" w:rsidP="00F400EF">
            <w:pPr>
              <w:pStyle w:val="a4"/>
            </w:pPr>
            <w:r>
              <w:lastRenderedPageBreak/>
              <w:t xml:space="preserve">Планирование при разработке программ, реализуемых в сетевой форме, наряду со школой, учреждением дополнительного образования, СПО, вузами, участия организаций культуры и искусств, кванториумов, мобильных кванториумов, ДНК, «IT-кубы», «Точки роста», экостанций, ведущих предприятий региона и иных организаций, обладающих ресурсами, необходимыми </w:t>
            </w:r>
            <w:r>
              <w:lastRenderedPageBreak/>
              <w:t>для осуществления образовательной деятельности по дополнительным общеобразовательным программ. • Определение образовательных организаций-участников и (или) организаций, обладающих ресурсами Осуществление сетевой формы реализации программы на основании договора, заключенного между школой, и теми учреждениями, которые заинтересованы в реализации такой программы, в соответствии с целями и задачами образовательной организации, интересами и потребностями обучающихся.</w:t>
            </w:r>
          </w:p>
        </w:tc>
      </w:tr>
      <w:tr w:rsidR="005F1782" w:rsidTr="0007409F">
        <w:tc>
          <w:tcPr>
            <w:tcW w:w="846" w:type="dxa"/>
          </w:tcPr>
          <w:p w:rsidR="005F1782" w:rsidRDefault="00F93693" w:rsidP="00F400EF">
            <w:pPr>
              <w:pStyle w:val="a4"/>
            </w:pPr>
            <w:r>
              <w:lastRenderedPageBreak/>
              <w:t>44</w:t>
            </w:r>
          </w:p>
        </w:tc>
        <w:tc>
          <w:tcPr>
            <w:tcW w:w="2127" w:type="dxa"/>
          </w:tcPr>
          <w:p w:rsidR="005F1782" w:rsidRDefault="00F93693" w:rsidP="00F400EF">
            <w:pPr>
              <w:pStyle w:val="a4"/>
            </w:pPr>
            <w:r>
              <w:t xml:space="preserve">Функционирование школьных творческих объединений (школьный театр, школьный музей, школьный музыкальный коллектив, </w:t>
            </w:r>
            <w:r>
              <w:lastRenderedPageBreak/>
              <w:t>школьный медиацентр (телевидение, газета, журнал) и др.)(критический показатель)</w:t>
            </w:r>
          </w:p>
        </w:tc>
        <w:tc>
          <w:tcPr>
            <w:tcW w:w="1842" w:type="dxa"/>
          </w:tcPr>
          <w:p w:rsidR="005F1782" w:rsidRDefault="00F93693" w:rsidP="00F400EF">
            <w:pPr>
              <w:pStyle w:val="a4"/>
            </w:pPr>
            <w:r>
              <w:lastRenderedPageBreak/>
              <w:t>5 и более объединений</w:t>
            </w:r>
          </w:p>
        </w:tc>
        <w:tc>
          <w:tcPr>
            <w:tcW w:w="746" w:type="dxa"/>
          </w:tcPr>
          <w:p w:rsidR="005F1782" w:rsidRDefault="00F93693" w:rsidP="00F400EF">
            <w:pPr>
              <w:pStyle w:val="a4"/>
            </w:pPr>
            <w:r>
              <w:t>3</w:t>
            </w:r>
          </w:p>
        </w:tc>
        <w:tc>
          <w:tcPr>
            <w:tcW w:w="1503" w:type="dxa"/>
          </w:tcPr>
          <w:p w:rsidR="005F1782" w:rsidRDefault="00F93693" w:rsidP="00F400EF">
            <w:pPr>
              <w:pStyle w:val="a4"/>
            </w:pPr>
            <w:r>
              <w:t>Магистральное направление «Творчество»</w:t>
            </w:r>
          </w:p>
        </w:tc>
        <w:tc>
          <w:tcPr>
            <w:tcW w:w="1600" w:type="dxa"/>
          </w:tcPr>
          <w:p w:rsidR="005F1782" w:rsidRDefault="00F93693" w:rsidP="00F400EF">
            <w:pPr>
              <w:pStyle w:val="a4"/>
            </w:pPr>
            <w:r>
              <w:t>Школьные творческие объединения</w:t>
            </w:r>
          </w:p>
        </w:tc>
        <w:tc>
          <w:tcPr>
            <w:tcW w:w="3121" w:type="dxa"/>
          </w:tcPr>
          <w:p w:rsidR="005F1782" w:rsidRDefault="005F1782" w:rsidP="00F400EF">
            <w:pPr>
              <w:pStyle w:val="a4"/>
            </w:pPr>
          </w:p>
        </w:tc>
        <w:tc>
          <w:tcPr>
            <w:tcW w:w="3200" w:type="dxa"/>
          </w:tcPr>
          <w:p w:rsidR="005F1782" w:rsidRDefault="005F1782" w:rsidP="00F400EF">
            <w:pPr>
              <w:pStyle w:val="a4"/>
            </w:pPr>
          </w:p>
        </w:tc>
      </w:tr>
      <w:tr w:rsidR="005F1782" w:rsidTr="0007409F">
        <w:tc>
          <w:tcPr>
            <w:tcW w:w="846" w:type="dxa"/>
          </w:tcPr>
          <w:p w:rsidR="005F1782" w:rsidRDefault="00F93693" w:rsidP="00F400EF">
            <w:pPr>
              <w:pStyle w:val="a4"/>
            </w:pPr>
            <w:r>
              <w:lastRenderedPageBreak/>
              <w:t>45</w:t>
            </w:r>
          </w:p>
        </w:tc>
        <w:tc>
          <w:tcPr>
            <w:tcW w:w="2127" w:type="dxa"/>
          </w:tcPr>
          <w:p w:rsidR="005F1782" w:rsidRDefault="00F93693" w:rsidP="00F400EF">
            <w:pPr>
              <w:pStyle w:val="a4"/>
            </w:pPr>
            <w:r>
              <w:t>Функционирование школьного театра</w:t>
            </w:r>
          </w:p>
        </w:tc>
        <w:tc>
          <w:tcPr>
            <w:tcW w:w="1842" w:type="dxa"/>
          </w:tcPr>
          <w:p w:rsidR="005F1782" w:rsidRDefault="001112AC" w:rsidP="00F400EF">
            <w:pPr>
              <w:pStyle w:val="a4"/>
            </w:pPr>
            <w:r>
              <w:t>Функционирова</w:t>
            </w:r>
            <w:r w:rsidR="00F93693">
              <w:t>ние школьного театра</w:t>
            </w:r>
          </w:p>
        </w:tc>
        <w:tc>
          <w:tcPr>
            <w:tcW w:w="746" w:type="dxa"/>
          </w:tcPr>
          <w:p w:rsidR="005F1782" w:rsidRDefault="00F93693" w:rsidP="00F400EF">
            <w:pPr>
              <w:pStyle w:val="a4"/>
            </w:pPr>
            <w:r>
              <w:t>1</w:t>
            </w:r>
          </w:p>
        </w:tc>
        <w:tc>
          <w:tcPr>
            <w:tcW w:w="1503" w:type="dxa"/>
          </w:tcPr>
          <w:p w:rsidR="005F1782" w:rsidRDefault="00F93693" w:rsidP="00F400EF">
            <w:pPr>
              <w:pStyle w:val="a4"/>
            </w:pPr>
            <w:r>
              <w:t>Магистральное направление «Творчество»</w:t>
            </w:r>
          </w:p>
        </w:tc>
        <w:tc>
          <w:tcPr>
            <w:tcW w:w="1600" w:type="dxa"/>
          </w:tcPr>
          <w:p w:rsidR="005F1782" w:rsidRDefault="00F93693" w:rsidP="00F400EF">
            <w:pPr>
              <w:pStyle w:val="a4"/>
            </w:pPr>
            <w:r>
              <w:t>Школьные творческие объединения</w:t>
            </w:r>
          </w:p>
        </w:tc>
        <w:tc>
          <w:tcPr>
            <w:tcW w:w="3121" w:type="dxa"/>
          </w:tcPr>
          <w:p w:rsidR="005F1782" w:rsidRDefault="005F1782" w:rsidP="00F400EF">
            <w:pPr>
              <w:pStyle w:val="a4"/>
            </w:pPr>
          </w:p>
        </w:tc>
        <w:tc>
          <w:tcPr>
            <w:tcW w:w="3200" w:type="dxa"/>
          </w:tcPr>
          <w:p w:rsidR="005F1782" w:rsidRDefault="005F1782" w:rsidP="00F400EF">
            <w:pPr>
              <w:pStyle w:val="a4"/>
            </w:pPr>
          </w:p>
        </w:tc>
      </w:tr>
      <w:tr w:rsidR="00F93693" w:rsidTr="0007409F">
        <w:tc>
          <w:tcPr>
            <w:tcW w:w="846" w:type="dxa"/>
          </w:tcPr>
          <w:p w:rsidR="00F93693" w:rsidRDefault="00F93693" w:rsidP="00F400EF">
            <w:pPr>
              <w:pStyle w:val="a4"/>
            </w:pPr>
            <w:r>
              <w:t>46</w:t>
            </w:r>
          </w:p>
        </w:tc>
        <w:tc>
          <w:tcPr>
            <w:tcW w:w="2127" w:type="dxa"/>
          </w:tcPr>
          <w:p w:rsidR="00F93693" w:rsidRDefault="00F93693" w:rsidP="00F400EF">
            <w:pPr>
              <w:pStyle w:val="a4"/>
            </w:pPr>
            <w:r>
              <w:t>Функционирование школьного музея</w:t>
            </w:r>
          </w:p>
        </w:tc>
        <w:tc>
          <w:tcPr>
            <w:tcW w:w="1842" w:type="dxa"/>
          </w:tcPr>
          <w:p w:rsidR="00F93693" w:rsidRDefault="00F93693" w:rsidP="00F400EF">
            <w:pPr>
              <w:pStyle w:val="a4"/>
            </w:pPr>
            <w:r>
              <w:t>Отсутствие</w:t>
            </w:r>
          </w:p>
        </w:tc>
        <w:tc>
          <w:tcPr>
            <w:tcW w:w="746" w:type="dxa"/>
          </w:tcPr>
          <w:p w:rsidR="00F93693" w:rsidRDefault="00F93693" w:rsidP="00F400EF">
            <w:pPr>
              <w:pStyle w:val="a4"/>
            </w:pPr>
            <w:r>
              <w:t>0</w:t>
            </w:r>
          </w:p>
        </w:tc>
        <w:tc>
          <w:tcPr>
            <w:tcW w:w="1503" w:type="dxa"/>
          </w:tcPr>
          <w:p w:rsidR="00F93693" w:rsidRDefault="00F93693" w:rsidP="00F400EF">
            <w:pPr>
              <w:pStyle w:val="a4"/>
            </w:pPr>
            <w:r>
              <w:t>Магистральное направление «Творчество»</w:t>
            </w:r>
          </w:p>
        </w:tc>
        <w:tc>
          <w:tcPr>
            <w:tcW w:w="1600" w:type="dxa"/>
          </w:tcPr>
          <w:p w:rsidR="00F93693" w:rsidRDefault="00F93693" w:rsidP="00F400EF">
            <w:pPr>
              <w:pStyle w:val="a4"/>
            </w:pPr>
            <w:r>
              <w:t>Школьные творческие объединения</w:t>
            </w:r>
          </w:p>
        </w:tc>
        <w:tc>
          <w:tcPr>
            <w:tcW w:w="3121" w:type="dxa"/>
          </w:tcPr>
          <w:p w:rsidR="00F93693" w:rsidRDefault="00F93693" w:rsidP="00670491">
            <w:pPr>
              <w:pStyle w:val="a4"/>
            </w:pPr>
            <w:r>
              <w:t>Непонимание смены целевых ориентиров в федеральной и региональной образовательной политике</w:t>
            </w:r>
            <w:r w:rsidR="00670491">
              <w:t xml:space="preserve"> </w:t>
            </w:r>
          </w:p>
        </w:tc>
        <w:tc>
          <w:tcPr>
            <w:tcW w:w="3200" w:type="dxa"/>
          </w:tcPr>
          <w:p w:rsidR="00F93693" w:rsidRDefault="00F93693" w:rsidP="00F400EF">
            <w:pPr>
              <w:pStyle w:val="a4"/>
            </w:pPr>
            <w:r>
              <w:t>Организация детско-взрослой событийной общности. Привлечение к деятельности Совета родителей, Совета обучающихся.</w:t>
            </w:r>
          </w:p>
        </w:tc>
      </w:tr>
      <w:tr w:rsidR="00F93693" w:rsidTr="0007409F">
        <w:tc>
          <w:tcPr>
            <w:tcW w:w="846" w:type="dxa"/>
          </w:tcPr>
          <w:p w:rsidR="00F93693" w:rsidRDefault="00F93693" w:rsidP="00F400EF">
            <w:pPr>
              <w:pStyle w:val="a4"/>
            </w:pPr>
          </w:p>
        </w:tc>
        <w:tc>
          <w:tcPr>
            <w:tcW w:w="2127" w:type="dxa"/>
          </w:tcPr>
          <w:p w:rsidR="00F93693" w:rsidRDefault="00F93693" w:rsidP="00F400EF">
            <w:pPr>
              <w:pStyle w:val="a4"/>
            </w:pPr>
          </w:p>
        </w:tc>
        <w:tc>
          <w:tcPr>
            <w:tcW w:w="1842" w:type="dxa"/>
          </w:tcPr>
          <w:p w:rsidR="00F93693" w:rsidRDefault="00F93693" w:rsidP="00F400EF">
            <w:pPr>
              <w:pStyle w:val="a4"/>
            </w:pPr>
          </w:p>
        </w:tc>
        <w:tc>
          <w:tcPr>
            <w:tcW w:w="746" w:type="dxa"/>
          </w:tcPr>
          <w:p w:rsidR="00F93693" w:rsidRDefault="00F93693" w:rsidP="00F400EF">
            <w:pPr>
              <w:pStyle w:val="a4"/>
            </w:pPr>
          </w:p>
        </w:tc>
        <w:tc>
          <w:tcPr>
            <w:tcW w:w="1503" w:type="dxa"/>
          </w:tcPr>
          <w:p w:rsidR="00F93693" w:rsidRDefault="00F93693" w:rsidP="00F400EF">
            <w:pPr>
              <w:pStyle w:val="a4"/>
            </w:pPr>
          </w:p>
        </w:tc>
        <w:tc>
          <w:tcPr>
            <w:tcW w:w="1600" w:type="dxa"/>
          </w:tcPr>
          <w:p w:rsidR="00F93693" w:rsidRDefault="00F93693" w:rsidP="00F400EF">
            <w:pPr>
              <w:pStyle w:val="a4"/>
            </w:pPr>
          </w:p>
        </w:tc>
        <w:tc>
          <w:tcPr>
            <w:tcW w:w="3121" w:type="dxa"/>
          </w:tcPr>
          <w:p w:rsidR="00F93693" w:rsidRDefault="00670491" w:rsidP="00F400EF">
            <w:pPr>
              <w:pStyle w:val="a4"/>
            </w:pPr>
            <w:r>
              <w:t>Низкий уровень организационно-управленческих компетенций административной команды.</w:t>
            </w:r>
          </w:p>
        </w:tc>
        <w:tc>
          <w:tcPr>
            <w:tcW w:w="3200" w:type="dxa"/>
          </w:tcPr>
          <w:p w:rsidR="00F93693" w:rsidRDefault="00670491" w:rsidP="00F400EF">
            <w:pPr>
              <w:pStyle w:val="a4"/>
            </w:pPr>
            <w:r>
              <w:t>Направление запроса в ЦНППМ на формирование ИОМ для руководителя (заместителя руководителя)</w:t>
            </w:r>
          </w:p>
        </w:tc>
      </w:tr>
      <w:tr w:rsidR="00F93693" w:rsidTr="0007409F">
        <w:tc>
          <w:tcPr>
            <w:tcW w:w="846" w:type="dxa"/>
          </w:tcPr>
          <w:p w:rsidR="00F93693" w:rsidRDefault="00F93693" w:rsidP="00F400EF">
            <w:pPr>
              <w:pStyle w:val="a4"/>
            </w:pPr>
          </w:p>
        </w:tc>
        <w:tc>
          <w:tcPr>
            <w:tcW w:w="2127" w:type="dxa"/>
          </w:tcPr>
          <w:p w:rsidR="00F93693" w:rsidRDefault="00F93693" w:rsidP="00F400EF">
            <w:pPr>
              <w:pStyle w:val="a4"/>
            </w:pPr>
          </w:p>
        </w:tc>
        <w:tc>
          <w:tcPr>
            <w:tcW w:w="1842" w:type="dxa"/>
          </w:tcPr>
          <w:p w:rsidR="00F93693" w:rsidRDefault="00F93693" w:rsidP="00F400EF">
            <w:pPr>
              <w:pStyle w:val="a4"/>
            </w:pPr>
          </w:p>
        </w:tc>
        <w:tc>
          <w:tcPr>
            <w:tcW w:w="746" w:type="dxa"/>
          </w:tcPr>
          <w:p w:rsidR="00F93693" w:rsidRDefault="00F93693" w:rsidP="00F400EF">
            <w:pPr>
              <w:pStyle w:val="a4"/>
            </w:pPr>
          </w:p>
        </w:tc>
        <w:tc>
          <w:tcPr>
            <w:tcW w:w="1503" w:type="dxa"/>
          </w:tcPr>
          <w:p w:rsidR="00F93693" w:rsidRDefault="00F93693" w:rsidP="00F400EF">
            <w:pPr>
              <w:pStyle w:val="a4"/>
            </w:pPr>
          </w:p>
        </w:tc>
        <w:tc>
          <w:tcPr>
            <w:tcW w:w="1600" w:type="dxa"/>
          </w:tcPr>
          <w:p w:rsidR="00F93693" w:rsidRDefault="00F93693" w:rsidP="00F400EF">
            <w:pPr>
              <w:pStyle w:val="a4"/>
            </w:pPr>
          </w:p>
        </w:tc>
        <w:tc>
          <w:tcPr>
            <w:tcW w:w="3121" w:type="dxa"/>
          </w:tcPr>
          <w:p w:rsidR="00F93693" w:rsidRDefault="00670491" w:rsidP="00F400EF">
            <w:pPr>
              <w:pStyle w:val="a4"/>
            </w:pPr>
            <w:r>
              <w:t xml:space="preserve">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 в части организации и </w:t>
            </w:r>
            <w:r>
              <w:lastRenderedPageBreak/>
              <w:t>функционирования школьного музея.</w:t>
            </w:r>
          </w:p>
        </w:tc>
        <w:tc>
          <w:tcPr>
            <w:tcW w:w="3200" w:type="dxa"/>
          </w:tcPr>
          <w:p w:rsidR="00F93693" w:rsidRDefault="00670491" w:rsidP="00F400EF">
            <w:pPr>
              <w:pStyle w:val="a4"/>
            </w:pPr>
            <w:r>
              <w:lastRenderedPageBreak/>
              <w:t>Обеспечение повышения квалификации управленческой команды в части создания единого образовательного пространства, включая создание и функционирование школьного музея.</w:t>
            </w:r>
          </w:p>
        </w:tc>
      </w:tr>
      <w:tr w:rsidR="00F93693" w:rsidTr="0007409F">
        <w:tc>
          <w:tcPr>
            <w:tcW w:w="846" w:type="dxa"/>
          </w:tcPr>
          <w:p w:rsidR="00F93693" w:rsidRDefault="00F93693" w:rsidP="00F400EF">
            <w:pPr>
              <w:pStyle w:val="a4"/>
            </w:pPr>
          </w:p>
        </w:tc>
        <w:tc>
          <w:tcPr>
            <w:tcW w:w="2127" w:type="dxa"/>
          </w:tcPr>
          <w:p w:rsidR="00F93693" w:rsidRDefault="00F93693" w:rsidP="00F400EF">
            <w:pPr>
              <w:pStyle w:val="a4"/>
            </w:pPr>
          </w:p>
        </w:tc>
        <w:tc>
          <w:tcPr>
            <w:tcW w:w="1842" w:type="dxa"/>
          </w:tcPr>
          <w:p w:rsidR="00F93693" w:rsidRDefault="00F93693" w:rsidP="00F400EF">
            <w:pPr>
              <w:pStyle w:val="a4"/>
            </w:pPr>
          </w:p>
        </w:tc>
        <w:tc>
          <w:tcPr>
            <w:tcW w:w="746" w:type="dxa"/>
          </w:tcPr>
          <w:p w:rsidR="00F93693" w:rsidRDefault="00F93693" w:rsidP="00F400EF">
            <w:pPr>
              <w:pStyle w:val="a4"/>
            </w:pPr>
          </w:p>
        </w:tc>
        <w:tc>
          <w:tcPr>
            <w:tcW w:w="1503" w:type="dxa"/>
          </w:tcPr>
          <w:p w:rsidR="00F93693" w:rsidRDefault="00F93693" w:rsidP="00F400EF">
            <w:pPr>
              <w:pStyle w:val="a4"/>
            </w:pPr>
          </w:p>
        </w:tc>
        <w:tc>
          <w:tcPr>
            <w:tcW w:w="1600" w:type="dxa"/>
          </w:tcPr>
          <w:p w:rsidR="00F93693" w:rsidRDefault="00F93693" w:rsidP="00F400EF">
            <w:pPr>
              <w:pStyle w:val="a4"/>
            </w:pPr>
          </w:p>
        </w:tc>
        <w:tc>
          <w:tcPr>
            <w:tcW w:w="3121" w:type="dxa"/>
          </w:tcPr>
          <w:p w:rsidR="00F93693" w:rsidRDefault="00670491" w:rsidP="00F400EF">
            <w:pPr>
              <w:pStyle w:val="a4"/>
            </w:pPr>
            <w:r>
              <w:t>Отсутствие педагогов, работающих в Школьном музее</w:t>
            </w:r>
          </w:p>
        </w:tc>
        <w:tc>
          <w:tcPr>
            <w:tcW w:w="3200" w:type="dxa"/>
          </w:tcPr>
          <w:p w:rsidR="00F93693" w:rsidRDefault="00670491" w:rsidP="00F400EF">
            <w:pPr>
              <w:pStyle w:val="a4"/>
            </w:pPr>
            <w:r>
              <w:t>• Обеспечение привлечения специалистов (учителя, педагоги дополнительного образования и т.п.) и их обучение по программам дополнительного профессионального образования в области создания школьного музея и музейной педагогики.</w:t>
            </w:r>
          </w:p>
        </w:tc>
      </w:tr>
      <w:tr w:rsidR="00F93693" w:rsidTr="0007409F">
        <w:tc>
          <w:tcPr>
            <w:tcW w:w="846" w:type="dxa"/>
          </w:tcPr>
          <w:p w:rsidR="00F93693" w:rsidRDefault="00F93693" w:rsidP="00F400EF">
            <w:pPr>
              <w:pStyle w:val="a4"/>
            </w:pPr>
          </w:p>
        </w:tc>
        <w:tc>
          <w:tcPr>
            <w:tcW w:w="2127" w:type="dxa"/>
          </w:tcPr>
          <w:p w:rsidR="00F93693" w:rsidRDefault="00F93693" w:rsidP="00F400EF">
            <w:pPr>
              <w:pStyle w:val="a4"/>
            </w:pPr>
          </w:p>
        </w:tc>
        <w:tc>
          <w:tcPr>
            <w:tcW w:w="1842" w:type="dxa"/>
          </w:tcPr>
          <w:p w:rsidR="00F93693" w:rsidRDefault="00F93693" w:rsidP="00F400EF">
            <w:pPr>
              <w:pStyle w:val="a4"/>
            </w:pPr>
          </w:p>
        </w:tc>
        <w:tc>
          <w:tcPr>
            <w:tcW w:w="746" w:type="dxa"/>
          </w:tcPr>
          <w:p w:rsidR="00F93693" w:rsidRDefault="00F93693" w:rsidP="00F400EF">
            <w:pPr>
              <w:pStyle w:val="a4"/>
            </w:pPr>
          </w:p>
        </w:tc>
        <w:tc>
          <w:tcPr>
            <w:tcW w:w="1503" w:type="dxa"/>
          </w:tcPr>
          <w:p w:rsidR="00F93693" w:rsidRDefault="00F93693" w:rsidP="00F400EF">
            <w:pPr>
              <w:pStyle w:val="a4"/>
            </w:pPr>
          </w:p>
        </w:tc>
        <w:tc>
          <w:tcPr>
            <w:tcW w:w="1600" w:type="dxa"/>
          </w:tcPr>
          <w:p w:rsidR="00F93693" w:rsidRDefault="00F93693" w:rsidP="00F400EF">
            <w:pPr>
              <w:pStyle w:val="a4"/>
            </w:pPr>
          </w:p>
        </w:tc>
        <w:tc>
          <w:tcPr>
            <w:tcW w:w="3121" w:type="dxa"/>
          </w:tcPr>
          <w:p w:rsidR="00F93693" w:rsidRDefault="00670491" w:rsidP="00F400EF">
            <w:pPr>
              <w:pStyle w:val="a4"/>
            </w:pPr>
            <w:r>
              <w:t>Невключенность музейной деятельности в образовательную программу.</w:t>
            </w:r>
          </w:p>
        </w:tc>
        <w:tc>
          <w:tcPr>
            <w:tcW w:w="3200" w:type="dxa"/>
          </w:tcPr>
          <w:p w:rsidR="00F93693" w:rsidRDefault="00670491" w:rsidP="00F400EF">
            <w:pPr>
              <w:pStyle w:val="a4"/>
            </w:pPr>
            <w:r>
              <w:t>Внесение изменений в основную образовательную программу, включив музейную деятельность как форму реализации программ учебных предметов и курсов внеурочной деятельности.</w:t>
            </w:r>
          </w:p>
        </w:tc>
      </w:tr>
      <w:tr w:rsidR="00F93693" w:rsidTr="0007409F">
        <w:tc>
          <w:tcPr>
            <w:tcW w:w="846" w:type="dxa"/>
          </w:tcPr>
          <w:p w:rsidR="00F93693" w:rsidRDefault="00F93693" w:rsidP="00F400EF">
            <w:pPr>
              <w:pStyle w:val="a4"/>
            </w:pPr>
          </w:p>
        </w:tc>
        <w:tc>
          <w:tcPr>
            <w:tcW w:w="2127" w:type="dxa"/>
          </w:tcPr>
          <w:p w:rsidR="00F93693" w:rsidRDefault="00F93693" w:rsidP="00F400EF">
            <w:pPr>
              <w:pStyle w:val="a4"/>
            </w:pPr>
          </w:p>
        </w:tc>
        <w:tc>
          <w:tcPr>
            <w:tcW w:w="1842" w:type="dxa"/>
          </w:tcPr>
          <w:p w:rsidR="00F93693" w:rsidRDefault="00F93693" w:rsidP="00F400EF">
            <w:pPr>
              <w:pStyle w:val="a4"/>
            </w:pPr>
          </w:p>
        </w:tc>
        <w:tc>
          <w:tcPr>
            <w:tcW w:w="746" w:type="dxa"/>
          </w:tcPr>
          <w:p w:rsidR="00F93693" w:rsidRDefault="00F93693" w:rsidP="00F400EF">
            <w:pPr>
              <w:pStyle w:val="a4"/>
            </w:pPr>
          </w:p>
        </w:tc>
        <w:tc>
          <w:tcPr>
            <w:tcW w:w="1503" w:type="dxa"/>
          </w:tcPr>
          <w:p w:rsidR="00F93693" w:rsidRDefault="00F93693" w:rsidP="00F400EF">
            <w:pPr>
              <w:pStyle w:val="a4"/>
            </w:pPr>
          </w:p>
        </w:tc>
        <w:tc>
          <w:tcPr>
            <w:tcW w:w="1600" w:type="dxa"/>
          </w:tcPr>
          <w:p w:rsidR="00F93693" w:rsidRDefault="00F93693" w:rsidP="00F400EF">
            <w:pPr>
              <w:pStyle w:val="a4"/>
            </w:pPr>
          </w:p>
        </w:tc>
        <w:tc>
          <w:tcPr>
            <w:tcW w:w="3121" w:type="dxa"/>
          </w:tcPr>
          <w:p w:rsidR="00F93693" w:rsidRDefault="00670491" w:rsidP="00F400EF">
            <w:pPr>
              <w:pStyle w:val="a4"/>
            </w:pPr>
            <w:r>
              <w:t>Отсутствие школьного музея как формы реализации дополнительных общеобразовательных программ.</w:t>
            </w:r>
          </w:p>
        </w:tc>
        <w:tc>
          <w:tcPr>
            <w:tcW w:w="3200" w:type="dxa"/>
          </w:tcPr>
          <w:p w:rsidR="00F93693" w:rsidRDefault="00670491" w:rsidP="00F400EF">
            <w:pPr>
              <w:pStyle w:val="a4"/>
            </w:pPr>
            <w:r>
              <w:t xml:space="preserve">• Разработка в программе воспитания в разделе "Виды, формы и содержание воспитательной деятельности" вариативного модуля "Школьный музей", планирование мероприятий. • Обеспечение взаимодействия (заключение договоров) с организациями культуры и искусств по привлечению специалистов (в том числе в сетевой дистанционной форме) для </w:t>
            </w:r>
            <w:r>
              <w:lastRenderedPageBreak/>
              <w:t xml:space="preserve">разработки и реализации дополнительной образовательной программы «Школьный музей». • Обучение (в том числе на базе организаций культуры и искусств) педагогических работников разработке и реализации программы школьного музея, организации его функционирования. • Создание материально-технических условий для реализации программы школьного музея. • Изучение интересов, склонностей, образовательных потребностей обучающихся в функционировании школьного музея; привлечение педагогов дополнительного образования для разработки и реализации дополнительной образовательной программы «Школьный музей». • Привлечение обучающихся к обучению по программе «Школьный музей», </w:t>
            </w:r>
            <w:r w:rsidR="0086026A">
              <w:lastRenderedPageBreak/>
              <w:t>организации</w:t>
            </w:r>
            <w:r>
              <w:t xml:space="preserve"> деятельности музея.</w:t>
            </w:r>
          </w:p>
        </w:tc>
      </w:tr>
      <w:tr w:rsidR="00F93693" w:rsidTr="0007409F">
        <w:tc>
          <w:tcPr>
            <w:tcW w:w="846" w:type="dxa"/>
          </w:tcPr>
          <w:p w:rsidR="00F93693" w:rsidRDefault="00F93693" w:rsidP="00F400EF">
            <w:pPr>
              <w:pStyle w:val="a4"/>
            </w:pPr>
          </w:p>
        </w:tc>
        <w:tc>
          <w:tcPr>
            <w:tcW w:w="2127" w:type="dxa"/>
          </w:tcPr>
          <w:p w:rsidR="00F93693" w:rsidRDefault="00F93693" w:rsidP="00F400EF">
            <w:pPr>
              <w:pStyle w:val="a4"/>
            </w:pPr>
          </w:p>
        </w:tc>
        <w:tc>
          <w:tcPr>
            <w:tcW w:w="1842" w:type="dxa"/>
          </w:tcPr>
          <w:p w:rsidR="00F93693" w:rsidRDefault="00F93693" w:rsidP="00F400EF">
            <w:pPr>
              <w:pStyle w:val="a4"/>
            </w:pPr>
          </w:p>
        </w:tc>
        <w:tc>
          <w:tcPr>
            <w:tcW w:w="746" w:type="dxa"/>
          </w:tcPr>
          <w:p w:rsidR="00F93693" w:rsidRDefault="00F93693" w:rsidP="00F400EF">
            <w:pPr>
              <w:pStyle w:val="a4"/>
            </w:pPr>
          </w:p>
        </w:tc>
        <w:tc>
          <w:tcPr>
            <w:tcW w:w="1503" w:type="dxa"/>
          </w:tcPr>
          <w:p w:rsidR="00F93693" w:rsidRDefault="00F93693" w:rsidP="00F400EF">
            <w:pPr>
              <w:pStyle w:val="a4"/>
            </w:pPr>
          </w:p>
        </w:tc>
        <w:tc>
          <w:tcPr>
            <w:tcW w:w="1600" w:type="dxa"/>
          </w:tcPr>
          <w:p w:rsidR="00F93693" w:rsidRDefault="00F93693" w:rsidP="00F400EF">
            <w:pPr>
              <w:pStyle w:val="a4"/>
            </w:pPr>
          </w:p>
        </w:tc>
        <w:tc>
          <w:tcPr>
            <w:tcW w:w="3121" w:type="dxa"/>
          </w:tcPr>
          <w:p w:rsidR="00F93693" w:rsidRDefault="00670491" w:rsidP="00F400EF">
            <w:pPr>
              <w:pStyle w:val="a4"/>
            </w:pPr>
            <w:r>
              <w:t>Отсутствие в образовательной организации структурного подразделения, обеспечивающего осуществление образовательной деятельности и выполняющего учебно</w:t>
            </w:r>
            <w:r w:rsidR="001112AC">
              <w:t>-</w:t>
            </w:r>
            <w:r>
              <w:t>воспитательные функции музейными средствами.</w:t>
            </w:r>
          </w:p>
        </w:tc>
        <w:tc>
          <w:tcPr>
            <w:tcW w:w="3200" w:type="dxa"/>
          </w:tcPr>
          <w:p w:rsidR="00F93693" w:rsidRDefault="00670491" w:rsidP="00F400EF">
            <w:pPr>
              <w:pStyle w:val="a4"/>
            </w:pPr>
            <w:r>
              <w:t>Создание структурного подразделения образовательной организации, обеспечивающего осуществление образовательной деятельности и выполняющего учебно-воспитательные функции музейными средствами. • Определение цели создания и профиля Школьного музея. • Обеспечение осуществления деятельности школьного музея в сотрудничестве с государственными музеями, учреждениями науки и культуры, а также при взаимодействии с другими школьными музеями.</w:t>
            </w:r>
          </w:p>
        </w:tc>
      </w:tr>
      <w:tr w:rsidR="00F93693" w:rsidTr="0007409F">
        <w:tc>
          <w:tcPr>
            <w:tcW w:w="846" w:type="dxa"/>
          </w:tcPr>
          <w:p w:rsidR="00F93693" w:rsidRDefault="00F93693" w:rsidP="00F400EF">
            <w:pPr>
              <w:pStyle w:val="a4"/>
            </w:pPr>
          </w:p>
        </w:tc>
        <w:tc>
          <w:tcPr>
            <w:tcW w:w="2127" w:type="dxa"/>
          </w:tcPr>
          <w:p w:rsidR="00F93693" w:rsidRDefault="00F93693" w:rsidP="00F400EF">
            <w:pPr>
              <w:pStyle w:val="a4"/>
            </w:pPr>
          </w:p>
        </w:tc>
        <w:tc>
          <w:tcPr>
            <w:tcW w:w="1842" w:type="dxa"/>
          </w:tcPr>
          <w:p w:rsidR="00F93693" w:rsidRDefault="00F93693" w:rsidP="00F400EF">
            <w:pPr>
              <w:pStyle w:val="a4"/>
            </w:pPr>
          </w:p>
        </w:tc>
        <w:tc>
          <w:tcPr>
            <w:tcW w:w="746" w:type="dxa"/>
          </w:tcPr>
          <w:p w:rsidR="00F93693" w:rsidRDefault="00F93693" w:rsidP="00F400EF">
            <w:pPr>
              <w:pStyle w:val="a4"/>
            </w:pPr>
          </w:p>
        </w:tc>
        <w:tc>
          <w:tcPr>
            <w:tcW w:w="1503" w:type="dxa"/>
          </w:tcPr>
          <w:p w:rsidR="00F93693" w:rsidRDefault="00F93693" w:rsidP="00F400EF">
            <w:pPr>
              <w:pStyle w:val="a4"/>
            </w:pPr>
          </w:p>
        </w:tc>
        <w:tc>
          <w:tcPr>
            <w:tcW w:w="1600" w:type="dxa"/>
          </w:tcPr>
          <w:p w:rsidR="00F93693" w:rsidRDefault="00F93693" w:rsidP="00F400EF">
            <w:pPr>
              <w:pStyle w:val="a4"/>
            </w:pPr>
          </w:p>
        </w:tc>
        <w:tc>
          <w:tcPr>
            <w:tcW w:w="3121" w:type="dxa"/>
          </w:tcPr>
          <w:p w:rsidR="00F93693" w:rsidRDefault="00BC30B1" w:rsidP="00F400EF">
            <w:pPr>
              <w:pStyle w:val="a4"/>
            </w:pPr>
            <w:r>
              <w:t>Отсутствие помещения для функционирования Школьного музея.</w:t>
            </w:r>
          </w:p>
        </w:tc>
        <w:tc>
          <w:tcPr>
            <w:tcW w:w="3200" w:type="dxa"/>
          </w:tcPr>
          <w:p w:rsidR="00F93693" w:rsidRDefault="00BC30B1" w:rsidP="00F400EF">
            <w:pPr>
              <w:pStyle w:val="a4"/>
            </w:pPr>
            <w:r>
              <w:t xml:space="preserve">Организация инфраструктурной сетевой среды для реализации программ школьного музея. • Материально-техническое обновление образовательной среды, приспособление помещений, использование возможностей </w:t>
            </w:r>
            <w:r>
              <w:lastRenderedPageBreak/>
              <w:t>трансформирования, зонирования школьного пространства, использование/приобретение высокотехнологичного оборудования.</w:t>
            </w:r>
          </w:p>
        </w:tc>
      </w:tr>
      <w:tr w:rsidR="00F93693" w:rsidTr="0007409F">
        <w:tc>
          <w:tcPr>
            <w:tcW w:w="846" w:type="dxa"/>
          </w:tcPr>
          <w:p w:rsidR="00F93693" w:rsidRDefault="00BC30B1" w:rsidP="00F400EF">
            <w:pPr>
              <w:pStyle w:val="a4"/>
            </w:pPr>
            <w:r>
              <w:lastRenderedPageBreak/>
              <w:t>48</w:t>
            </w:r>
          </w:p>
        </w:tc>
        <w:tc>
          <w:tcPr>
            <w:tcW w:w="2127" w:type="dxa"/>
          </w:tcPr>
          <w:p w:rsidR="00F93693" w:rsidRDefault="00BC30B1" w:rsidP="00F400EF">
            <w:pPr>
              <w:pStyle w:val="a4"/>
            </w:pPr>
            <w:r>
              <w:t>Функционирование школьного медиацентра (телевидение, газета, журнал и др.)</w:t>
            </w:r>
          </w:p>
        </w:tc>
        <w:tc>
          <w:tcPr>
            <w:tcW w:w="1842" w:type="dxa"/>
          </w:tcPr>
          <w:p w:rsidR="00F93693" w:rsidRDefault="001112AC" w:rsidP="00F400EF">
            <w:pPr>
              <w:pStyle w:val="a4"/>
            </w:pPr>
            <w:r>
              <w:t>Функционирова</w:t>
            </w:r>
            <w:r w:rsidR="00BC30B1">
              <w:t>ние школьного медиацентра</w:t>
            </w:r>
          </w:p>
        </w:tc>
        <w:tc>
          <w:tcPr>
            <w:tcW w:w="746" w:type="dxa"/>
          </w:tcPr>
          <w:p w:rsidR="00F93693" w:rsidRDefault="00BC30B1" w:rsidP="00F400EF">
            <w:pPr>
              <w:pStyle w:val="a4"/>
            </w:pPr>
            <w:r>
              <w:t>1</w:t>
            </w:r>
          </w:p>
        </w:tc>
        <w:tc>
          <w:tcPr>
            <w:tcW w:w="1503" w:type="dxa"/>
          </w:tcPr>
          <w:p w:rsidR="00F93693" w:rsidRDefault="00BC30B1" w:rsidP="00F400EF">
            <w:pPr>
              <w:pStyle w:val="a4"/>
            </w:pPr>
            <w:r>
              <w:t>Магистральное направление «Творчество»</w:t>
            </w:r>
          </w:p>
        </w:tc>
        <w:tc>
          <w:tcPr>
            <w:tcW w:w="1600" w:type="dxa"/>
          </w:tcPr>
          <w:p w:rsidR="00F93693" w:rsidRDefault="00BC30B1" w:rsidP="00F400EF">
            <w:pPr>
              <w:pStyle w:val="a4"/>
            </w:pPr>
            <w:r>
              <w:t>Школьные творческие объединения</w:t>
            </w:r>
          </w:p>
        </w:tc>
        <w:tc>
          <w:tcPr>
            <w:tcW w:w="3121" w:type="dxa"/>
          </w:tcPr>
          <w:p w:rsidR="00F93693" w:rsidRDefault="00F93693" w:rsidP="00F400EF">
            <w:pPr>
              <w:pStyle w:val="a4"/>
            </w:pPr>
          </w:p>
        </w:tc>
        <w:tc>
          <w:tcPr>
            <w:tcW w:w="3200" w:type="dxa"/>
          </w:tcPr>
          <w:p w:rsidR="00F93693" w:rsidRDefault="00F93693" w:rsidP="00F400EF">
            <w:pPr>
              <w:pStyle w:val="a4"/>
            </w:pPr>
          </w:p>
        </w:tc>
      </w:tr>
      <w:tr w:rsidR="00F93693" w:rsidTr="0007409F">
        <w:tc>
          <w:tcPr>
            <w:tcW w:w="846" w:type="dxa"/>
          </w:tcPr>
          <w:p w:rsidR="00F93693" w:rsidRDefault="00BC30B1" w:rsidP="00F400EF">
            <w:pPr>
              <w:pStyle w:val="a4"/>
            </w:pPr>
            <w:r>
              <w:t>49</w:t>
            </w:r>
          </w:p>
        </w:tc>
        <w:tc>
          <w:tcPr>
            <w:tcW w:w="2127" w:type="dxa"/>
          </w:tcPr>
          <w:p w:rsidR="00F93693" w:rsidRDefault="00BC30B1" w:rsidP="00F400EF">
            <w:pPr>
              <w:pStyle w:val="a4"/>
            </w:pPr>
            <w:r>
              <w:t>Доля обучающихся, являющихся членами школьных творческих объединений, от общего количества обучающихся в организации</w:t>
            </w:r>
          </w:p>
        </w:tc>
        <w:tc>
          <w:tcPr>
            <w:tcW w:w="1842" w:type="dxa"/>
          </w:tcPr>
          <w:p w:rsidR="00F93693" w:rsidRDefault="00BC30B1" w:rsidP="00F400EF">
            <w:pPr>
              <w:pStyle w:val="a4"/>
            </w:pPr>
            <w:r>
              <w:t>От 10% до 29% обучающихся</w:t>
            </w:r>
          </w:p>
        </w:tc>
        <w:tc>
          <w:tcPr>
            <w:tcW w:w="746" w:type="dxa"/>
          </w:tcPr>
          <w:p w:rsidR="00F93693" w:rsidRDefault="00BC30B1" w:rsidP="00F400EF">
            <w:pPr>
              <w:pStyle w:val="a4"/>
            </w:pPr>
            <w:r>
              <w:t>2</w:t>
            </w:r>
          </w:p>
        </w:tc>
        <w:tc>
          <w:tcPr>
            <w:tcW w:w="1503" w:type="dxa"/>
          </w:tcPr>
          <w:p w:rsidR="00F93693" w:rsidRDefault="00BC30B1" w:rsidP="00F400EF">
            <w:pPr>
              <w:pStyle w:val="a4"/>
            </w:pPr>
            <w:r>
              <w:t>Магистральное направление «Творчество»</w:t>
            </w:r>
          </w:p>
        </w:tc>
        <w:tc>
          <w:tcPr>
            <w:tcW w:w="1600" w:type="dxa"/>
          </w:tcPr>
          <w:p w:rsidR="00F93693" w:rsidRDefault="00BC30B1" w:rsidP="00F400EF">
            <w:pPr>
              <w:pStyle w:val="a4"/>
            </w:pPr>
            <w:r>
              <w:t>Школьные творческие объединения</w:t>
            </w:r>
          </w:p>
        </w:tc>
        <w:tc>
          <w:tcPr>
            <w:tcW w:w="3121" w:type="dxa"/>
          </w:tcPr>
          <w:p w:rsidR="00F93693" w:rsidRDefault="00BC30B1" w:rsidP="00F400EF">
            <w:pPr>
              <w:pStyle w:val="a4"/>
            </w:pPr>
            <w:r>
              <w:t>Отсутствие системы работы с детской инициативой.</w:t>
            </w:r>
          </w:p>
        </w:tc>
        <w:tc>
          <w:tcPr>
            <w:tcW w:w="3200" w:type="dxa"/>
          </w:tcPr>
          <w:p w:rsidR="00F93693" w:rsidRDefault="00BC30B1" w:rsidP="00F400EF">
            <w:pPr>
              <w:pStyle w:val="a4"/>
            </w:pPr>
            <w:r>
              <w:t>Отсутствие системы работы с детской инициативой.</w:t>
            </w:r>
          </w:p>
        </w:tc>
      </w:tr>
      <w:tr w:rsidR="00F93693" w:rsidTr="0007409F">
        <w:tc>
          <w:tcPr>
            <w:tcW w:w="846" w:type="dxa"/>
          </w:tcPr>
          <w:p w:rsidR="00F93693" w:rsidRDefault="00F93693" w:rsidP="00F400EF">
            <w:pPr>
              <w:pStyle w:val="a4"/>
            </w:pPr>
          </w:p>
        </w:tc>
        <w:tc>
          <w:tcPr>
            <w:tcW w:w="2127" w:type="dxa"/>
          </w:tcPr>
          <w:p w:rsidR="00F93693" w:rsidRDefault="00F93693" w:rsidP="00F400EF">
            <w:pPr>
              <w:pStyle w:val="a4"/>
            </w:pPr>
          </w:p>
        </w:tc>
        <w:tc>
          <w:tcPr>
            <w:tcW w:w="1842" w:type="dxa"/>
          </w:tcPr>
          <w:p w:rsidR="00F93693" w:rsidRDefault="00F93693" w:rsidP="00F400EF">
            <w:pPr>
              <w:pStyle w:val="a4"/>
            </w:pPr>
          </w:p>
        </w:tc>
        <w:tc>
          <w:tcPr>
            <w:tcW w:w="746" w:type="dxa"/>
          </w:tcPr>
          <w:p w:rsidR="00F93693" w:rsidRDefault="00F93693" w:rsidP="00F400EF">
            <w:pPr>
              <w:pStyle w:val="a4"/>
            </w:pPr>
          </w:p>
        </w:tc>
        <w:tc>
          <w:tcPr>
            <w:tcW w:w="1503" w:type="dxa"/>
          </w:tcPr>
          <w:p w:rsidR="00F93693" w:rsidRDefault="00F93693" w:rsidP="00F400EF">
            <w:pPr>
              <w:pStyle w:val="a4"/>
            </w:pPr>
          </w:p>
        </w:tc>
        <w:tc>
          <w:tcPr>
            <w:tcW w:w="1600" w:type="dxa"/>
          </w:tcPr>
          <w:p w:rsidR="00F93693" w:rsidRDefault="00F93693" w:rsidP="00F400EF">
            <w:pPr>
              <w:pStyle w:val="a4"/>
            </w:pPr>
          </w:p>
        </w:tc>
        <w:tc>
          <w:tcPr>
            <w:tcW w:w="3121" w:type="dxa"/>
          </w:tcPr>
          <w:p w:rsidR="00F93693" w:rsidRDefault="00BC30B1" w:rsidP="00F400EF">
            <w:pPr>
              <w:pStyle w:val="a4"/>
            </w:pPr>
            <w:r>
              <w:t xml:space="preserve">Недостаточный уровень профессиональных компетенций управленческой команды в выполнении трудовых функций по созданию единого образовательного пространства, развития в общеобразовательной организации в части </w:t>
            </w:r>
            <w:r>
              <w:lastRenderedPageBreak/>
              <w:t>привлечения обучающихся к школьным творческим объединениям</w:t>
            </w:r>
          </w:p>
        </w:tc>
        <w:tc>
          <w:tcPr>
            <w:tcW w:w="3200" w:type="dxa"/>
          </w:tcPr>
          <w:p w:rsidR="00F93693" w:rsidRDefault="00BC30B1" w:rsidP="00F400EF">
            <w:pPr>
              <w:pStyle w:val="a4"/>
            </w:pPr>
            <w:r>
              <w:lastRenderedPageBreak/>
              <w:t>• Обеспечение повышения квалификации управленческой команды в части создания единого образовательного пространства.</w:t>
            </w:r>
          </w:p>
        </w:tc>
      </w:tr>
      <w:tr w:rsidR="00F93693" w:rsidTr="0007409F">
        <w:tc>
          <w:tcPr>
            <w:tcW w:w="846" w:type="dxa"/>
          </w:tcPr>
          <w:p w:rsidR="00F93693" w:rsidRDefault="00F93693" w:rsidP="00F400EF">
            <w:pPr>
              <w:pStyle w:val="a4"/>
            </w:pPr>
          </w:p>
        </w:tc>
        <w:tc>
          <w:tcPr>
            <w:tcW w:w="2127" w:type="dxa"/>
          </w:tcPr>
          <w:p w:rsidR="00F93693" w:rsidRDefault="00F93693" w:rsidP="00F400EF">
            <w:pPr>
              <w:pStyle w:val="a4"/>
            </w:pPr>
          </w:p>
        </w:tc>
        <w:tc>
          <w:tcPr>
            <w:tcW w:w="1842" w:type="dxa"/>
          </w:tcPr>
          <w:p w:rsidR="00F93693" w:rsidRDefault="00F93693" w:rsidP="00F400EF">
            <w:pPr>
              <w:pStyle w:val="a4"/>
            </w:pPr>
          </w:p>
        </w:tc>
        <w:tc>
          <w:tcPr>
            <w:tcW w:w="746" w:type="dxa"/>
          </w:tcPr>
          <w:p w:rsidR="00F93693" w:rsidRDefault="00F93693" w:rsidP="00F400EF">
            <w:pPr>
              <w:pStyle w:val="a4"/>
            </w:pPr>
          </w:p>
        </w:tc>
        <w:tc>
          <w:tcPr>
            <w:tcW w:w="1503" w:type="dxa"/>
          </w:tcPr>
          <w:p w:rsidR="00F93693" w:rsidRDefault="00F93693" w:rsidP="00F400EF">
            <w:pPr>
              <w:pStyle w:val="a4"/>
            </w:pPr>
          </w:p>
        </w:tc>
        <w:tc>
          <w:tcPr>
            <w:tcW w:w="1600" w:type="dxa"/>
          </w:tcPr>
          <w:p w:rsidR="00F93693" w:rsidRDefault="00F93693" w:rsidP="00F400EF">
            <w:pPr>
              <w:pStyle w:val="a4"/>
            </w:pPr>
          </w:p>
        </w:tc>
        <w:tc>
          <w:tcPr>
            <w:tcW w:w="3121" w:type="dxa"/>
          </w:tcPr>
          <w:p w:rsidR="00F93693" w:rsidRDefault="00BC30B1" w:rsidP="00F400EF">
            <w:pPr>
              <w:pStyle w:val="a4"/>
            </w:pPr>
            <w:r>
              <w:t>Не все обучающиеся и их родители ознакомлены с деятельностью школьных творческих объединений</w:t>
            </w:r>
          </w:p>
        </w:tc>
        <w:tc>
          <w:tcPr>
            <w:tcW w:w="3200" w:type="dxa"/>
          </w:tcPr>
          <w:p w:rsidR="00F93693" w:rsidRDefault="00BC30B1" w:rsidP="00F400EF">
            <w:pPr>
              <w:pStyle w:val="a4"/>
            </w:pPr>
            <w:r>
              <w:t>Обеспечение информирования обучающихся и их родителей о всех направленностях дополнительного образования, реализуемых в образовательной организации. Организация ярмарки дополнительного образования с презентацией всех к</w:t>
            </w:r>
            <w:r w:rsidR="001112AC">
              <w:t>р</w:t>
            </w:r>
            <w:r>
              <w:t>ужков и секций дополнительного образования, работающих в образовательной организации. • Обеспечение информирования родителей о положительных результатах обучающихся, охваченных дополнительным образованием.</w:t>
            </w:r>
          </w:p>
        </w:tc>
      </w:tr>
      <w:tr w:rsidR="00F93693" w:rsidTr="0007409F">
        <w:tc>
          <w:tcPr>
            <w:tcW w:w="846" w:type="dxa"/>
          </w:tcPr>
          <w:p w:rsidR="00F93693" w:rsidRDefault="00F93693" w:rsidP="00F400EF">
            <w:pPr>
              <w:pStyle w:val="a4"/>
            </w:pPr>
          </w:p>
        </w:tc>
        <w:tc>
          <w:tcPr>
            <w:tcW w:w="2127" w:type="dxa"/>
          </w:tcPr>
          <w:p w:rsidR="00F93693" w:rsidRDefault="00F93693" w:rsidP="00F400EF">
            <w:pPr>
              <w:pStyle w:val="a4"/>
            </w:pPr>
          </w:p>
        </w:tc>
        <w:tc>
          <w:tcPr>
            <w:tcW w:w="1842" w:type="dxa"/>
          </w:tcPr>
          <w:p w:rsidR="00F93693" w:rsidRDefault="00F93693" w:rsidP="00F400EF">
            <w:pPr>
              <w:pStyle w:val="a4"/>
            </w:pPr>
          </w:p>
        </w:tc>
        <w:tc>
          <w:tcPr>
            <w:tcW w:w="746" w:type="dxa"/>
          </w:tcPr>
          <w:p w:rsidR="00F93693" w:rsidRDefault="00F93693" w:rsidP="00F400EF">
            <w:pPr>
              <w:pStyle w:val="a4"/>
            </w:pPr>
          </w:p>
        </w:tc>
        <w:tc>
          <w:tcPr>
            <w:tcW w:w="1503" w:type="dxa"/>
          </w:tcPr>
          <w:p w:rsidR="00F93693" w:rsidRDefault="00F93693" w:rsidP="00F400EF">
            <w:pPr>
              <w:pStyle w:val="a4"/>
            </w:pPr>
          </w:p>
        </w:tc>
        <w:tc>
          <w:tcPr>
            <w:tcW w:w="1600" w:type="dxa"/>
          </w:tcPr>
          <w:p w:rsidR="00F93693" w:rsidRDefault="00F93693" w:rsidP="00F400EF">
            <w:pPr>
              <w:pStyle w:val="a4"/>
            </w:pPr>
          </w:p>
        </w:tc>
        <w:tc>
          <w:tcPr>
            <w:tcW w:w="3121" w:type="dxa"/>
          </w:tcPr>
          <w:p w:rsidR="00F93693" w:rsidRDefault="00BC30B1" w:rsidP="00F400EF">
            <w:pPr>
              <w:pStyle w:val="a4"/>
            </w:pPr>
            <w:r>
              <w:t xml:space="preserve">При разработке дополнительных общеобразовательных программ не учитываются интересы и потребности обучающихся. Не осуществляется учет индивидуальных </w:t>
            </w:r>
            <w:r>
              <w:lastRenderedPageBreak/>
              <w:t>возможностей и потребностей обучающихся</w:t>
            </w:r>
          </w:p>
        </w:tc>
        <w:tc>
          <w:tcPr>
            <w:tcW w:w="3200" w:type="dxa"/>
          </w:tcPr>
          <w:p w:rsidR="00F93693" w:rsidRDefault="00BC30B1" w:rsidP="00F400EF">
            <w:pPr>
              <w:pStyle w:val="a4"/>
            </w:pPr>
            <w:r>
              <w:lastRenderedPageBreak/>
              <w:t xml:space="preserve">• Изучение интересов, потребностей, индивидуальных возможностей и склонностей обучающихся. • Организация школьных творческих объединений с учетом интересов, </w:t>
            </w:r>
            <w:r>
              <w:lastRenderedPageBreak/>
              <w:t>потребностей, индивидуальных возможностей и склонностей обучающихся.</w:t>
            </w:r>
          </w:p>
        </w:tc>
      </w:tr>
      <w:tr w:rsidR="00BC30B1" w:rsidTr="0007409F">
        <w:tc>
          <w:tcPr>
            <w:tcW w:w="846" w:type="dxa"/>
          </w:tcPr>
          <w:p w:rsidR="00BC30B1" w:rsidRDefault="00BC30B1" w:rsidP="00F400EF">
            <w:pPr>
              <w:pStyle w:val="a4"/>
            </w:pPr>
          </w:p>
        </w:tc>
        <w:tc>
          <w:tcPr>
            <w:tcW w:w="2127" w:type="dxa"/>
          </w:tcPr>
          <w:p w:rsidR="00BC30B1" w:rsidRDefault="00BC30B1" w:rsidP="00F400EF">
            <w:pPr>
              <w:pStyle w:val="a4"/>
            </w:pPr>
          </w:p>
        </w:tc>
        <w:tc>
          <w:tcPr>
            <w:tcW w:w="1842" w:type="dxa"/>
          </w:tcPr>
          <w:p w:rsidR="00BC30B1" w:rsidRDefault="00BC30B1" w:rsidP="00F400EF">
            <w:pPr>
              <w:pStyle w:val="a4"/>
            </w:pPr>
          </w:p>
        </w:tc>
        <w:tc>
          <w:tcPr>
            <w:tcW w:w="746" w:type="dxa"/>
          </w:tcPr>
          <w:p w:rsidR="00BC30B1" w:rsidRDefault="00BC30B1" w:rsidP="00F400EF">
            <w:pPr>
              <w:pStyle w:val="a4"/>
            </w:pPr>
          </w:p>
        </w:tc>
        <w:tc>
          <w:tcPr>
            <w:tcW w:w="1503" w:type="dxa"/>
          </w:tcPr>
          <w:p w:rsidR="00BC30B1" w:rsidRDefault="00BC30B1" w:rsidP="00F400EF">
            <w:pPr>
              <w:pStyle w:val="a4"/>
            </w:pPr>
          </w:p>
        </w:tc>
        <w:tc>
          <w:tcPr>
            <w:tcW w:w="1600" w:type="dxa"/>
          </w:tcPr>
          <w:p w:rsidR="00BC30B1" w:rsidRDefault="00BC30B1" w:rsidP="00F400EF">
            <w:pPr>
              <w:pStyle w:val="a4"/>
            </w:pPr>
          </w:p>
        </w:tc>
        <w:tc>
          <w:tcPr>
            <w:tcW w:w="3121" w:type="dxa"/>
          </w:tcPr>
          <w:p w:rsidR="00BC30B1" w:rsidRDefault="00BC30B1" w:rsidP="00F400EF">
            <w:pPr>
              <w:pStyle w:val="a4"/>
            </w:pPr>
            <w:r>
              <w:t>Недостаточное количество обучающихся участвуют в школьных объединениях.</w:t>
            </w:r>
          </w:p>
        </w:tc>
        <w:tc>
          <w:tcPr>
            <w:tcW w:w="3200" w:type="dxa"/>
          </w:tcPr>
          <w:p w:rsidR="00BC30B1" w:rsidRDefault="00BC30B1" w:rsidP="00F400EF">
            <w:pPr>
              <w:pStyle w:val="a4"/>
            </w:pPr>
            <w:r>
              <w:t>• Разработка программ внеурочной деятельности разных направлений. • Разработка программ дополнительного образования разных направленностей. • Организация рекламной кампании. • Ознакомление обучающихся и их родителей с программой школьного творческого объединения, целями и задачами детского объединения, правилами работы в нем, перспективами личностного развития. • Обеспечение научной организации труда и благоприятного климата. • Проведение регулярного мониторинга участия обучающихся в школьных творческих объединениях. • Разработка системы мотивирования/стимулирова</w:t>
            </w:r>
            <w:r w:rsidR="001112AC">
              <w:t>ни</w:t>
            </w:r>
            <w:r>
              <w:t xml:space="preserve">я педагогических работников и обучающихся, обеспечивающих создание и </w:t>
            </w:r>
            <w:r>
              <w:lastRenderedPageBreak/>
              <w:t>функционирование школьных творческих объединений.</w:t>
            </w:r>
          </w:p>
        </w:tc>
      </w:tr>
      <w:tr w:rsidR="00BC30B1" w:rsidTr="0007409F">
        <w:tc>
          <w:tcPr>
            <w:tcW w:w="846" w:type="dxa"/>
          </w:tcPr>
          <w:p w:rsidR="00BC30B1" w:rsidRDefault="002B3512" w:rsidP="00F400EF">
            <w:pPr>
              <w:pStyle w:val="a4"/>
            </w:pPr>
            <w:r>
              <w:lastRenderedPageBreak/>
              <w:t>50</w:t>
            </w:r>
          </w:p>
        </w:tc>
        <w:tc>
          <w:tcPr>
            <w:tcW w:w="2127" w:type="dxa"/>
          </w:tcPr>
          <w:p w:rsidR="00BC30B1" w:rsidRDefault="002B3512" w:rsidP="00F400EF">
            <w:pPr>
              <w:pStyle w:val="a4"/>
            </w:pPr>
            <w:r>
              <w:t>Количество мероприятий школьных творческих объединений: концерты, спектакли, выпуски газет, журналов и т. д. (для каждого школьного творческого объединения)</w:t>
            </w:r>
          </w:p>
        </w:tc>
        <w:tc>
          <w:tcPr>
            <w:tcW w:w="1842" w:type="dxa"/>
          </w:tcPr>
          <w:p w:rsidR="00BC30B1" w:rsidRDefault="002B3512" w:rsidP="00F400EF">
            <w:pPr>
              <w:pStyle w:val="a4"/>
            </w:pPr>
            <w:r>
              <w:t>Более 2 в год (для каждого школьного творческого объединения)</w:t>
            </w:r>
          </w:p>
        </w:tc>
        <w:tc>
          <w:tcPr>
            <w:tcW w:w="746" w:type="dxa"/>
          </w:tcPr>
          <w:p w:rsidR="00BC30B1" w:rsidRDefault="002B3512" w:rsidP="00F400EF">
            <w:pPr>
              <w:pStyle w:val="a4"/>
            </w:pPr>
            <w:r>
              <w:t>2</w:t>
            </w:r>
          </w:p>
        </w:tc>
        <w:tc>
          <w:tcPr>
            <w:tcW w:w="1503" w:type="dxa"/>
          </w:tcPr>
          <w:p w:rsidR="00BC30B1" w:rsidRDefault="002B3512" w:rsidP="00F400EF">
            <w:pPr>
              <w:pStyle w:val="a4"/>
            </w:pPr>
            <w:r>
              <w:t>Магистральное направление «Творчество»</w:t>
            </w:r>
          </w:p>
        </w:tc>
        <w:tc>
          <w:tcPr>
            <w:tcW w:w="1600" w:type="dxa"/>
          </w:tcPr>
          <w:p w:rsidR="00BC30B1" w:rsidRDefault="002B3512" w:rsidP="00F400EF">
            <w:pPr>
              <w:pStyle w:val="a4"/>
            </w:pPr>
            <w:r>
              <w:t>Школьные творческие объединения</w:t>
            </w:r>
          </w:p>
        </w:tc>
        <w:tc>
          <w:tcPr>
            <w:tcW w:w="3121" w:type="dxa"/>
          </w:tcPr>
          <w:p w:rsidR="00BC30B1" w:rsidRDefault="00BC30B1" w:rsidP="00F400EF">
            <w:pPr>
              <w:pStyle w:val="a4"/>
            </w:pPr>
          </w:p>
        </w:tc>
        <w:tc>
          <w:tcPr>
            <w:tcW w:w="3200" w:type="dxa"/>
          </w:tcPr>
          <w:p w:rsidR="00BC30B1" w:rsidRDefault="00BC30B1" w:rsidP="00F400EF">
            <w:pPr>
              <w:pStyle w:val="a4"/>
            </w:pPr>
          </w:p>
        </w:tc>
      </w:tr>
      <w:tr w:rsidR="00BC30B1" w:rsidTr="0007409F">
        <w:tc>
          <w:tcPr>
            <w:tcW w:w="846" w:type="dxa"/>
          </w:tcPr>
          <w:p w:rsidR="00BC30B1" w:rsidRDefault="002B3512" w:rsidP="00F400EF">
            <w:pPr>
              <w:pStyle w:val="a4"/>
            </w:pPr>
            <w:r>
              <w:t>51</w:t>
            </w:r>
          </w:p>
        </w:tc>
        <w:tc>
          <w:tcPr>
            <w:tcW w:w="2127" w:type="dxa"/>
          </w:tcPr>
          <w:p w:rsidR="00BC30B1" w:rsidRDefault="002B3512" w:rsidP="00F400EF">
            <w:pPr>
              <w:pStyle w:val="a4"/>
            </w:pPr>
            <w:r>
              <w:t>Использование государственных символов при обучении и воспитании(критическ ий показатель</w:t>
            </w:r>
          </w:p>
        </w:tc>
        <w:tc>
          <w:tcPr>
            <w:tcW w:w="1842" w:type="dxa"/>
          </w:tcPr>
          <w:p w:rsidR="00BC30B1" w:rsidRDefault="002B3512" w:rsidP="00F400EF">
            <w:pPr>
              <w:pStyle w:val="a4"/>
            </w:pPr>
            <w:r>
              <w:t>да</w:t>
            </w:r>
          </w:p>
        </w:tc>
        <w:tc>
          <w:tcPr>
            <w:tcW w:w="746" w:type="dxa"/>
          </w:tcPr>
          <w:p w:rsidR="00BC30B1" w:rsidRDefault="002B3512" w:rsidP="00F400EF">
            <w:pPr>
              <w:pStyle w:val="a4"/>
            </w:pPr>
            <w:r>
              <w:t>3</w:t>
            </w:r>
          </w:p>
        </w:tc>
        <w:tc>
          <w:tcPr>
            <w:tcW w:w="1503" w:type="dxa"/>
          </w:tcPr>
          <w:p w:rsidR="00BC30B1" w:rsidRDefault="002B3512" w:rsidP="00F400EF">
            <w:pPr>
              <w:pStyle w:val="a4"/>
            </w:pPr>
            <w:r>
              <w:t>Магистральное направление «Воспитание</w:t>
            </w:r>
          </w:p>
        </w:tc>
        <w:tc>
          <w:tcPr>
            <w:tcW w:w="1600" w:type="dxa"/>
          </w:tcPr>
          <w:p w:rsidR="00BC30B1" w:rsidRDefault="002B3512" w:rsidP="00F400EF">
            <w:pPr>
              <w:pStyle w:val="a4"/>
            </w:pPr>
            <w:r>
              <w:t>Организация воспитательной деятельности</w:t>
            </w:r>
          </w:p>
        </w:tc>
        <w:tc>
          <w:tcPr>
            <w:tcW w:w="3121" w:type="dxa"/>
          </w:tcPr>
          <w:p w:rsidR="00BC30B1" w:rsidRDefault="00BC30B1" w:rsidP="00F400EF">
            <w:pPr>
              <w:pStyle w:val="a4"/>
            </w:pPr>
          </w:p>
        </w:tc>
        <w:tc>
          <w:tcPr>
            <w:tcW w:w="3200" w:type="dxa"/>
          </w:tcPr>
          <w:p w:rsidR="00BC30B1" w:rsidRDefault="00BC30B1" w:rsidP="00F400EF">
            <w:pPr>
              <w:pStyle w:val="a4"/>
            </w:pPr>
          </w:p>
        </w:tc>
      </w:tr>
      <w:tr w:rsidR="00BC30B1" w:rsidTr="0007409F">
        <w:tc>
          <w:tcPr>
            <w:tcW w:w="846" w:type="dxa"/>
          </w:tcPr>
          <w:p w:rsidR="00BC30B1" w:rsidRDefault="002B3512" w:rsidP="00F400EF">
            <w:pPr>
              <w:pStyle w:val="a4"/>
            </w:pPr>
            <w:r>
              <w:t>52</w:t>
            </w:r>
          </w:p>
        </w:tc>
        <w:tc>
          <w:tcPr>
            <w:tcW w:w="2127" w:type="dxa"/>
          </w:tcPr>
          <w:p w:rsidR="00BC30B1" w:rsidRDefault="002B3512" w:rsidP="00F400EF">
            <w:pPr>
              <w:pStyle w:val="a4"/>
            </w:pPr>
            <w:r>
              <w:t>Реализация рабочей программы воспитания, в том числе для обучающихся с ОВЗ(критический показатель)</w:t>
            </w:r>
          </w:p>
        </w:tc>
        <w:tc>
          <w:tcPr>
            <w:tcW w:w="1842" w:type="dxa"/>
          </w:tcPr>
          <w:p w:rsidR="00BC30B1" w:rsidRDefault="001A5926" w:rsidP="00F400EF">
            <w:pPr>
              <w:pStyle w:val="a4"/>
            </w:pPr>
            <w:r>
              <w:t>да</w:t>
            </w:r>
          </w:p>
        </w:tc>
        <w:tc>
          <w:tcPr>
            <w:tcW w:w="746" w:type="dxa"/>
          </w:tcPr>
          <w:p w:rsidR="00BC30B1" w:rsidRDefault="001A5926" w:rsidP="00F400EF">
            <w:pPr>
              <w:pStyle w:val="a4"/>
            </w:pPr>
            <w:r>
              <w:t>1</w:t>
            </w:r>
          </w:p>
        </w:tc>
        <w:tc>
          <w:tcPr>
            <w:tcW w:w="1503" w:type="dxa"/>
          </w:tcPr>
          <w:p w:rsidR="00BC30B1" w:rsidRDefault="002B3512" w:rsidP="00F400EF">
            <w:pPr>
              <w:pStyle w:val="a4"/>
            </w:pPr>
            <w:r>
              <w:t>Магистральное направление «Воспитание» Организация воспитательной</w:t>
            </w:r>
          </w:p>
        </w:tc>
        <w:tc>
          <w:tcPr>
            <w:tcW w:w="1600" w:type="dxa"/>
          </w:tcPr>
          <w:p w:rsidR="00BC30B1" w:rsidRDefault="001A5926" w:rsidP="00F400EF">
            <w:pPr>
              <w:pStyle w:val="a4"/>
            </w:pPr>
            <w:r>
              <w:t>Организация воспитательной деятельности</w:t>
            </w:r>
          </w:p>
        </w:tc>
        <w:tc>
          <w:tcPr>
            <w:tcW w:w="3121" w:type="dxa"/>
          </w:tcPr>
          <w:p w:rsidR="00BC30B1" w:rsidRDefault="00BC30B1" w:rsidP="00F400EF">
            <w:pPr>
              <w:pStyle w:val="a4"/>
            </w:pPr>
          </w:p>
        </w:tc>
        <w:tc>
          <w:tcPr>
            <w:tcW w:w="3200" w:type="dxa"/>
          </w:tcPr>
          <w:p w:rsidR="00BC30B1" w:rsidRDefault="00BC30B1" w:rsidP="00F400EF">
            <w:pPr>
              <w:pStyle w:val="a4"/>
            </w:pPr>
          </w:p>
        </w:tc>
      </w:tr>
      <w:tr w:rsidR="00BC30B1" w:rsidTr="0007409F">
        <w:tc>
          <w:tcPr>
            <w:tcW w:w="846" w:type="dxa"/>
          </w:tcPr>
          <w:p w:rsidR="00BC30B1" w:rsidRDefault="001A5926" w:rsidP="00F400EF">
            <w:pPr>
              <w:pStyle w:val="a4"/>
            </w:pPr>
            <w:r>
              <w:lastRenderedPageBreak/>
              <w:t>53</w:t>
            </w:r>
          </w:p>
        </w:tc>
        <w:tc>
          <w:tcPr>
            <w:tcW w:w="2127" w:type="dxa"/>
          </w:tcPr>
          <w:p w:rsidR="00BC30B1" w:rsidRDefault="001A5926" w:rsidP="00F400EF">
            <w:pPr>
              <w:pStyle w:val="a4"/>
            </w:pPr>
            <w:r>
              <w:t>Реализация календарного плана воспитательной работы(критический показатель)м</w:t>
            </w:r>
          </w:p>
        </w:tc>
        <w:tc>
          <w:tcPr>
            <w:tcW w:w="1842" w:type="dxa"/>
          </w:tcPr>
          <w:p w:rsidR="00BC30B1" w:rsidRDefault="001A5926" w:rsidP="00F400EF">
            <w:pPr>
              <w:pStyle w:val="a4"/>
            </w:pPr>
            <w:r>
              <w:t>да</w:t>
            </w:r>
          </w:p>
        </w:tc>
        <w:tc>
          <w:tcPr>
            <w:tcW w:w="746" w:type="dxa"/>
          </w:tcPr>
          <w:p w:rsidR="00BC30B1" w:rsidRDefault="001A5926" w:rsidP="00F400EF">
            <w:pPr>
              <w:pStyle w:val="a4"/>
            </w:pPr>
            <w:r>
              <w:t>1</w:t>
            </w:r>
          </w:p>
        </w:tc>
        <w:tc>
          <w:tcPr>
            <w:tcW w:w="1503" w:type="dxa"/>
          </w:tcPr>
          <w:p w:rsidR="00BC30B1" w:rsidRDefault="002B3512" w:rsidP="00F400EF">
            <w:pPr>
              <w:pStyle w:val="a4"/>
            </w:pPr>
            <w:r>
              <w:t>Магистральное направление «Воспитание» Организация воспитательной</w:t>
            </w:r>
          </w:p>
        </w:tc>
        <w:tc>
          <w:tcPr>
            <w:tcW w:w="1600" w:type="dxa"/>
          </w:tcPr>
          <w:p w:rsidR="00BC30B1" w:rsidRDefault="001A5926" w:rsidP="00F400EF">
            <w:pPr>
              <w:pStyle w:val="a4"/>
            </w:pPr>
            <w:r>
              <w:t>Организация воспитательной деятельности</w:t>
            </w:r>
          </w:p>
        </w:tc>
        <w:tc>
          <w:tcPr>
            <w:tcW w:w="3121" w:type="dxa"/>
          </w:tcPr>
          <w:p w:rsidR="00BC30B1" w:rsidRDefault="00BC30B1" w:rsidP="00F400EF">
            <w:pPr>
              <w:pStyle w:val="a4"/>
            </w:pPr>
          </w:p>
        </w:tc>
        <w:tc>
          <w:tcPr>
            <w:tcW w:w="3200" w:type="dxa"/>
          </w:tcPr>
          <w:p w:rsidR="00BC30B1" w:rsidRDefault="00BC30B1" w:rsidP="00F400EF">
            <w:pPr>
              <w:pStyle w:val="a4"/>
            </w:pPr>
          </w:p>
        </w:tc>
      </w:tr>
      <w:tr w:rsidR="00BC30B1" w:rsidTr="0007409F">
        <w:tc>
          <w:tcPr>
            <w:tcW w:w="846" w:type="dxa"/>
          </w:tcPr>
          <w:p w:rsidR="00BC30B1" w:rsidRDefault="001A5926" w:rsidP="00F400EF">
            <w:pPr>
              <w:pStyle w:val="a4"/>
            </w:pPr>
            <w:r>
              <w:t>54</w:t>
            </w:r>
          </w:p>
        </w:tc>
        <w:tc>
          <w:tcPr>
            <w:tcW w:w="2127" w:type="dxa"/>
          </w:tcPr>
          <w:p w:rsidR="00BC30B1" w:rsidRDefault="001A5926" w:rsidP="00F400EF">
            <w:pPr>
              <w:pStyle w:val="a4"/>
            </w:pPr>
            <w:r>
              <w:t>Функционирование Совета родителей(критически й показатель)</w:t>
            </w:r>
          </w:p>
        </w:tc>
        <w:tc>
          <w:tcPr>
            <w:tcW w:w="1842" w:type="dxa"/>
          </w:tcPr>
          <w:p w:rsidR="00BC30B1" w:rsidRDefault="001A5926" w:rsidP="00F400EF">
            <w:pPr>
              <w:pStyle w:val="a4"/>
            </w:pPr>
            <w:r>
              <w:t>да</w:t>
            </w:r>
          </w:p>
        </w:tc>
        <w:tc>
          <w:tcPr>
            <w:tcW w:w="746" w:type="dxa"/>
          </w:tcPr>
          <w:p w:rsidR="00BC30B1" w:rsidRDefault="001A5926" w:rsidP="00F400EF">
            <w:pPr>
              <w:pStyle w:val="a4"/>
            </w:pPr>
            <w:r>
              <w:t>1</w:t>
            </w:r>
          </w:p>
        </w:tc>
        <w:tc>
          <w:tcPr>
            <w:tcW w:w="1503" w:type="dxa"/>
          </w:tcPr>
          <w:p w:rsidR="00BC30B1" w:rsidRDefault="002B3512" w:rsidP="00F400EF">
            <w:pPr>
              <w:pStyle w:val="a4"/>
            </w:pPr>
            <w:r>
              <w:t>Магистральное направление «Воспитание» Организация воспитательной</w:t>
            </w:r>
          </w:p>
        </w:tc>
        <w:tc>
          <w:tcPr>
            <w:tcW w:w="1600" w:type="dxa"/>
          </w:tcPr>
          <w:p w:rsidR="00BC30B1" w:rsidRDefault="001A5926" w:rsidP="00F400EF">
            <w:pPr>
              <w:pStyle w:val="a4"/>
            </w:pPr>
            <w:r>
              <w:t>Организация воспитательной деятельности</w:t>
            </w:r>
          </w:p>
        </w:tc>
        <w:tc>
          <w:tcPr>
            <w:tcW w:w="3121" w:type="dxa"/>
          </w:tcPr>
          <w:p w:rsidR="00BC30B1" w:rsidRDefault="00BC30B1" w:rsidP="00F400EF">
            <w:pPr>
              <w:pStyle w:val="a4"/>
            </w:pPr>
          </w:p>
        </w:tc>
        <w:tc>
          <w:tcPr>
            <w:tcW w:w="3200" w:type="dxa"/>
          </w:tcPr>
          <w:p w:rsidR="00BC30B1" w:rsidRDefault="00BC30B1" w:rsidP="00F400EF">
            <w:pPr>
              <w:pStyle w:val="a4"/>
            </w:pPr>
          </w:p>
        </w:tc>
      </w:tr>
      <w:tr w:rsidR="00BC30B1" w:rsidTr="0007409F">
        <w:tc>
          <w:tcPr>
            <w:tcW w:w="846" w:type="dxa"/>
          </w:tcPr>
          <w:p w:rsidR="00BC30B1" w:rsidRDefault="001A5926" w:rsidP="00F400EF">
            <w:pPr>
              <w:pStyle w:val="a4"/>
            </w:pPr>
            <w:r>
              <w:t>55</w:t>
            </w:r>
          </w:p>
        </w:tc>
        <w:tc>
          <w:tcPr>
            <w:tcW w:w="2127" w:type="dxa"/>
          </w:tcPr>
          <w:p w:rsidR="00BC30B1" w:rsidRDefault="001A5926" w:rsidP="00F400EF">
            <w:pPr>
              <w:pStyle w:val="a4"/>
            </w:pPr>
            <w:r>
              <w:t>Наличие советника директора по воспитанию и взаимодействию с детскими общественными объединениями</w:t>
            </w:r>
          </w:p>
        </w:tc>
        <w:tc>
          <w:tcPr>
            <w:tcW w:w="1842" w:type="dxa"/>
          </w:tcPr>
          <w:p w:rsidR="00BC30B1" w:rsidRDefault="001A5926" w:rsidP="00F400EF">
            <w:pPr>
              <w:pStyle w:val="a4"/>
            </w:pPr>
            <w:r>
              <w:t>да</w:t>
            </w:r>
          </w:p>
        </w:tc>
        <w:tc>
          <w:tcPr>
            <w:tcW w:w="746" w:type="dxa"/>
          </w:tcPr>
          <w:p w:rsidR="00BC30B1" w:rsidRDefault="001A5926" w:rsidP="00F400EF">
            <w:pPr>
              <w:pStyle w:val="a4"/>
            </w:pPr>
            <w:r>
              <w:t>1</w:t>
            </w:r>
          </w:p>
        </w:tc>
        <w:tc>
          <w:tcPr>
            <w:tcW w:w="1503" w:type="dxa"/>
          </w:tcPr>
          <w:p w:rsidR="00BC30B1" w:rsidRDefault="002B3512" w:rsidP="00F400EF">
            <w:pPr>
              <w:pStyle w:val="a4"/>
            </w:pPr>
            <w:r>
              <w:t>Магистральное направление «Воспитание» Организация воспитательной</w:t>
            </w:r>
          </w:p>
        </w:tc>
        <w:tc>
          <w:tcPr>
            <w:tcW w:w="1600" w:type="dxa"/>
          </w:tcPr>
          <w:p w:rsidR="00BC30B1" w:rsidRDefault="001A5926" w:rsidP="00F400EF">
            <w:pPr>
              <w:pStyle w:val="a4"/>
            </w:pPr>
            <w:r>
              <w:t>Организация воспитательной деятельности</w:t>
            </w:r>
          </w:p>
        </w:tc>
        <w:tc>
          <w:tcPr>
            <w:tcW w:w="3121" w:type="dxa"/>
          </w:tcPr>
          <w:p w:rsidR="00BC30B1" w:rsidRDefault="00BC30B1" w:rsidP="00F400EF">
            <w:pPr>
              <w:pStyle w:val="a4"/>
            </w:pPr>
          </w:p>
        </w:tc>
        <w:tc>
          <w:tcPr>
            <w:tcW w:w="3200" w:type="dxa"/>
          </w:tcPr>
          <w:p w:rsidR="00BC30B1" w:rsidRDefault="00BC30B1" w:rsidP="00F400EF">
            <w:pPr>
              <w:pStyle w:val="a4"/>
            </w:pPr>
          </w:p>
        </w:tc>
      </w:tr>
      <w:tr w:rsidR="00BC30B1" w:rsidTr="0007409F">
        <w:tc>
          <w:tcPr>
            <w:tcW w:w="846" w:type="dxa"/>
          </w:tcPr>
          <w:p w:rsidR="00BC30B1" w:rsidRDefault="00065510" w:rsidP="00F400EF">
            <w:pPr>
              <w:pStyle w:val="a4"/>
            </w:pPr>
            <w:r>
              <w:t>56</w:t>
            </w:r>
          </w:p>
        </w:tc>
        <w:tc>
          <w:tcPr>
            <w:tcW w:w="2127" w:type="dxa"/>
          </w:tcPr>
          <w:p w:rsidR="00BC30B1" w:rsidRDefault="00065510" w:rsidP="00F400EF">
            <w:pPr>
              <w:pStyle w:val="a4"/>
            </w:pPr>
            <w:r>
              <w:t xml:space="preserve">Наличие советника директора по </w:t>
            </w:r>
            <w:r>
              <w:lastRenderedPageBreak/>
              <w:t>воспитанию и взаимодействию с детскими общественными объединениями</w:t>
            </w:r>
          </w:p>
        </w:tc>
        <w:tc>
          <w:tcPr>
            <w:tcW w:w="1842" w:type="dxa"/>
          </w:tcPr>
          <w:p w:rsidR="00BC30B1" w:rsidRDefault="00065510" w:rsidP="00F400EF">
            <w:pPr>
              <w:pStyle w:val="a4"/>
            </w:pPr>
            <w:r>
              <w:lastRenderedPageBreak/>
              <w:t xml:space="preserve">Осуществляется </w:t>
            </w:r>
            <w:r w:rsidR="001112AC">
              <w:t>с использование</w:t>
            </w:r>
            <w:r w:rsidR="001112AC">
              <w:lastRenderedPageBreak/>
              <w:t>м регламентирова</w:t>
            </w:r>
            <w:r>
              <w:t>нных и неформальных форм взаимодействия</w:t>
            </w:r>
          </w:p>
        </w:tc>
        <w:tc>
          <w:tcPr>
            <w:tcW w:w="746" w:type="dxa"/>
          </w:tcPr>
          <w:p w:rsidR="00BC30B1" w:rsidRDefault="00065510" w:rsidP="00F400EF">
            <w:pPr>
              <w:pStyle w:val="a4"/>
            </w:pPr>
            <w:r>
              <w:lastRenderedPageBreak/>
              <w:t>2</w:t>
            </w:r>
          </w:p>
        </w:tc>
        <w:tc>
          <w:tcPr>
            <w:tcW w:w="1503" w:type="dxa"/>
          </w:tcPr>
          <w:p w:rsidR="00BC30B1" w:rsidRDefault="00065510" w:rsidP="00F400EF">
            <w:pPr>
              <w:pStyle w:val="a4"/>
            </w:pPr>
            <w:r>
              <w:t>Магистральное направлени</w:t>
            </w:r>
            <w:r>
              <w:lastRenderedPageBreak/>
              <w:t>е «Воспитание»</w:t>
            </w:r>
          </w:p>
        </w:tc>
        <w:tc>
          <w:tcPr>
            <w:tcW w:w="1600" w:type="dxa"/>
          </w:tcPr>
          <w:p w:rsidR="00BC30B1" w:rsidRDefault="00065510" w:rsidP="00F400EF">
            <w:pPr>
              <w:pStyle w:val="a4"/>
            </w:pPr>
            <w:r>
              <w:lastRenderedPageBreak/>
              <w:t>Организация воспитательн</w:t>
            </w:r>
            <w:r>
              <w:lastRenderedPageBreak/>
              <w:t>ой деятельности</w:t>
            </w:r>
          </w:p>
        </w:tc>
        <w:tc>
          <w:tcPr>
            <w:tcW w:w="3121" w:type="dxa"/>
          </w:tcPr>
          <w:p w:rsidR="00BC30B1" w:rsidRDefault="00065510" w:rsidP="00F400EF">
            <w:pPr>
              <w:pStyle w:val="a4"/>
            </w:pPr>
            <w:r>
              <w:lastRenderedPageBreak/>
              <w:t xml:space="preserve">Не организован административный </w:t>
            </w:r>
            <w:r>
              <w:lastRenderedPageBreak/>
              <w:t>контроль деятельности классных руководителей.</w:t>
            </w:r>
          </w:p>
        </w:tc>
        <w:tc>
          <w:tcPr>
            <w:tcW w:w="3200" w:type="dxa"/>
          </w:tcPr>
          <w:p w:rsidR="00BC30B1" w:rsidRDefault="00065510" w:rsidP="00F400EF">
            <w:pPr>
              <w:pStyle w:val="a4"/>
            </w:pPr>
            <w:r>
              <w:lastRenderedPageBreak/>
              <w:t xml:space="preserve">Внесение изменений в план административного контроля, учитывающие </w:t>
            </w:r>
            <w:r>
              <w:lastRenderedPageBreak/>
              <w:t>контроль деятельности классных руководителей</w:t>
            </w:r>
          </w:p>
        </w:tc>
      </w:tr>
      <w:tr w:rsidR="00BC30B1" w:rsidTr="0007409F">
        <w:tc>
          <w:tcPr>
            <w:tcW w:w="846" w:type="dxa"/>
          </w:tcPr>
          <w:p w:rsidR="00BC30B1" w:rsidRDefault="00BC30B1" w:rsidP="00F400EF">
            <w:pPr>
              <w:pStyle w:val="a4"/>
            </w:pPr>
          </w:p>
        </w:tc>
        <w:tc>
          <w:tcPr>
            <w:tcW w:w="2127" w:type="dxa"/>
          </w:tcPr>
          <w:p w:rsidR="00BC30B1" w:rsidRDefault="00BC30B1" w:rsidP="00F400EF">
            <w:pPr>
              <w:pStyle w:val="a4"/>
            </w:pPr>
          </w:p>
        </w:tc>
        <w:tc>
          <w:tcPr>
            <w:tcW w:w="1842" w:type="dxa"/>
          </w:tcPr>
          <w:p w:rsidR="00BC30B1" w:rsidRDefault="00BC30B1" w:rsidP="00F400EF">
            <w:pPr>
              <w:pStyle w:val="a4"/>
            </w:pPr>
          </w:p>
        </w:tc>
        <w:tc>
          <w:tcPr>
            <w:tcW w:w="746" w:type="dxa"/>
          </w:tcPr>
          <w:p w:rsidR="00BC30B1" w:rsidRDefault="00BC30B1" w:rsidP="00F400EF">
            <w:pPr>
              <w:pStyle w:val="a4"/>
            </w:pPr>
          </w:p>
        </w:tc>
        <w:tc>
          <w:tcPr>
            <w:tcW w:w="1503" w:type="dxa"/>
          </w:tcPr>
          <w:p w:rsidR="00BC30B1" w:rsidRDefault="00BC30B1" w:rsidP="00F400EF">
            <w:pPr>
              <w:pStyle w:val="a4"/>
            </w:pPr>
          </w:p>
        </w:tc>
        <w:tc>
          <w:tcPr>
            <w:tcW w:w="1600" w:type="dxa"/>
          </w:tcPr>
          <w:p w:rsidR="00BC30B1" w:rsidRDefault="00BC30B1" w:rsidP="00F400EF">
            <w:pPr>
              <w:pStyle w:val="a4"/>
            </w:pPr>
          </w:p>
        </w:tc>
        <w:tc>
          <w:tcPr>
            <w:tcW w:w="3121" w:type="dxa"/>
          </w:tcPr>
          <w:p w:rsidR="00BC30B1" w:rsidRDefault="00065510" w:rsidP="00F400EF">
            <w:pPr>
              <w:pStyle w:val="a4"/>
            </w:pPr>
            <w:r>
              <w:t>Отсутствие открытости, системности в работе с родителями.</w:t>
            </w:r>
          </w:p>
        </w:tc>
        <w:tc>
          <w:tcPr>
            <w:tcW w:w="3200" w:type="dxa"/>
          </w:tcPr>
          <w:p w:rsidR="00BC30B1" w:rsidRDefault="00065510" w:rsidP="00F400EF">
            <w:pPr>
              <w:pStyle w:val="a4"/>
            </w:pPr>
            <w:r>
              <w:t>• Обеспечение разработки и внедрения системы совместных мероприятий с родителями для достижения большей открытости школы.</w:t>
            </w:r>
          </w:p>
        </w:tc>
      </w:tr>
      <w:tr w:rsidR="00BC30B1" w:rsidTr="0007409F">
        <w:tc>
          <w:tcPr>
            <w:tcW w:w="846" w:type="dxa"/>
          </w:tcPr>
          <w:p w:rsidR="00BC30B1" w:rsidRDefault="00BC30B1" w:rsidP="00F400EF">
            <w:pPr>
              <w:pStyle w:val="a4"/>
            </w:pPr>
          </w:p>
        </w:tc>
        <w:tc>
          <w:tcPr>
            <w:tcW w:w="2127" w:type="dxa"/>
          </w:tcPr>
          <w:p w:rsidR="00BC30B1" w:rsidRDefault="00BC30B1" w:rsidP="00F400EF">
            <w:pPr>
              <w:pStyle w:val="a4"/>
            </w:pPr>
          </w:p>
        </w:tc>
        <w:tc>
          <w:tcPr>
            <w:tcW w:w="1842" w:type="dxa"/>
          </w:tcPr>
          <w:p w:rsidR="00BC30B1" w:rsidRDefault="00BC30B1" w:rsidP="00F400EF">
            <w:pPr>
              <w:pStyle w:val="a4"/>
            </w:pPr>
          </w:p>
        </w:tc>
        <w:tc>
          <w:tcPr>
            <w:tcW w:w="746" w:type="dxa"/>
          </w:tcPr>
          <w:p w:rsidR="00BC30B1" w:rsidRDefault="00BC30B1" w:rsidP="00F400EF">
            <w:pPr>
              <w:pStyle w:val="a4"/>
            </w:pPr>
          </w:p>
        </w:tc>
        <w:tc>
          <w:tcPr>
            <w:tcW w:w="1503" w:type="dxa"/>
          </w:tcPr>
          <w:p w:rsidR="00BC30B1" w:rsidRDefault="00BC30B1" w:rsidP="00F400EF">
            <w:pPr>
              <w:pStyle w:val="a4"/>
            </w:pPr>
          </w:p>
        </w:tc>
        <w:tc>
          <w:tcPr>
            <w:tcW w:w="1600" w:type="dxa"/>
          </w:tcPr>
          <w:p w:rsidR="00BC30B1" w:rsidRDefault="00BC30B1" w:rsidP="00F400EF">
            <w:pPr>
              <w:pStyle w:val="a4"/>
            </w:pPr>
          </w:p>
        </w:tc>
        <w:tc>
          <w:tcPr>
            <w:tcW w:w="3121" w:type="dxa"/>
          </w:tcPr>
          <w:p w:rsidR="00BC30B1" w:rsidRDefault="00065510" w:rsidP="00F400EF">
            <w:pPr>
              <w:pStyle w:val="a4"/>
            </w:pPr>
            <w:r>
              <w:t>Родители не участвуют в разработке рабочей программы воспитания.</w:t>
            </w:r>
          </w:p>
        </w:tc>
        <w:tc>
          <w:tcPr>
            <w:tcW w:w="3200" w:type="dxa"/>
          </w:tcPr>
          <w:p w:rsidR="00BC30B1" w:rsidRDefault="00065510" w:rsidP="00F400EF">
            <w:pPr>
              <w:pStyle w:val="a4"/>
            </w:pPr>
            <w:r>
              <w:t xml:space="preserve">• Обеспечение включенности родителей в разработку рабочей программы воспитания штабом воспитательной работы. • Включение в модуль работы с родителями рабочей программы воспитания мероприятий, направленных на вовлечение родителей в образовательную деятельность. • Разработка проекта, совместного с общественностью поселения/округа, коллегиальными органами управления (управляющими советами) с целью активизации работы с родительским сообществом, </w:t>
            </w:r>
            <w:r>
              <w:lastRenderedPageBreak/>
              <w:t>поиска и реализации способов вовлечения семей в образовательную деятельность.</w:t>
            </w:r>
          </w:p>
        </w:tc>
      </w:tr>
      <w:tr w:rsidR="00BC30B1" w:rsidTr="0007409F">
        <w:tc>
          <w:tcPr>
            <w:tcW w:w="846" w:type="dxa"/>
          </w:tcPr>
          <w:p w:rsidR="00BC30B1" w:rsidRDefault="00BC30B1" w:rsidP="00F400EF">
            <w:pPr>
              <w:pStyle w:val="a4"/>
            </w:pPr>
          </w:p>
        </w:tc>
        <w:tc>
          <w:tcPr>
            <w:tcW w:w="2127" w:type="dxa"/>
          </w:tcPr>
          <w:p w:rsidR="00BC30B1" w:rsidRDefault="00BC30B1" w:rsidP="00F400EF">
            <w:pPr>
              <w:pStyle w:val="a4"/>
            </w:pPr>
          </w:p>
        </w:tc>
        <w:tc>
          <w:tcPr>
            <w:tcW w:w="1842" w:type="dxa"/>
          </w:tcPr>
          <w:p w:rsidR="00BC30B1" w:rsidRDefault="00BC30B1" w:rsidP="00F400EF">
            <w:pPr>
              <w:pStyle w:val="a4"/>
            </w:pPr>
          </w:p>
        </w:tc>
        <w:tc>
          <w:tcPr>
            <w:tcW w:w="746" w:type="dxa"/>
          </w:tcPr>
          <w:p w:rsidR="00BC30B1" w:rsidRDefault="00BC30B1" w:rsidP="00F400EF">
            <w:pPr>
              <w:pStyle w:val="a4"/>
            </w:pPr>
          </w:p>
        </w:tc>
        <w:tc>
          <w:tcPr>
            <w:tcW w:w="1503" w:type="dxa"/>
          </w:tcPr>
          <w:p w:rsidR="00BC30B1" w:rsidRDefault="00BC30B1" w:rsidP="00F400EF">
            <w:pPr>
              <w:pStyle w:val="a4"/>
            </w:pPr>
          </w:p>
        </w:tc>
        <w:tc>
          <w:tcPr>
            <w:tcW w:w="1600" w:type="dxa"/>
          </w:tcPr>
          <w:p w:rsidR="00BC30B1" w:rsidRDefault="00BC30B1" w:rsidP="00F400EF">
            <w:pPr>
              <w:pStyle w:val="a4"/>
            </w:pPr>
          </w:p>
        </w:tc>
        <w:tc>
          <w:tcPr>
            <w:tcW w:w="3121" w:type="dxa"/>
          </w:tcPr>
          <w:p w:rsidR="00BC30B1" w:rsidRDefault="00065510" w:rsidP="00F400EF">
            <w:pPr>
              <w:pStyle w:val="a4"/>
            </w:pPr>
            <w:r>
              <w:t>В общеобразовательной организации не предусмотрена деятельность представителей родительского сообщества.</w:t>
            </w:r>
          </w:p>
        </w:tc>
        <w:tc>
          <w:tcPr>
            <w:tcW w:w="3200" w:type="dxa"/>
          </w:tcPr>
          <w:p w:rsidR="00BC30B1" w:rsidRDefault="00065510" w:rsidP="00F400EF">
            <w:pPr>
              <w:pStyle w:val="a4"/>
            </w:pPr>
            <w:r>
              <w:t xml:space="preserve">• Внесение изменений в план методической работы, обеспечив изучение содержания федеральной рабочей программы воспитания в части взаимодействия образовательной организации и родителей. • Организация деятельности в 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 Организация деятельности представителей родительского сообщества в Управляющем совете общеобразовательной организации. • Направление запроса в ЦНППМ на формирование ИОМ для руководителя (заместителя </w:t>
            </w:r>
            <w:r>
              <w:lastRenderedPageBreak/>
              <w:t>руководителя) в части организации взаимодействия образовательной организации и родителей в процессе реализации рабочей программы воспитания</w:t>
            </w:r>
          </w:p>
        </w:tc>
      </w:tr>
      <w:tr w:rsidR="00BC30B1" w:rsidTr="0007409F">
        <w:tc>
          <w:tcPr>
            <w:tcW w:w="846" w:type="dxa"/>
          </w:tcPr>
          <w:p w:rsidR="00BC30B1" w:rsidRDefault="00BC30B1" w:rsidP="00F400EF">
            <w:pPr>
              <w:pStyle w:val="a4"/>
            </w:pPr>
          </w:p>
        </w:tc>
        <w:tc>
          <w:tcPr>
            <w:tcW w:w="2127" w:type="dxa"/>
          </w:tcPr>
          <w:p w:rsidR="00BC30B1" w:rsidRDefault="00BC30B1" w:rsidP="00F400EF">
            <w:pPr>
              <w:pStyle w:val="a4"/>
            </w:pPr>
          </w:p>
        </w:tc>
        <w:tc>
          <w:tcPr>
            <w:tcW w:w="1842" w:type="dxa"/>
          </w:tcPr>
          <w:p w:rsidR="00BC30B1" w:rsidRDefault="00BC30B1" w:rsidP="00F400EF">
            <w:pPr>
              <w:pStyle w:val="a4"/>
            </w:pPr>
          </w:p>
        </w:tc>
        <w:tc>
          <w:tcPr>
            <w:tcW w:w="746" w:type="dxa"/>
          </w:tcPr>
          <w:p w:rsidR="00BC30B1" w:rsidRDefault="00BC30B1" w:rsidP="00F400EF">
            <w:pPr>
              <w:pStyle w:val="a4"/>
            </w:pPr>
          </w:p>
        </w:tc>
        <w:tc>
          <w:tcPr>
            <w:tcW w:w="1503" w:type="dxa"/>
          </w:tcPr>
          <w:p w:rsidR="00BC30B1" w:rsidRDefault="00BC30B1" w:rsidP="00F400EF">
            <w:pPr>
              <w:pStyle w:val="a4"/>
            </w:pPr>
          </w:p>
        </w:tc>
        <w:tc>
          <w:tcPr>
            <w:tcW w:w="1600" w:type="dxa"/>
          </w:tcPr>
          <w:p w:rsidR="00BC30B1" w:rsidRDefault="00BC30B1" w:rsidP="00F400EF">
            <w:pPr>
              <w:pStyle w:val="a4"/>
            </w:pPr>
          </w:p>
        </w:tc>
        <w:tc>
          <w:tcPr>
            <w:tcW w:w="3121" w:type="dxa"/>
          </w:tcPr>
          <w:p w:rsidR="00BC30B1" w:rsidRDefault="00065510" w:rsidP="00F400EF">
            <w:pPr>
              <w:pStyle w:val="a4"/>
            </w:pPr>
            <w:r>
              <w:t>Отсутствует работа по регламентированным формам взаимодействия образовательной организации и родителей.</w:t>
            </w:r>
          </w:p>
        </w:tc>
        <w:tc>
          <w:tcPr>
            <w:tcW w:w="3200" w:type="dxa"/>
          </w:tcPr>
          <w:p w:rsidR="00BC30B1" w:rsidRDefault="00065510" w:rsidP="00F400EF">
            <w:pPr>
              <w:pStyle w:val="a4"/>
            </w:pPr>
            <w:r>
              <w:t>• Организация работы по регламентированным формам взаимодействия образовательной организации и родителей: функционирование родительского комитета, заседания попечительского совета, заседания родительского комитета, заседания Комиссии по урегулированию споров между участниками образовательных отношений, проведение родительских собраний. • Разработка тематических родительские собранияй в классах, общешкольных родительских собраний по вопросам воспитания, взаимоотношений обучающихся и педагогов, условий обучения и воспитания</w:t>
            </w:r>
          </w:p>
        </w:tc>
      </w:tr>
      <w:tr w:rsidR="00BC30B1" w:rsidTr="0007409F">
        <w:tc>
          <w:tcPr>
            <w:tcW w:w="846" w:type="dxa"/>
          </w:tcPr>
          <w:p w:rsidR="00BC30B1" w:rsidRDefault="00BC30B1" w:rsidP="00F400EF">
            <w:pPr>
              <w:pStyle w:val="a4"/>
            </w:pPr>
          </w:p>
        </w:tc>
        <w:tc>
          <w:tcPr>
            <w:tcW w:w="2127" w:type="dxa"/>
          </w:tcPr>
          <w:p w:rsidR="00BC30B1" w:rsidRDefault="00BC30B1" w:rsidP="00F400EF">
            <w:pPr>
              <w:pStyle w:val="a4"/>
            </w:pPr>
          </w:p>
        </w:tc>
        <w:tc>
          <w:tcPr>
            <w:tcW w:w="1842" w:type="dxa"/>
          </w:tcPr>
          <w:p w:rsidR="00BC30B1" w:rsidRDefault="00BC30B1" w:rsidP="00F400EF">
            <w:pPr>
              <w:pStyle w:val="a4"/>
            </w:pPr>
          </w:p>
        </w:tc>
        <w:tc>
          <w:tcPr>
            <w:tcW w:w="746" w:type="dxa"/>
          </w:tcPr>
          <w:p w:rsidR="00BC30B1" w:rsidRDefault="00BC30B1" w:rsidP="00F400EF">
            <w:pPr>
              <w:pStyle w:val="a4"/>
            </w:pPr>
          </w:p>
        </w:tc>
        <w:tc>
          <w:tcPr>
            <w:tcW w:w="1503" w:type="dxa"/>
          </w:tcPr>
          <w:p w:rsidR="00BC30B1" w:rsidRDefault="00BC30B1" w:rsidP="00F400EF">
            <w:pPr>
              <w:pStyle w:val="a4"/>
            </w:pPr>
          </w:p>
        </w:tc>
        <w:tc>
          <w:tcPr>
            <w:tcW w:w="1600" w:type="dxa"/>
          </w:tcPr>
          <w:p w:rsidR="00BC30B1" w:rsidRDefault="00BC30B1" w:rsidP="00F400EF">
            <w:pPr>
              <w:pStyle w:val="a4"/>
            </w:pPr>
          </w:p>
        </w:tc>
        <w:tc>
          <w:tcPr>
            <w:tcW w:w="3121" w:type="dxa"/>
          </w:tcPr>
          <w:p w:rsidR="00BC30B1" w:rsidRDefault="00065510" w:rsidP="00F400EF">
            <w:pPr>
              <w:pStyle w:val="a4"/>
            </w:pPr>
            <w:r>
              <w:t>Не стимулируется развитие неформальных форм взаимодействия образовательной организации и родителей.</w:t>
            </w:r>
          </w:p>
        </w:tc>
        <w:tc>
          <w:tcPr>
            <w:tcW w:w="3200" w:type="dxa"/>
          </w:tcPr>
          <w:p w:rsidR="00BC30B1" w:rsidRDefault="00065510" w:rsidP="00F400EF">
            <w:pPr>
              <w:pStyle w:val="a4"/>
            </w:pPr>
            <w:r>
              <w:t>• Организация неформальных форм взаимодействия образовательной организации и родителей: групповые консультации родителей по различным вопросам развития и воспитания детей, педагогические лектории, родительские школы и университеты, родительские клубы, клубы выходного дня, мастер-классы, круглые столы по вопросам воспитания</w:t>
            </w:r>
          </w:p>
        </w:tc>
      </w:tr>
      <w:tr w:rsidR="00BC30B1" w:rsidTr="0007409F">
        <w:tc>
          <w:tcPr>
            <w:tcW w:w="846" w:type="dxa"/>
          </w:tcPr>
          <w:p w:rsidR="00BC30B1" w:rsidRDefault="00BC30B1" w:rsidP="00F400EF">
            <w:pPr>
              <w:pStyle w:val="a4"/>
            </w:pPr>
          </w:p>
        </w:tc>
        <w:tc>
          <w:tcPr>
            <w:tcW w:w="2127" w:type="dxa"/>
          </w:tcPr>
          <w:p w:rsidR="00BC30B1" w:rsidRDefault="00BC30B1" w:rsidP="00F400EF">
            <w:pPr>
              <w:pStyle w:val="a4"/>
            </w:pPr>
          </w:p>
        </w:tc>
        <w:tc>
          <w:tcPr>
            <w:tcW w:w="1842" w:type="dxa"/>
          </w:tcPr>
          <w:p w:rsidR="00BC30B1" w:rsidRDefault="00BC30B1" w:rsidP="00F400EF">
            <w:pPr>
              <w:pStyle w:val="a4"/>
            </w:pPr>
          </w:p>
        </w:tc>
        <w:tc>
          <w:tcPr>
            <w:tcW w:w="746" w:type="dxa"/>
          </w:tcPr>
          <w:p w:rsidR="00BC30B1" w:rsidRDefault="00BC30B1" w:rsidP="00F400EF">
            <w:pPr>
              <w:pStyle w:val="a4"/>
            </w:pPr>
          </w:p>
        </w:tc>
        <w:tc>
          <w:tcPr>
            <w:tcW w:w="1503" w:type="dxa"/>
          </w:tcPr>
          <w:p w:rsidR="00BC30B1" w:rsidRDefault="00BC30B1" w:rsidP="00F400EF">
            <w:pPr>
              <w:pStyle w:val="a4"/>
            </w:pPr>
          </w:p>
        </w:tc>
        <w:tc>
          <w:tcPr>
            <w:tcW w:w="1600" w:type="dxa"/>
          </w:tcPr>
          <w:p w:rsidR="00BC30B1" w:rsidRDefault="00BC30B1" w:rsidP="00F400EF">
            <w:pPr>
              <w:pStyle w:val="a4"/>
            </w:pPr>
          </w:p>
        </w:tc>
        <w:tc>
          <w:tcPr>
            <w:tcW w:w="3121" w:type="dxa"/>
          </w:tcPr>
          <w:p w:rsidR="00BC30B1" w:rsidRDefault="00065510" w:rsidP="00F400EF">
            <w:pPr>
              <w:pStyle w:val="a4"/>
            </w:pPr>
            <w:r>
              <w:t>Не используется воспитательный потенциал взаимодействия с родителями (законными представителями) обучающихся в</w:t>
            </w:r>
            <w:r w:rsidR="00200735">
              <w:t xml:space="preserve"> процессе реализации рабочей программы воспитания.</w:t>
            </w:r>
          </w:p>
        </w:tc>
        <w:tc>
          <w:tcPr>
            <w:tcW w:w="3200" w:type="dxa"/>
          </w:tcPr>
          <w:p w:rsidR="00BC30B1" w:rsidRDefault="00065510" w:rsidP="00F400EF">
            <w:pPr>
              <w:pStyle w:val="a4"/>
            </w:pPr>
            <w:r>
              <w:t>• Организация родительских дней, в которые родители (законные представители) могут посещать уроки и внеурочные занятия. • Организация работы семейных клубов, родительских гостиных, предоставляющих</w:t>
            </w:r>
            <w:r w:rsidR="00200735">
              <w:t xml:space="preserve"> родителям, педагогам и обучающимся площадку для совместного досуга и общения, с обсуждением актуальных вопросов воспитания. • Организация проведения тематических собраний (в том числе по </w:t>
            </w:r>
            <w:r w:rsidR="00200735">
              <w:lastRenderedPageBreak/>
              <w:t>инициативе родителей), на которых родители смогут получать советы по вопросам воспитания, консультаций психологов, врачей, социальных работников, служителей традиционных российских религий, обмен опытом. • Организация родительских форумов на интернет-сайте общеобразовательной организации, интернет</w:t>
            </w:r>
            <w:r w:rsidR="001112AC">
              <w:t xml:space="preserve"> </w:t>
            </w:r>
            <w:r w:rsidR="00200735">
              <w:t>сообществ, групп с участием педагогов, для обсуждения интересующих родителей вопросов. • Организация участия родителей в психолого</w:t>
            </w:r>
            <w:r w:rsidR="001112AC">
              <w:t>-</w:t>
            </w:r>
            <w:r w:rsidR="00200735">
              <w:t xml:space="preserve">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 в соответствии с порядком привлечения родителей (законных представителей). • Организация привлечения родителей (законных представителей) к подготовке и проведению </w:t>
            </w:r>
            <w:r w:rsidR="00200735">
              <w:lastRenderedPageBreak/>
              <w:t>классных и общешкольных мероприятий. • Организация целевого взаимодействие с законными представителями детей-сирот, оставшихся без попечения родителей, приёмных детей. • Организация трансляции опыта по взаимодействию образовательной организации и родителей в процессе реализации рабочей программы воспитания.</w:t>
            </w:r>
          </w:p>
        </w:tc>
      </w:tr>
      <w:tr w:rsidR="00BC30B1" w:rsidTr="0007409F">
        <w:tc>
          <w:tcPr>
            <w:tcW w:w="846" w:type="dxa"/>
          </w:tcPr>
          <w:p w:rsidR="00BC30B1" w:rsidRDefault="00200735" w:rsidP="00F400EF">
            <w:pPr>
              <w:pStyle w:val="a4"/>
            </w:pPr>
            <w:r>
              <w:lastRenderedPageBreak/>
              <w:t>57</w:t>
            </w:r>
          </w:p>
        </w:tc>
        <w:tc>
          <w:tcPr>
            <w:tcW w:w="2127" w:type="dxa"/>
          </w:tcPr>
          <w:p w:rsidR="00BC30B1" w:rsidRDefault="00200735" w:rsidP="00F400EF">
            <w:pPr>
              <w:pStyle w:val="a4"/>
            </w:pPr>
            <w:r>
              <w:t>Наличие школьной символики (флаг школы, гимн школы, эмблема школы, элементы школьного костюма и т. п.)</w:t>
            </w:r>
          </w:p>
        </w:tc>
        <w:tc>
          <w:tcPr>
            <w:tcW w:w="1842" w:type="dxa"/>
          </w:tcPr>
          <w:p w:rsidR="00BC30B1" w:rsidRDefault="009439A3" w:rsidP="00F400EF">
            <w:pPr>
              <w:pStyle w:val="a4"/>
            </w:pPr>
            <w:r>
              <w:t>Наличие школьной символики (флаг школы, гимн школы, эмблема школы, элементы школьного костюма и т.п.)</w:t>
            </w:r>
          </w:p>
        </w:tc>
        <w:tc>
          <w:tcPr>
            <w:tcW w:w="746" w:type="dxa"/>
          </w:tcPr>
          <w:p w:rsidR="00BC30B1" w:rsidRDefault="009439A3" w:rsidP="00F400EF">
            <w:pPr>
              <w:pStyle w:val="a4"/>
            </w:pPr>
            <w:r>
              <w:t>1</w:t>
            </w:r>
          </w:p>
        </w:tc>
        <w:tc>
          <w:tcPr>
            <w:tcW w:w="1503" w:type="dxa"/>
          </w:tcPr>
          <w:p w:rsidR="00BC30B1" w:rsidRDefault="009439A3" w:rsidP="00F400EF">
            <w:pPr>
              <w:pStyle w:val="a4"/>
            </w:pPr>
            <w:r>
              <w:t>Магистральное направление «Воспитание»</w:t>
            </w:r>
          </w:p>
        </w:tc>
        <w:tc>
          <w:tcPr>
            <w:tcW w:w="1600" w:type="dxa"/>
          </w:tcPr>
          <w:p w:rsidR="00BC30B1" w:rsidRDefault="009439A3" w:rsidP="00F400EF">
            <w:pPr>
              <w:pStyle w:val="a4"/>
            </w:pPr>
            <w:r>
              <w:t>Организация воспитательной деятельности</w:t>
            </w:r>
          </w:p>
        </w:tc>
        <w:tc>
          <w:tcPr>
            <w:tcW w:w="3121" w:type="dxa"/>
          </w:tcPr>
          <w:p w:rsidR="00BC30B1" w:rsidRDefault="00BC30B1" w:rsidP="00F400EF">
            <w:pPr>
              <w:pStyle w:val="a4"/>
            </w:pPr>
          </w:p>
        </w:tc>
        <w:tc>
          <w:tcPr>
            <w:tcW w:w="3200" w:type="dxa"/>
          </w:tcPr>
          <w:p w:rsidR="00BC30B1" w:rsidRDefault="00BC30B1" w:rsidP="00F400EF">
            <w:pPr>
              <w:pStyle w:val="a4"/>
            </w:pPr>
          </w:p>
        </w:tc>
      </w:tr>
      <w:tr w:rsidR="00BC30B1" w:rsidTr="0007409F">
        <w:tc>
          <w:tcPr>
            <w:tcW w:w="846" w:type="dxa"/>
          </w:tcPr>
          <w:p w:rsidR="00BC30B1" w:rsidRDefault="009439A3" w:rsidP="00F400EF">
            <w:pPr>
              <w:pStyle w:val="a4"/>
            </w:pPr>
            <w:r>
              <w:t>58</w:t>
            </w:r>
          </w:p>
        </w:tc>
        <w:tc>
          <w:tcPr>
            <w:tcW w:w="2127" w:type="dxa"/>
          </w:tcPr>
          <w:p w:rsidR="00BC30B1" w:rsidRDefault="009439A3" w:rsidP="00F400EF">
            <w:pPr>
              <w:pStyle w:val="a4"/>
            </w:pPr>
            <w:r>
              <w:t>Реализация программ краеведения и школьного туризма</w:t>
            </w:r>
          </w:p>
        </w:tc>
        <w:tc>
          <w:tcPr>
            <w:tcW w:w="1842" w:type="dxa"/>
          </w:tcPr>
          <w:p w:rsidR="00BC30B1" w:rsidRDefault="009439A3" w:rsidP="00F400EF">
            <w:pPr>
              <w:pStyle w:val="a4"/>
            </w:pPr>
            <w:r>
              <w:t>Реализуется 1 программа краеведения или школьного туризма</w:t>
            </w:r>
          </w:p>
        </w:tc>
        <w:tc>
          <w:tcPr>
            <w:tcW w:w="746" w:type="dxa"/>
          </w:tcPr>
          <w:p w:rsidR="00BC30B1" w:rsidRDefault="009439A3" w:rsidP="00F400EF">
            <w:pPr>
              <w:pStyle w:val="a4"/>
            </w:pPr>
            <w:r>
              <w:t>1</w:t>
            </w:r>
          </w:p>
        </w:tc>
        <w:tc>
          <w:tcPr>
            <w:tcW w:w="1503" w:type="dxa"/>
          </w:tcPr>
          <w:p w:rsidR="00BC30B1" w:rsidRDefault="009439A3" w:rsidP="00F400EF">
            <w:pPr>
              <w:pStyle w:val="a4"/>
            </w:pPr>
            <w:r>
              <w:t>Магистральное направление «Воспитание»</w:t>
            </w:r>
          </w:p>
        </w:tc>
        <w:tc>
          <w:tcPr>
            <w:tcW w:w="1600" w:type="dxa"/>
          </w:tcPr>
          <w:p w:rsidR="00BC30B1" w:rsidRDefault="009439A3" w:rsidP="00F400EF">
            <w:pPr>
              <w:pStyle w:val="a4"/>
            </w:pPr>
            <w:r>
              <w:t>Организация воспитательной деятельности</w:t>
            </w:r>
          </w:p>
        </w:tc>
        <w:tc>
          <w:tcPr>
            <w:tcW w:w="3121" w:type="dxa"/>
          </w:tcPr>
          <w:p w:rsidR="00BC30B1" w:rsidRDefault="009439A3" w:rsidP="00F400EF">
            <w:pPr>
              <w:pStyle w:val="a4"/>
            </w:pPr>
            <w:r>
              <w:t>Недостаточно сформирована система работы административной команды с кадрами, отсутствие кадрового резерва и как, следствие, отсутствие специалиста, занимающегося вопросами организации туристско</w:t>
            </w:r>
            <w:r w:rsidR="001112AC">
              <w:t xml:space="preserve"> </w:t>
            </w:r>
            <w:r>
              <w:lastRenderedPageBreak/>
              <w:t>краеведческой деятельности обучающихся.</w:t>
            </w:r>
          </w:p>
        </w:tc>
        <w:tc>
          <w:tcPr>
            <w:tcW w:w="3200" w:type="dxa"/>
          </w:tcPr>
          <w:p w:rsidR="00BC30B1" w:rsidRDefault="009439A3" w:rsidP="00F400EF">
            <w:pPr>
              <w:pStyle w:val="a4"/>
            </w:pPr>
            <w:r>
              <w:lastRenderedPageBreak/>
              <w:t xml:space="preserve">• Разработка положения о кадровом резерве общеобразовательной организации. Организация работы по привлечению специалистов других организаций (образовательных, социальных и др.). • </w:t>
            </w:r>
            <w:r>
              <w:lastRenderedPageBreak/>
              <w:t>Использование услуг туристско-экскурсионных и других организаций (туристские фирмы, спортивные клубы, индивидуальные предприниматели и т.д.) на основе заключенного договора об оказании туристских услуг. • Обеспечение повышения квалификации педагогических работников по вопросам организации краеведческой деятельности и школьного туризма.</w:t>
            </w:r>
          </w:p>
        </w:tc>
      </w:tr>
      <w:tr w:rsidR="009439A3" w:rsidTr="0007409F">
        <w:tc>
          <w:tcPr>
            <w:tcW w:w="846" w:type="dxa"/>
          </w:tcPr>
          <w:p w:rsidR="009439A3" w:rsidRDefault="009439A3" w:rsidP="00F400EF">
            <w:pPr>
              <w:pStyle w:val="a4"/>
            </w:pPr>
          </w:p>
        </w:tc>
        <w:tc>
          <w:tcPr>
            <w:tcW w:w="2127" w:type="dxa"/>
          </w:tcPr>
          <w:p w:rsidR="009439A3" w:rsidRDefault="009439A3" w:rsidP="00F400EF">
            <w:pPr>
              <w:pStyle w:val="a4"/>
            </w:pPr>
          </w:p>
        </w:tc>
        <w:tc>
          <w:tcPr>
            <w:tcW w:w="1842" w:type="dxa"/>
          </w:tcPr>
          <w:p w:rsidR="009439A3" w:rsidRDefault="009439A3" w:rsidP="00F400EF">
            <w:pPr>
              <w:pStyle w:val="a4"/>
            </w:pPr>
          </w:p>
        </w:tc>
        <w:tc>
          <w:tcPr>
            <w:tcW w:w="746" w:type="dxa"/>
          </w:tcPr>
          <w:p w:rsidR="009439A3" w:rsidRDefault="009439A3" w:rsidP="00F400EF">
            <w:pPr>
              <w:pStyle w:val="a4"/>
            </w:pPr>
          </w:p>
        </w:tc>
        <w:tc>
          <w:tcPr>
            <w:tcW w:w="1503" w:type="dxa"/>
          </w:tcPr>
          <w:p w:rsidR="009439A3" w:rsidRDefault="009439A3" w:rsidP="00F400EF">
            <w:pPr>
              <w:pStyle w:val="a4"/>
            </w:pPr>
          </w:p>
        </w:tc>
        <w:tc>
          <w:tcPr>
            <w:tcW w:w="1600" w:type="dxa"/>
          </w:tcPr>
          <w:p w:rsidR="009439A3" w:rsidRDefault="009439A3" w:rsidP="00F400EF">
            <w:pPr>
              <w:pStyle w:val="a4"/>
            </w:pPr>
          </w:p>
        </w:tc>
        <w:tc>
          <w:tcPr>
            <w:tcW w:w="3121" w:type="dxa"/>
          </w:tcPr>
          <w:p w:rsidR="009439A3" w:rsidRDefault="009439A3" w:rsidP="00F400EF">
            <w:pPr>
              <w:pStyle w:val="a4"/>
            </w:pPr>
            <w:r>
              <w:t>Недостаточный уровень профессиональных компетенций управленческой команды в части организации реализации программы краеведения и школьного туризма</w:t>
            </w:r>
          </w:p>
        </w:tc>
        <w:tc>
          <w:tcPr>
            <w:tcW w:w="3200" w:type="dxa"/>
          </w:tcPr>
          <w:p w:rsidR="009439A3" w:rsidRDefault="009439A3" w:rsidP="00F400EF">
            <w:pPr>
              <w:pStyle w:val="a4"/>
            </w:pPr>
            <w:r>
              <w:t>Направление запроса в ЦНППМ на формирование ИОМ для заместителя руководителя в части организации реализации программы краеведения и школьного туризма.</w:t>
            </w:r>
          </w:p>
        </w:tc>
      </w:tr>
      <w:tr w:rsidR="00BC30B1" w:rsidTr="0007409F">
        <w:tc>
          <w:tcPr>
            <w:tcW w:w="846" w:type="dxa"/>
          </w:tcPr>
          <w:p w:rsidR="00BC30B1" w:rsidRDefault="00BC30B1" w:rsidP="00F400EF">
            <w:pPr>
              <w:pStyle w:val="a4"/>
            </w:pPr>
          </w:p>
        </w:tc>
        <w:tc>
          <w:tcPr>
            <w:tcW w:w="2127" w:type="dxa"/>
          </w:tcPr>
          <w:p w:rsidR="00BC30B1" w:rsidRDefault="00BC30B1" w:rsidP="00F400EF">
            <w:pPr>
              <w:pStyle w:val="a4"/>
            </w:pPr>
          </w:p>
        </w:tc>
        <w:tc>
          <w:tcPr>
            <w:tcW w:w="1842" w:type="dxa"/>
          </w:tcPr>
          <w:p w:rsidR="00BC30B1" w:rsidRDefault="00BC30B1" w:rsidP="00F400EF">
            <w:pPr>
              <w:pStyle w:val="a4"/>
            </w:pPr>
          </w:p>
        </w:tc>
        <w:tc>
          <w:tcPr>
            <w:tcW w:w="746" w:type="dxa"/>
          </w:tcPr>
          <w:p w:rsidR="00BC30B1" w:rsidRDefault="00BC30B1" w:rsidP="00F400EF">
            <w:pPr>
              <w:pStyle w:val="a4"/>
            </w:pPr>
          </w:p>
        </w:tc>
        <w:tc>
          <w:tcPr>
            <w:tcW w:w="1503" w:type="dxa"/>
          </w:tcPr>
          <w:p w:rsidR="00BC30B1" w:rsidRDefault="00BC30B1" w:rsidP="00F400EF">
            <w:pPr>
              <w:pStyle w:val="a4"/>
            </w:pPr>
          </w:p>
        </w:tc>
        <w:tc>
          <w:tcPr>
            <w:tcW w:w="1600" w:type="dxa"/>
          </w:tcPr>
          <w:p w:rsidR="00BC30B1" w:rsidRDefault="00BC30B1" w:rsidP="00F400EF">
            <w:pPr>
              <w:pStyle w:val="a4"/>
            </w:pPr>
          </w:p>
        </w:tc>
        <w:tc>
          <w:tcPr>
            <w:tcW w:w="3121" w:type="dxa"/>
          </w:tcPr>
          <w:p w:rsidR="00BC30B1" w:rsidRDefault="009439A3" w:rsidP="00F400EF">
            <w:pPr>
              <w:pStyle w:val="a4"/>
            </w:pPr>
            <w:r>
              <w:t>Нет защищенных туристических объектов вблизи школы.</w:t>
            </w:r>
          </w:p>
        </w:tc>
        <w:tc>
          <w:tcPr>
            <w:tcW w:w="3200" w:type="dxa"/>
          </w:tcPr>
          <w:p w:rsidR="00BC30B1" w:rsidRDefault="009439A3" w:rsidP="00F400EF">
            <w:pPr>
              <w:pStyle w:val="a4"/>
            </w:pPr>
            <w:r>
              <w:t>Использование возможностей участия в федеральном проекте «Классная страна», который аккумулирует передовые идеи по развитию детского туризма.</w:t>
            </w:r>
          </w:p>
        </w:tc>
      </w:tr>
      <w:tr w:rsidR="009439A3" w:rsidTr="0007409F">
        <w:tc>
          <w:tcPr>
            <w:tcW w:w="846" w:type="dxa"/>
          </w:tcPr>
          <w:p w:rsidR="009439A3" w:rsidRDefault="009439A3" w:rsidP="00F400EF">
            <w:pPr>
              <w:pStyle w:val="a4"/>
            </w:pPr>
          </w:p>
        </w:tc>
        <w:tc>
          <w:tcPr>
            <w:tcW w:w="2127" w:type="dxa"/>
          </w:tcPr>
          <w:p w:rsidR="009439A3" w:rsidRDefault="009439A3" w:rsidP="00F400EF">
            <w:pPr>
              <w:pStyle w:val="a4"/>
            </w:pPr>
          </w:p>
        </w:tc>
        <w:tc>
          <w:tcPr>
            <w:tcW w:w="1842" w:type="dxa"/>
          </w:tcPr>
          <w:p w:rsidR="009439A3" w:rsidRDefault="009439A3" w:rsidP="00F400EF">
            <w:pPr>
              <w:pStyle w:val="a4"/>
            </w:pPr>
          </w:p>
        </w:tc>
        <w:tc>
          <w:tcPr>
            <w:tcW w:w="746" w:type="dxa"/>
          </w:tcPr>
          <w:p w:rsidR="009439A3" w:rsidRDefault="009439A3" w:rsidP="00F400EF">
            <w:pPr>
              <w:pStyle w:val="a4"/>
            </w:pPr>
          </w:p>
        </w:tc>
        <w:tc>
          <w:tcPr>
            <w:tcW w:w="1503" w:type="dxa"/>
          </w:tcPr>
          <w:p w:rsidR="009439A3" w:rsidRDefault="009439A3" w:rsidP="00F400EF">
            <w:pPr>
              <w:pStyle w:val="a4"/>
            </w:pPr>
          </w:p>
        </w:tc>
        <w:tc>
          <w:tcPr>
            <w:tcW w:w="1600" w:type="dxa"/>
          </w:tcPr>
          <w:p w:rsidR="009439A3" w:rsidRDefault="009439A3" w:rsidP="00F400EF">
            <w:pPr>
              <w:pStyle w:val="a4"/>
            </w:pPr>
          </w:p>
        </w:tc>
        <w:tc>
          <w:tcPr>
            <w:tcW w:w="3121" w:type="dxa"/>
          </w:tcPr>
          <w:p w:rsidR="009439A3" w:rsidRDefault="009439A3" w:rsidP="00F400EF">
            <w:pPr>
              <w:pStyle w:val="a4"/>
            </w:pPr>
            <w:r>
              <w:t>Отсутствие материально</w:t>
            </w:r>
            <w:r w:rsidR="001112AC">
              <w:t>-</w:t>
            </w:r>
            <w:r>
              <w:t xml:space="preserve">технического оснащения </w:t>
            </w:r>
            <w:r>
              <w:lastRenderedPageBreak/>
              <w:t>для реализации программ по туризму, отсутствие необходимого личного и группового снаряжения.</w:t>
            </w:r>
          </w:p>
        </w:tc>
        <w:tc>
          <w:tcPr>
            <w:tcW w:w="3200" w:type="dxa"/>
          </w:tcPr>
          <w:p w:rsidR="009439A3" w:rsidRDefault="009439A3" w:rsidP="00F400EF">
            <w:pPr>
              <w:pStyle w:val="a4"/>
            </w:pPr>
            <w:r>
              <w:lastRenderedPageBreak/>
              <w:t xml:space="preserve">Использование для закупки туристического </w:t>
            </w:r>
            <w:r>
              <w:lastRenderedPageBreak/>
              <w:t>оборудования средств грантов</w:t>
            </w:r>
            <w:r w:rsidR="0086026A">
              <w:t>, спонсорской помощи. • Оптими</w:t>
            </w:r>
            <w:r>
              <w:t>зация расходов, планирование материально</w:t>
            </w:r>
            <w:r w:rsidR="001112AC">
              <w:t>-</w:t>
            </w:r>
            <w:r>
              <w:t>технического оснащения, необходимого для реализации программы краеведения или школьного туризма.</w:t>
            </w:r>
          </w:p>
        </w:tc>
      </w:tr>
      <w:tr w:rsidR="009439A3" w:rsidTr="0007409F">
        <w:tc>
          <w:tcPr>
            <w:tcW w:w="846" w:type="dxa"/>
          </w:tcPr>
          <w:p w:rsidR="009439A3" w:rsidRDefault="009439A3" w:rsidP="00F400EF">
            <w:pPr>
              <w:pStyle w:val="a4"/>
            </w:pPr>
          </w:p>
        </w:tc>
        <w:tc>
          <w:tcPr>
            <w:tcW w:w="2127" w:type="dxa"/>
          </w:tcPr>
          <w:p w:rsidR="009439A3" w:rsidRDefault="009439A3" w:rsidP="00F400EF">
            <w:pPr>
              <w:pStyle w:val="a4"/>
            </w:pPr>
          </w:p>
        </w:tc>
        <w:tc>
          <w:tcPr>
            <w:tcW w:w="1842" w:type="dxa"/>
          </w:tcPr>
          <w:p w:rsidR="009439A3" w:rsidRDefault="009439A3" w:rsidP="00F400EF">
            <w:pPr>
              <w:pStyle w:val="a4"/>
            </w:pPr>
          </w:p>
        </w:tc>
        <w:tc>
          <w:tcPr>
            <w:tcW w:w="746" w:type="dxa"/>
          </w:tcPr>
          <w:p w:rsidR="009439A3" w:rsidRDefault="009439A3" w:rsidP="00F400EF">
            <w:pPr>
              <w:pStyle w:val="a4"/>
            </w:pPr>
          </w:p>
        </w:tc>
        <w:tc>
          <w:tcPr>
            <w:tcW w:w="1503" w:type="dxa"/>
          </w:tcPr>
          <w:p w:rsidR="009439A3" w:rsidRDefault="009439A3" w:rsidP="00F400EF">
            <w:pPr>
              <w:pStyle w:val="a4"/>
            </w:pPr>
          </w:p>
        </w:tc>
        <w:tc>
          <w:tcPr>
            <w:tcW w:w="1600" w:type="dxa"/>
          </w:tcPr>
          <w:p w:rsidR="009439A3" w:rsidRDefault="009439A3" w:rsidP="00F400EF">
            <w:pPr>
              <w:pStyle w:val="a4"/>
            </w:pPr>
          </w:p>
        </w:tc>
        <w:tc>
          <w:tcPr>
            <w:tcW w:w="3121" w:type="dxa"/>
          </w:tcPr>
          <w:p w:rsidR="009439A3" w:rsidRDefault="009439A3" w:rsidP="00F400EF">
            <w:pPr>
              <w:pStyle w:val="a4"/>
            </w:pPr>
            <w:r>
              <w:t>Не разработаны программы краеведения и школьного туризма в рамках внеурочной деятельности и/или дополнительного образования</w:t>
            </w:r>
          </w:p>
        </w:tc>
        <w:tc>
          <w:tcPr>
            <w:tcW w:w="3200" w:type="dxa"/>
          </w:tcPr>
          <w:p w:rsidR="009439A3" w:rsidRDefault="009439A3" w:rsidP="00F400EF">
            <w:pPr>
              <w:pStyle w:val="a4"/>
            </w:pPr>
            <w:r>
              <w:t>• Интеграция туристско</w:t>
            </w:r>
            <w:r w:rsidR="001112AC">
              <w:t>-</w:t>
            </w:r>
            <w:r>
              <w:t xml:space="preserve">краеведческой деятельности в программу воспитания общеобразовательной организации. • Анализ и экспертиза качества школьных программ краеведения и школьного туризма. • Принятие мер по привлечению и мотивации обучающихся к поисковой и краеведческой деятельности, детскому познавательному туризму. • Организация деятельности рабочей группы по модернизации программ краеведения и школьного туризма: - реализация программ урочной и внеурочной деятельности, дополнительного образования по краеведению и школьному туризму; - </w:t>
            </w:r>
            <w:r>
              <w:lastRenderedPageBreak/>
              <w:t>организация профильных каникулярных отрядов, слетов, мастер</w:t>
            </w:r>
            <w:r w:rsidR="001112AC">
              <w:t xml:space="preserve"> </w:t>
            </w:r>
            <w:r>
              <w:t>классов, экскурсий, конкурсов по краеведению и школьному туризму; - организация сетевого взаимодействия с организациями-партнерами, курирующими программы краеведения и школьного туризма в районе, крае. • Организация систематического административного контроля реализации программ краеведения и школьного туризма в общеобразовательной организации.</w:t>
            </w:r>
          </w:p>
        </w:tc>
      </w:tr>
      <w:tr w:rsidR="009439A3" w:rsidTr="0007409F">
        <w:tc>
          <w:tcPr>
            <w:tcW w:w="846" w:type="dxa"/>
          </w:tcPr>
          <w:p w:rsidR="009439A3" w:rsidRDefault="009439A3" w:rsidP="00F400EF">
            <w:pPr>
              <w:pStyle w:val="a4"/>
            </w:pPr>
            <w:r>
              <w:lastRenderedPageBreak/>
              <w:t>59</w:t>
            </w:r>
          </w:p>
        </w:tc>
        <w:tc>
          <w:tcPr>
            <w:tcW w:w="2127" w:type="dxa"/>
          </w:tcPr>
          <w:p w:rsidR="009439A3" w:rsidRDefault="009439A3" w:rsidP="00F400EF">
            <w:pPr>
              <w:pStyle w:val="a4"/>
            </w:pPr>
            <w:r>
              <w:t>Организация летних тематических смен в школьном лагере</w:t>
            </w:r>
          </w:p>
        </w:tc>
        <w:tc>
          <w:tcPr>
            <w:tcW w:w="1842" w:type="dxa"/>
          </w:tcPr>
          <w:p w:rsidR="009439A3" w:rsidRDefault="00573FE5" w:rsidP="00F400EF">
            <w:pPr>
              <w:pStyle w:val="a4"/>
            </w:pPr>
            <w:r>
              <w:t>Наличие</w:t>
            </w:r>
          </w:p>
        </w:tc>
        <w:tc>
          <w:tcPr>
            <w:tcW w:w="746" w:type="dxa"/>
          </w:tcPr>
          <w:p w:rsidR="009439A3" w:rsidRDefault="009439A3" w:rsidP="00F400EF">
            <w:pPr>
              <w:pStyle w:val="a4"/>
            </w:pPr>
            <w:r>
              <w:t>1</w:t>
            </w:r>
          </w:p>
        </w:tc>
        <w:tc>
          <w:tcPr>
            <w:tcW w:w="1503" w:type="dxa"/>
          </w:tcPr>
          <w:p w:rsidR="009439A3" w:rsidRDefault="009439A3" w:rsidP="00F400EF">
            <w:pPr>
              <w:pStyle w:val="a4"/>
            </w:pPr>
            <w:r>
              <w:t>Магистральное направление «Воспитание»</w:t>
            </w:r>
          </w:p>
        </w:tc>
        <w:tc>
          <w:tcPr>
            <w:tcW w:w="1600" w:type="dxa"/>
          </w:tcPr>
          <w:p w:rsidR="009439A3" w:rsidRDefault="00573FE5" w:rsidP="00F400EF">
            <w:pPr>
              <w:pStyle w:val="a4"/>
            </w:pPr>
            <w:r>
              <w:t>Организация воспитательной деятельности</w:t>
            </w:r>
          </w:p>
        </w:tc>
        <w:tc>
          <w:tcPr>
            <w:tcW w:w="3121" w:type="dxa"/>
          </w:tcPr>
          <w:p w:rsidR="009439A3" w:rsidRDefault="009439A3" w:rsidP="00F400EF">
            <w:pPr>
              <w:pStyle w:val="a4"/>
            </w:pPr>
          </w:p>
        </w:tc>
        <w:tc>
          <w:tcPr>
            <w:tcW w:w="3200" w:type="dxa"/>
          </w:tcPr>
          <w:p w:rsidR="009439A3" w:rsidRDefault="009439A3" w:rsidP="00F400EF">
            <w:pPr>
              <w:pStyle w:val="a4"/>
            </w:pPr>
          </w:p>
        </w:tc>
      </w:tr>
      <w:tr w:rsidR="009439A3" w:rsidTr="0007409F">
        <w:tc>
          <w:tcPr>
            <w:tcW w:w="846" w:type="dxa"/>
          </w:tcPr>
          <w:p w:rsidR="009439A3" w:rsidRDefault="00573FE5" w:rsidP="00F400EF">
            <w:pPr>
              <w:pStyle w:val="a4"/>
            </w:pPr>
            <w:r>
              <w:t>60</w:t>
            </w:r>
          </w:p>
        </w:tc>
        <w:tc>
          <w:tcPr>
            <w:tcW w:w="2127" w:type="dxa"/>
          </w:tcPr>
          <w:p w:rsidR="009439A3" w:rsidRDefault="00573FE5" w:rsidP="00F400EF">
            <w:pPr>
              <w:pStyle w:val="a4"/>
            </w:pPr>
            <w:r>
              <w:t>Функционирование Совета обучающихся(критичес кий показатель)</w:t>
            </w:r>
          </w:p>
        </w:tc>
        <w:tc>
          <w:tcPr>
            <w:tcW w:w="1842" w:type="dxa"/>
          </w:tcPr>
          <w:p w:rsidR="009439A3" w:rsidRDefault="00573FE5" w:rsidP="00F400EF">
            <w:pPr>
              <w:pStyle w:val="a4"/>
            </w:pPr>
            <w:r>
              <w:t>Наличие</w:t>
            </w:r>
          </w:p>
        </w:tc>
        <w:tc>
          <w:tcPr>
            <w:tcW w:w="746" w:type="dxa"/>
          </w:tcPr>
          <w:p w:rsidR="009439A3" w:rsidRDefault="002F1DD6" w:rsidP="00F400EF">
            <w:pPr>
              <w:pStyle w:val="a4"/>
            </w:pPr>
            <w:r>
              <w:t>1</w:t>
            </w:r>
          </w:p>
        </w:tc>
        <w:tc>
          <w:tcPr>
            <w:tcW w:w="1503" w:type="dxa"/>
          </w:tcPr>
          <w:p w:rsidR="009439A3" w:rsidRDefault="009439A3" w:rsidP="00F400EF">
            <w:pPr>
              <w:pStyle w:val="a4"/>
            </w:pPr>
            <w:r>
              <w:t>Магистральное направление «Воспитание»</w:t>
            </w:r>
          </w:p>
        </w:tc>
        <w:tc>
          <w:tcPr>
            <w:tcW w:w="1600" w:type="dxa"/>
          </w:tcPr>
          <w:p w:rsidR="009439A3" w:rsidRDefault="00573FE5" w:rsidP="00F400EF">
            <w:pPr>
              <w:pStyle w:val="a4"/>
            </w:pPr>
            <w:r>
              <w:t>Организация воспитательной деятельности</w:t>
            </w:r>
          </w:p>
        </w:tc>
        <w:tc>
          <w:tcPr>
            <w:tcW w:w="3121" w:type="dxa"/>
          </w:tcPr>
          <w:p w:rsidR="009439A3" w:rsidRDefault="009439A3" w:rsidP="00F400EF">
            <w:pPr>
              <w:pStyle w:val="a4"/>
            </w:pPr>
          </w:p>
        </w:tc>
        <w:tc>
          <w:tcPr>
            <w:tcW w:w="3200" w:type="dxa"/>
          </w:tcPr>
          <w:p w:rsidR="009439A3" w:rsidRDefault="009439A3" w:rsidP="00F400EF">
            <w:pPr>
              <w:pStyle w:val="a4"/>
            </w:pPr>
          </w:p>
        </w:tc>
      </w:tr>
      <w:tr w:rsidR="009439A3" w:rsidTr="0007409F">
        <w:tc>
          <w:tcPr>
            <w:tcW w:w="846" w:type="dxa"/>
          </w:tcPr>
          <w:p w:rsidR="009439A3" w:rsidRDefault="00573FE5" w:rsidP="00F400EF">
            <w:pPr>
              <w:pStyle w:val="a4"/>
            </w:pPr>
            <w:r>
              <w:t>61</w:t>
            </w:r>
          </w:p>
        </w:tc>
        <w:tc>
          <w:tcPr>
            <w:tcW w:w="2127" w:type="dxa"/>
          </w:tcPr>
          <w:p w:rsidR="009439A3" w:rsidRDefault="00573FE5" w:rsidP="00F400EF">
            <w:pPr>
              <w:pStyle w:val="a4"/>
            </w:pPr>
            <w:r>
              <w:t>Наличие первичного отделения РДДМ Движение первых</w:t>
            </w:r>
          </w:p>
        </w:tc>
        <w:tc>
          <w:tcPr>
            <w:tcW w:w="1842" w:type="dxa"/>
          </w:tcPr>
          <w:p w:rsidR="009439A3" w:rsidRDefault="00573FE5" w:rsidP="00F400EF">
            <w:pPr>
              <w:pStyle w:val="a4"/>
            </w:pPr>
            <w:r>
              <w:t>Наличие</w:t>
            </w:r>
          </w:p>
        </w:tc>
        <w:tc>
          <w:tcPr>
            <w:tcW w:w="746" w:type="dxa"/>
          </w:tcPr>
          <w:p w:rsidR="009439A3" w:rsidRDefault="002F1DD6" w:rsidP="00F400EF">
            <w:pPr>
              <w:pStyle w:val="a4"/>
            </w:pPr>
            <w:r>
              <w:t>1</w:t>
            </w:r>
          </w:p>
        </w:tc>
        <w:tc>
          <w:tcPr>
            <w:tcW w:w="1503" w:type="dxa"/>
          </w:tcPr>
          <w:p w:rsidR="009439A3" w:rsidRDefault="009439A3" w:rsidP="00F400EF">
            <w:pPr>
              <w:pStyle w:val="a4"/>
            </w:pPr>
            <w:r>
              <w:t>Магистральное направление «Воспитание»</w:t>
            </w:r>
          </w:p>
        </w:tc>
        <w:tc>
          <w:tcPr>
            <w:tcW w:w="1600" w:type="dxa"/>
          </w:tcPr>
          <w:p w:rsidR="009439A3" w:rsidRDefault="00573FE5" w:rsidP="00F400EF">
            <w:pPr>
              <w:pStyle w:val="a4"/>
            </w:pPr>
            <w:r>
              <w:t>Организация воспитательной деятельности</w:t>
            </w:r>
          </w:p>
        </w:tc>
        <w:tc>
          <w:tcPr>
            <w:tcW w:w="3121" w:type="dxa"/>
          </w:tcPr>
          <w:p w:rsidR="009439A3" w:rsidRDefault="009439A3" w:rsidP="00F400EF">
            <w:pPr>
              <w:pStyle w:val="a4"/>
            </w:pPr>
          </w:p>
        </w:tc>
        <w:tc>
          <w:tcPr>
            <w:tcW w:w="3200" w:type="dxa"/>
          </w:tcPr>
          <w:p w:rsidR="009439A3" w:rsidRDefault="009439A3" w:rsidP="00F400EF">
            <w:pPr>
              <w:pStyle w:val="a4"/>
            </w:pPr>
          </w:p>
        </w:tc>
      </w:tr>
      <w:tr w:rsidR="009439A3" w:rsidTr="0007409F">
        <w:tc>
          <w:tcPr>
            <w:tcW w:w="846" w:type="dxa"/>
          </w:tcPr>
          <w:p w:rsidR="009439A3" w:rsidRDefault="002F1DD6" w:rsidP="00F400EF">
            <w:pPr>
              <w:pStyle w:val="a4"/>
            </w:pPr>
            <w:r>
              <w:t>62</w:t>
            </w:r>
          </w:p>
        </w:tc>
        <w:tc>
          <w:tcPr>
            <w:tcW w:w="2127" w:type="dxa"/>
          </w:tcPr>
          <w:p w:rsidR="009439A3" w:rsidRDefault="002F1DD6" w:rsidP="00F400EF">
            <w:pPr>
              <w:pStyle w:val="a4"/>
            </w:pPr>
            <w:r>
              <w:t>Наличие центра детских инициатив, пространства ученического самоуправления</w:t>
            </w:r>
          </w:p>
        </w:tc>
        <w:tc>
          <w:tcPr>
            <w:tcW w:w="1842" w:type="dxa"/>
          </w:tcPr>
          <w:p w:rsidR="009439A3" w:rsidRDefault="002F1DD6" w:rsidP="00F400EF">
            <w:pPr>
              <w:pStyle w:val="a4"/>
            </w:pPr>
            <w:r>
              <w:t>Наличие</w:t>
            </w:r>
          </w:p>
        </w:tc>
        <w:tc>
          <w:tcPr>
            <w:tcW w:w="746" w:type="dxa"/>
          </w:tcPr>
          <w:p w:rsidR="009439A3" w:rsidRDefault="002F1DD6" w:rsidP="00F400EF">
            <w:pPr>
              <w:pStyle w:val="a4"/>
            </w:pPr>
            <w:r>
              <w:t>1</w:t>
            </w:r>
          </w:p>
        </w:tc>
        <w:tc>
          <w:tcPr>
            <w:tcW w:w="1503" w:type="dxa"/>
          </w:tcPr>
          <w:p w:rsidR="009439A3" w:rsidRDefault="002F1DD6" w:rsidP="00F400EF">
            <w:pPr>
              <w:pStyle w:val="a4"/>
            </w:pPr>
            <w:r>
              <w:t>Магистральное направление «Воспитание»</w:t>
            </w:r>
          </w:p>
        </w:tc>
        <w:tc>
          <w:tcPr>
            <w:tcW w:w="1600" w:type="dxa"/>
          </w:tcPr>
          <w:p w:rsidR="009439A3" w:rsidRDefault="002F1DD6" w:rsidP="00F400EF">
            <w:pPr>
              <w:pStyle w:val="a4"/>
            </w:pPr>
            <w:r>
              <w:t>Ученическое самоуправление , волонтерское движение</w:t>
            </w:r>
          </w:p>
        </w:tc>
        <w:tc>
          <w:tcPr>
            <w:tcW w:w="3121" w:type="dxa"/>
          </w:tcPr>
          <w:p w:rsidR="009439A3" w:rsidRDefault="009439A3" w:rsidP="00F400EF">
            <w:pPr>
              <w:pStyle w:val="a4"/>
            </w:pPr>
          </w:p>
        </w:tc>
        <w:tc>
          <w:tcPr>
            <w:tcW w:w="3200" w:type="dxa"/>
          </w:tcPr>
          <w:p w:rsidR="009439A3" w:rsidRDefault="009439A3" w:rsidP="00F400EF">
            <w:pPr>
              <w:pStyle w:val="a4"/>
            </w:pPr>
          </w:p>
        </w:tc>
      </w:tr>
      <w:tr w:rsidR="009439A3" w:rsidTr="0007409F">
        <w:tc>
          <w:tcPr>
            <w:tcW w:w="846" w:type="dxa"/>
          </w:tcPr>
          <w:p w:rsidR="009439A3" w:rsidRDefault="002F1DD6" w:rsidP="00F400EF">
            <w:pPr>
              <w:pStyle w:val="a4"/>
            </w:pPr>
            <w:r>
              <w:t>63</w:t>
            </w:r>
          </w:p>
        </w:tc>
        <w:tc>
          <w:tcPr>
            <w:tcW w:w="2127" w:type="dxa"/>
          </w:tcPr>
          <w:p w:rsidR="009439A3" w:rsidRDefault="002F1DD6" w:rsidP="00F400EF">
            <w:pPr>
              <w:pStyle w:val="a4"/>
            </w:pPr>
            <w:r>
              <w:t>Участие в реализации проекта Орлята России (при реализации начального общего образования)</w:t>
            </w:r>
          </w:p>
        </w:tc>
        <w:tc>
          <w:tcPr>
            <w:tcW w:w="1842" w:type="dxa"/>
          </w:tcPr>
          <w:p w:rsidR="009439A3" w:rsidRDefault="002F1DD6" w:rsidP="00F400EF">
            <w:pPr>
              <w:pStyle w:val="a4"/>
            </w:pPr>
            <w:r>
              <w:t>Участие в проекте</w:t>
            </w:r>
          </w:p>
        </w:tc>
        <w:tc>
          <w:tcPr>
            <w:tcW w:w="746" w:type="dxa"/>
          </w:tcPr>
          <w:p w:rsidR="009439A3" w:rsidRDefault="002F1DD6" w:rsidP="00F400EF">
            <w:pPr>
              <w:pStyle w:val="a4"/>
            </w:pPr>
            <w:r>
              <w:t>1</w:t>
            </w:r>
          </w:p>
        </w:tc>
        <w:tc>
          <w:tcPr>
            <w:tcW w:w="1503" w:type="dxa"/>
          </w:tcPr>
          <w:p w:rsidR="009439A3" w:rsidRDefault="002F1DD6" w:rsidP="00F400EF">
            <w:pPr>
              <w:pStyle w:val="a4"/>
            </w:pPr>
            <w:r>
              <w:t>Магистральное направление «Воспитание»</w:t>
            </w:r>
          </w:p>
        </w:tc>
        <w:tc>
          <w:tcPr>
            <w:tcW w:w="1600" w:type="dxa"/>
          </w:tcPr>
          <w:p w:rsidR="009439A3" w:rsidRDefault="002F1DD6" w:rsidP="00F400EF">
            <w:pPr>
              <w:pStyle w:val="a4"/>
            </w:pPr>
            <w:r>
              <w:t>Ученическое самоуправление , волонтерское движение</w:t>
            </w:r>
          </w:p>
        </w:tc>
        <w:tc>
          <w:tcPr>
            <w:tcW w:w="3121" w:type="dxa"/>
          </w:tcPr>
          <w:p w:rsidR="009439A3" w:rsidRDefault="009439A3" w:rsidP="00F400EF">
            <w:pPr>
              <w:pStyle w:val="a4"/>
            </w:pPr>
          </w:p>
        </w:tc>
        <w:tc>
          <w:tcPr>
            <w:tcW w:w="3200" w:type="dxa"/>
          </w:tcPr>
          <w:p w:rsidR="009439A3" w:rsidRDefault="009439A3" w:rsidP="00F400EF">
            <w:pPr>
              <w:pStyle w:val="a4"/>
            </w:pPr>
          </w:p>
        </w:tc>
      </w:tr>
      <w:tr w:rsidR="009439A3" w:rsidTr="0007409F">
        <w:tc>
          <w:tcPr>
            <w:tcW w:w="846" w:type="dxa"/>
          </w:tcPr>
          <w:p w:rsidR="009439A3" w:rsidRDefault="002F1DD6" w:rsidP="00F400EF">
            <w:pPr>
              <w:pStyle w:val="a4"/>
            </w:pPr>
            <w:r>
              <w:t>64</w:t>
            </w:r>
          </w:p>
        </w:tc>
        <w:tc>
          <w:tcPr>
            <w:tcW w:w="2127" w:type="dxa"/>
          </w:tcPr>
          <w:p w:rsidR="009439A3" w:rsidRDefault="002F1DD6" w:rsidP="00F400EF">
            <w:pPr>
              <w:pStyle w:val="a4"/>
            </w:pPr>
            <w:r>
              <w:t>Наличие представительств детских и молодежных общественных объединений (Юнармия, Большая перемена и др.)</w:t>
            </w:r>
          </w:p>
        </w:tc>
        <w:tc>
          <w:tcPr>
            <w:tcW w:w="1842" w:type="dxa"/>
          </w:tcPr>
          <w:p w:rsidR="009439A3" w:rsidRDefault="002F1DD6" w:rsidP="00F400EF">
            <w:pPr>
              <w:pStyle w:val="a4"/>
            </w:pPr>
            <w:r>
              <w:t>Отсутствие</w:t>
            </w:r>
          </w:p>
        </w:tc>
        <w:tc>
          <w:tcPr>
            <w:tcW w:w="746" w:type="dxa"/>
          </w:tcPr>
          <w:p w:rsidR="009439A3" w:rsidRDefault="009439A3" w:rsidP="00F400EF">
            <w:pPr>
              <w:pStyle w:val="a4"/>
            </w:pPr>
          </w:p>
        </w:tc>
        <w:tc>
          <w:tcPr>
            <w:tcW w:w="1503" w:type="dxa"/>
          </w:tcPr>
          <w:p w:rsidR="009439A3" w:rsidRDefault="002F1DD6" w:rsidP="00F400EF">
            <w:pPr>
              <w:pStyle w:val="a4"/>
            </w:pPr>
            <w:r>
              <w:t>Магистральное направление «Воспитание»</w:t>
            </w:r>
          </w:p>
        </w:tc>
        <w:tc>
          <w:tcPr>
            <w:tcW w:w="1600" w:type="dxa"/>
          </w:tcPr>
          <w:p w:rsidR="009439A3" w:rsidRDefault="002F1DD6" w:rsidP="00F400EF">
            <w:pPr>
              <w:pStyle w:val="a4"/>
            </w:pPr>
            <w:r>
              <w:t>Ученическое самоуправление , волонтерское движение</w:t>
            </w:r>
          </w:p>
        </w:tc>
        <w:tc>
          <w:tcPr>
            <w:tcW w:w="3121" w:type="dxa"/>
          </w:tcPr>
          <w:p w:rsidR="009439A3" w:rsidRDefault="002F1DD6" w:rsidP="00F400EF">
            <w:pPr>
              <w:pStyle w:val="a4"/>
            </w:pPr>
            <w:r>
              <w:t>Недостаток профессиональных компетенций заместителя директора по воспитанию в создании и организации деятельности детских и молодежных общественных объединений («Юнармия», «Большая перемена» и др.)</w:t>
            </w:r>
          </w:p>
        </w:tc>
        <w:tc>
          <w:tcPr>
            <w:tcW w:w="3200" w:type="dxa"/>
          </w:tcPr>
          <w:p w:rsidR="009439A3" w:rsidRDefault="002F1DD6" w:rsidP="00F400EF">
            <w:pPr>
              <w:pStyle w:val="a4"/>
            </w:pPr>
            <w:r>
              <w:t>• Направление запроса в ЦНППМ на формирование ИОМ для заместителя директора по воспитанию в части организации деятельности детских и молодежных общественных объединений.</w:t>
            </w:r>
          </w:p>
        </w:tc>
      </w:tr>
      <w:tr w:rsidR="009439A3" w:rsidTr="0007409F">
        <w:tc>
          <w:tcPr>
            <w:tcW w:w="846" w:type="dxa"/>
          </w:tcPr>
          <w:p w:rsidR="009439A3" w:rsidRDefault="009439A3" w:rsidP="00F400EF">
            <w:pPr>
              <w:pStyle w:val="a4"/>
            </w:pPr>
          </w:p>
        </w:tc>
        <w:tc>
          <w:tcPr>
            <w:tcW w:w="2127" w:type="dxa"/>
          </w:tcPr>
          <w:p w:rsidR="009439A3" w:rsidRDefault="009439A3" w:rsidP="00F400EF">
            <w:pPr>
              <w:pStyle w:val="a4"/>
            </w:pPr>
          </w:p>
        </w:tc>
        <w:tc>
          <w:tcPr>
            <w:tcW w:w="1842" w:type="dxa"/>
          </w:tcPr>
          <w:p w:rsidR="009439A3" w:rsidRDefault="009439A3" w:rsidP="00F400EF">
            <w:pPr>
              <w:pStyle w:val="a4"/>
            </w:pPr>
          </w:p>
        </w:tc>
        <w:tc>
          <w:tcPr>
            <w:tcW w:w="746" w:type="dxa"/>
          </w:tcPr>
          <w:p w:rsidR="009439A3" w:rsidRDefault="009439A3" w:rsidP="00F400EF">
            <w:pPr>
              <w:pStyle w:val="a4"/>
            </w:pPr>
          </w:p>
        </w:tc>
        <w:tc>
          <w:tcPr>
            <w:tcW w:w="1503" w:type="dxa"/>
          </w:tcPr>
          <w:p w:rsidR="009439A3" w:rsidRDefault="009439A3" w:rsidP="00F400EF">
            <w:pPr>
              <w:pStyle w:val="a4"/>
            </w:pPr>
          </w:p>
        </w:tc>
        <w:tc>
          <w:tcPr>
            <w:tcW w:w="1600" w:type="dxa"/>
          </w:tcPr>
          <w:p w:rsidR="009439A3" w:rsidRDefault="009439A3" w:rsidP="00F400EF">
            <w:pPr>
              <w:pStyle w:val="a4"/>
            </w:pPr>
          </w:p>
        </w:tc>
        <w:tc>
          <w:tcPr>
            <w:tcW w:w="3121" w:type="dxa"/>
          </w:tcPr>
          <w:p w:rsidR="009439A3" w:rsidRDefault="002F1DD6" w:rsidP="00F400EF">
            <w:pPr>
              <w:pStyle w:val="a4"/>
            </w:pPr>
            <w:r>
              <w:t>Недостаточная работа по вовлечению обучающихся в деятельность представительств детских и молодежных общественных объединений («Юнармия», «Большая перемена».</w:t>
            </w:r>
          </w:p>
        </w:tc>
        <w:tc>
          <w:tcPr>
            <w:tcW w:w="3200" w:type="dxa"/>
          </w:tcPr>
          <w:p w:rsidR="009439A3" w:rsidRDefault="002F1DD6" w:rsidP="00F400EF">
            <w:pPr>
              <w:pStyle w:val="a4"/>
            </w:pPr>
            <w:r>
              <w:t>Создание представительств детских и молодежных общественных объединений («Юнармия», «Большая перемена» и др.). • Организация разъяснительной работы среди обучающихся и родителей (законных представителей) о деятельности детских и молодежных общественных объединений («Юнармия», «Большая перемена» и др.). • Организация работы по мотивации обучающихся к участию в молодежных общественных объединениях («Юнармия», «Большая перемена» и др.). • Организация работы по вовлечению обучающихся в детские и молодежные общественные объединения. • Разработка актуальных мер морального и материального стимулирования обучающихся. • Организация работы по формированию ценностных ориентаций обучающихся: разработка мер и мероприятий, включающих приобретение первоначального опыта обучающихся в работе общественных объединений. • Создание условий для организации в школе представительств детских и молодежных общественных объединений («Юнармия», «Большая перемена» и др.). • Обеспечение советником директора по воспитанию взаимодействию с детскими общественными объединениями информирования участников образовательных отношений о деятельности детских и молодежных общественных объединений («Юнармия», «Большая перемена» и др.) и их значимости для формирования личности обучающихся. • Организация работы по вовлечению обучающихся и педагогов в конкурс «Большая перемена»</w:t>
            </w:r>
          </w:p>
        </w:tc>
      </w:tr>
      <w:tr w:rsidR="002F1DD6" w:rsidTr="0007409F">
        <w:tc>
          <w:tcPr>
            <w:tcW w:w="846" w:type="dxa"/>
          </w:tcPr>
          <w:p w:rsidR="002F1DD6" w:rsidRDefault="002F1DD6" w:rsidP="00F400EF">
            <w:pPr>
              <w:pStyle w:val="a4"/>
            </w:pPr>
            <w:r>
              <w:t>65</w:t>
            </w:r>
          </w:p>
        </w:tc>
        <w:tc>
          <w:tcPr>
            <w:tcW w:w="2127" w:type="dxa"/>
          </w:tcPr>
          <w:p w:rsidR="002F1DD6" w:rsidRDefault="002F1DD6" w:rsidP="00F400EF">
            <w:pPr>
              <w:pStyle w:val="a4"/>
            </w:pPr>
            <w:r>
              <w:t>Участие обучающихся в волонтерском движении (при реализации основного общего и (или) среднего общего образования)</w:t>
            </w:r>
          </w:p>
        </w:tc>
        <w:tc>
          <w:tcPr>
            <w:tcW w:w="1842" w:type="dxa"/>
          </w:tcPr>
          <w:p w:rsidR="002F1DD6" w:rsidRDefault="002F1DD6" w:rsidP="00F400EF">
            <w:pPr>
              <w:pStyle w:val="a4"/>
            </w:pPr>
            <w:r>
              <w:t>Обучающиеся участвуют в волонтерском движении</w:t>
            </w:r>
          </w:p>
        </w:tc>
        <w:tc>
          <w:tcPr>
            <w:tcW w:w="746" w:type="dxa"/>
          </w:tcPr>
          <w:p w:rsidR="002F1DD6" w:rsidRDefault="002F1DD6" w:rsidP="00F400EF">
            <w:pPr>
              <w:pStyle w:val="a4"/>
            </w:pPr>
            <w:r>
              <w:t>1</w:t>
            </w:r>
          </w:p>
        </w:tc>
        <w:tc>
          <w:tcPr>
            <w:tcW w:w="1503" w:type="dxa"/>
          </w:tcPr>
          <w:p w:rsidR="002F1DD6" w:rsidRDefault="002F1DD6" w:rsidP="00F400EF">
            <w:pPr>
              <w:pStyle w:val="a4"/>
            </w:pPr>
            <w:r>
              <w:t>Магистральное направление «Воспитание»</w:t>
            </w:r>
          </w:p>
        </w:tc>
        <w:tc>
          <w:tcPr>
            <w:tcW w:w="1600" w:type="dxa"/>
          </w:tcPr>
          <w:p w:rsidR="002F1DD6" w:rsidRDefault="002F1DD6" w:rsidP="00F400EF">
            <w:pPr>
              <w:pStyle w:val="a4"/>
            </w:pPr>
            <w:r>
              <w:t>Ученическое самоуправление , волонтерское движение</w:t>
            </w:r>
          </w:p>
        </w:tc>
        <w:tc>
          <w:tcPr>
            <w:tcW w:w="3121" w:type="dxa"/>
          </w:tcPr>
          <w:p w:rsidR="002F1DD6" w:rsidRDefault="002F1DD6" w:rsidP="00F400EF">
            <w:pPr>
              <w:pStyle w:val="a4"/>
            </w:pPr>
          </w:p>
        </w:tc>
        <w:tc>
          <w:tcPr>
            <w:tcW w:w="3200" w:type="dxa"/>
          </w:tcPr>
          <w:p w:rsidR="002F1DD6" w:rsidRDefault="002F1DD6" w:rsidP="00F400EF">
            <w:pPr>
              <w:pStyle w:val="a4"/>
            </w:pPr>
          </w:p>
        </w:tc>
      </w:tr>
      <w:tr w:rsidR="002F1DD6" w:rsidTr="0007409F">
        <w:tc>
          <w:tcPr>
            <w:tcW w:w="846" w:type="dxa"/>
          </w:tcPr>
          <w:p w:rsidR="002F1DD6" w:rsidRDefault="002F1DD6" w:rsidP="00F400EF">
            <w:pPr>
              <w:pStyle w:val="a4"/>
            </w:pPr>
            <w:r>
              <w:t>66</w:t>
            </w:r>
          </w:p>
        </w:tc>
        <w:tc>
          <w:tcPr>
            <w:tcW w:w="2127" w:type="dxa"/>
          </w:tcPr>
          <w:p w:rsidR="002F1DD6" w:rsidRDefault="002F1DD6" w:rsidP="00F400EF">
            <w:pPr>
              <w:pStyle w:val="a4"/>
            </w:pPr>
            <w:r>
              <w:t>Наличие школьных военно</w:t>
            </w:r>
            <w:r w:rsidR="0086026A">
              <w:t>-</w:t>
            </w:r>
            <w:r>
              <w:t>патриотических клубов</w:t>
            </w:r>
          </w:p>
        </w:tc>
        <w:tc>
          <w:tcPr>
            <w:tcW w:w="1842" w:type="dxa"/>
          </w:tcPr>
          <w:p w:rsidR="002F1DD6" w:rsidRDefault="002F1DD6" w:rsidP="00F400EF">
            <w:pPr>
              <w:pStyle w:val="a4"/>
            </w:pPr>
            <w:r>
              <w:t>Отсутствие</w:t>
            </w:r>
          </w:p>
        </w:tc>
        <w:tc>
          <w:tcPr>
            <w:tcW w:w="746" w:type="dxa"/>
          </w:tcPr>
          <w:p w:rsidR="002F1DD6" w:rsidRDefault="002F1DD6" w:rsidP="00F400EF">
            <w:pPr>
              <w:pStyle w:val="a4"/>
            </w:pPr>
            <w:r>
              <w:t>0</w:t>
            </w:r>
          </w:p>
        </w:tc>
        <w:tc>
          <w:tcPr>
            <w:tcW w:w="1503" w:type="dxa"/>
          </w:tcPr>
          <w:p w:rsidR="002F1DD6" w:rsidRDefault="002F1DD6" w:rsidP="00F400EF">
            <w:pPr>
              <w:pStyle w:val="a4"/>
            </w:pPr>
            <w:r>
              <w:t>Магистральное направление «Воспитание»</w:t>
            </w:r>
          </w:p>
        </w:tc>
        <w:tc>
          <w:tcPr>
            <w:tcW w:w="1600" w:type="dxa"/>
          </w:tcPr>
          <w:p w:rsidR="002F1DD6" w:rsidRDefault="002F1DD6" w:rsidP="00F400EF">
            <w:pPr>
              <w:pStyle w:val="a4"/>
            </w:pPr>
            <w:r>
              <w:t>Ученическое самоуправление , волонтерское движение</w:t>
            </w:r>
          </w:p>
        </w:tc>
        <w:tc>
          <w:tcPr>
            <w:tcW w:w="3121" w:type="dxa"/>
          </w:tcPr>
          <w:p w:rsidR="002F1DD6" w:rsidRDefault="002F1DD6" w:rsidP="00F400EF">
            <w:pPr>
              <w:pStyle w:val="a4"/>
            </w:pPr>
            <w:r>
              <w:t>Не обеспечено создание и Разработка нормативной правовой документации школьного  военно-патриотического клуба.</w:t>
            </w:r>
          </w:p>
        </w:tc>
        <w:tc>
          <w:tcPr>
            <w:tcW w:w="3200" w:type="dxa"/>
          </w:tcPr>
          <w:p w:rsidR="002F1DD6" w:rsidRDefault="002F1DD6" w:rsidP="00F400EF">
            <w:pPr>
              <w:pStyle w:val="a4"/>
            </w:pPr>
            <w:r>
              <w:t>Разработка нормативной правовой документации школьного военно-патриотического клуба ( Устав, Положение, программа деятельности, план работы и др.) . • Разработка плана создания школьного военно-патриотического клуба. • Определение приоритетных направлений в работе школьного военно-патриотического клуба. Формирование ценностных ориентаций обучающихся: разработка мер и мероприятий. • Назначение руководителя школьного военно-патриотического клуба. • Формирование Совета школьного военно-патриотического клуба</w:t>
            </w:r>
          </w:p>
        </w:tc>
      </w:tr>
      <w:tr w:rsidR="002F1DD6" w:rsidTr="0007409F">
        <w:tc>
          <w:tcPr>
            <w:tcW w:w="846" w:type="dxa"/>
          </w:tcPr>
          <w:p w:rsidR="002F1DD6" w:rsidRDefault="002F1DD6" w:rsidP="00F400EF">
            <w:pPr>
              <w:pStyle w:val="a4"/>
            </w:pPr>
          </w:p>
        </w:tc>
        <w:tc>
          <w:tcPr>
            <w:tcW w:w="2127" w:type="dxa"/>
          </w:tcPr>
          <w:p w:rsidR="002F1DD6" w:rsidRDefault="002F1DD6" w:rsidP="00F400EF">
            <w:pPr>
              <w:pStyle w:val="a4"/>
            </w:pPr>
          </w:p>
        </w:tc>
        <w:tc>
          <w:tcPr>
            <w:tcW w:w="1842" w:type="dxa"/>
          </w:tcPr>
          <w:p w:rsidR="002F1DD6" w:rsidRDefault="002F1DD6" w:rsidP="00F400EF">
            <w:pPr>
              <w:pStyle w:val="a4"/>
            </w:pPr>
          </w:p>
        </w:tc>
        <w:tc>
          <w:tcPr>
            <w:tcW w:w="746" w:type="dxa"/>
          </w:tcPr>
          <w:p w:rsidR="002F1DD6" w:rsidRDefault="002F1DD6" w:rsidP="00F400EF">
            <w:pPr>
              <w:pStyle w:val="a4"/>
            </w:pPr>
          </w:p>
        </w:tc>
        <w:tc>
          <w:tcPr>
            <w:tcW w:w="1503" w:type="dxa"/>
          </w:tcPr>
          <w:p w:rsidR="002F1DD6" w:rsidRDefault="002F1DD6" w:rsidP="00F400EF">
            <w:pPr>
              <w:pStyle w:val="a4"/>
            </w:pPr>
          </w:p>
        </w:tc>
        <w:tc>
          <w:tcPr>
            <w:tcW w:w="1600" w:type="dxa"/>
          </w:tcPr>
          <w:p w:rsidR="002F1DD6" w:rsidRDefault="002F1DD6" w:rsidP="00F400EF">
            <w:pPr>
              <w:pStyle w:val="a4"/>
            </w:pPr>
          </w:p>
        </w:tc>
        <w:tc>
          <w:tcPr>
            <w:tcW w:w="3121" w:type="dxa"/>
          </w:tcPr>
          <w:p w:rsidR="002F1DD6" w:rsidRDefault="002F1DD6" w:rsidP="00F400EF">
            <w:pPr>
              <w:pStyle w:val="a4"/>
            </w:pPr>
            <w:r>
              <w:t>Отсутствует помещение, необходимое для работы школьного военно-патриотического клуба.</w:t>
            </w:r>
          </w:p>
        </w:tc>
        <w:tc>
          <w:tcPr>
            <w:tcW w:w="3200" w:type="dxa"/>
          </w:tcPr>
          <w:p w:rsidR="002F1DD6" w:rsidRDefault="002F1DD6" w:rsidP="00F400EF">
            <w:pPr>
              <w:pStyle w:val="a4"/>
            </w:pPr>
            <w:r>
              <w:t>Материально-техническое обновление образовательной среды, приспособление помещений, использование возможностей трансформирования, зонирования школьного пространства для организации работы военного-патриотического клуба. • Заключение договора о сотрудничестве с организациями: образовательной организацией, на базе которой будет работать военно-патриотический клуб (в договоре указывается, какое оборудование может использовать педагог в рамках реализации программы); - организацией, оказывающей спонсорскую помощь клубу; - отделением ДОСААФ России.</w:t>
            </w:r>
          </w:p>
        </w:tc>
      </w:tr>
      <w:tr w:rsidR="002F1DD6" w:rsidTr="0007409F">
        <w:tc>
          <w:tcPr>
            <w:tcW w:w="846" w:type="dxa"/>
          </w:tcPr>
          <w:p w:rsidR="002F1DD6" w:rsidRDefault="002F1DD6" w:rsidP="00F400EF">
            <w:pPr>
              <w:pStyle w:val="a4"/>
            </w:pPr>
          </w:p>
        </w:tc>
        <w:tc>
          <w:tcPr>
            <w:tcW w:w="2127" w:type="dxa"/>
          </w:tcPr>
          <w:p w:rsidR="002F1DD6" w:rsidRDefault="002F1DD6" w:rsidP="00F400EF">
            <w:pPr>
              <w:pStyle w:val="a4"/>
            </w:pPr>
          </w:p>
        </w:tc>
        <w:tc>
          <w:tcPr>
            <w:tcW w:w="1842" w:type="dxa"/>
          </w:tcPr>
          <w:p w:rsidR="002F1DD6" w:rsidRDefault="002F1DD6" w:rsidP="00F400EF">
            <w:pPr>
              <w:pStyle w:val="a4"/>
            </w:pPr>
          </w:p>
        </w:tc>
        <w:tc>
          <w:tcPr>
            <w:tcW w:w="746" w:type="dxa"/>
          </w:tcPr>
          <w:p w:rsidR="002F1DD6" w:rsidRDefault="002F1DD6" w:rsidP="00F400EF">
            <w:pPr>
              <w:pStyle w:val="a4"/>
            </w:pPr>
          </w:p>
        </w:tc>
        <w:tc>
          <w:tcPr>
            <w:tcW w:w="1503" w:type="dxa"/>
          </w:tcPr>
          <w:p w:rsidR="002F1DD6" w:rsidRDefault="002F1DD6" w:rsidP="00F400EF">
            <w:pPr>
              <w:pStyle w:val="a4"/>
            </w:pPr>
          </w:p>
        </w:tc>
        <w:tc>
          <w:tcPr>
            <w:tcW w:w="1600" w:type="dxa"/>
          </w:tcPr>
          <w:p w:rsidR="002F1DD6" w:rsidRDefault="002F1DD6" w:rsidP="00F400EF">
            <w:pPr>
              <w:pStyle w:val="a4"/>
            </w:pPr>
          </w:p>
        </w:tc>
        <w:tc>
          <w:tcPr>
            <w:tcW w:w="3121" w:type="dxa"/>
          </w:tcPr>
          <w:p w:rsidR="002F1DD6" w:rsidRDefault="002F1DD6" w:rsidP="00F400EF">
            <w:pPr>
              <w:pStyle w:val="a4"/>
            </w:pPr>
            <w:r>
              <w:t>Отсутствует материально-техническое оснащение, необходимое для работы школьного военно-патриотического клуба.</w:t>
            </w:r>
          </w:p>
        </w:tc>
        <w:tc>
          <w:tcPr>
            <w:tcW w:w="3200" w:type="dxa"/>
          </w:tcPr>
          <w:p w:rsidR="002F1DD6" w:rsidRDefault="002F1DD6" w:rsidP="001112AC">
            <w:pPr>
              <w:pStyle w:val="a4"/>
            </w:pPr>
            <w:r>
              <w:t>• Оптимизация расходов, создание условий для организации в школе военно-патриотических клубов, планирование материальн</w:t>
            </w:r>
            <w:r w:rsidR="001112AC">
              <w:t>о-</w:t>
            </w:r>
            <w:r>
              <w:t>технического оснащения, приобретение высокотехнологичного оборудования</w:t>
            </w:r>
            <w:r w:rsidR="001112AC">
              <w:t xml:space="preserve"> для организации работы военно-</w:t>
            </w:r>
            <w:r>
              <w:t>патриотического клуба. • Заключение договора о сотрудничестве с организациями: - образовательной организацией, на базе которой будет работать военно-патриотический клуб (в договоре указывается, какое оборудование может использовать педагог в рамках реализации программы); - организацией, оказывающей спонсорскую помощь клубу; - отделением ДОСААФ России.</w:t>
            </w:r>
          </w:p>
        </w:tc>
      </w:tr>
      <w:tr w:rsidR="002F1DD6" w:rsidTr="0007409F">
        <w:tc>
          <w:tcPr>
            <w:tcW w:w="846" w:type="dxa"/>
          </w:tcPr>
          <w:p w:rsidR="002F1DD6" w:rsidRDefault="002F1DD6" w:rsidP="00F400EF">
            <w:pPr>
              <w:pStyle w:val="a4"/>
            </w:pPr>
          </w:p>
        </w:tc>
        <w:tc>
          <w:tcPr>
            <w:tcW w:w="2127" w:type="dxa"/>
          </w:tcPr>
          <w:p w:rsidR="002F1DD6" w:rsidRDefault="002F1DD6" w:rsidP="00F400EF">
            <w:pPr>
              <w:pStyle w:val="a4"/>
            </w:pPr>
          </w:p>
        </w:tc>
        <w:tc>
          <w:tcPr>
            <w:tcW w:w="1842" w:type="dxa"/>
          </w:tcPr>
          <w:p w:rsidR="002F1DD6" w:rsidRDefault="002F1DD6" w:rsidP="00F400EF">
            <w:pPr>
              <w:pStyle w:val="a4"/>
            </w:pPr>
          </w:p>
        </w:tc>
        <w:tc>
          <w:tcPr>
            <w:tcW w:w="746" w:type="dxa"/>
          </w:tcPr>
          <w:p w:rsidR="002F1DD6" w:rsidRDefault="002F1DD6" w:rsidP="00F400EF">
            <w:pPr>
              <w:pStyle w:val="a4"/>
            </w:pPr>
          </w:p>
        </w:tc>
        <w:tc>
          <w:tcPr>
            <w:tcW w:w="1503" w:type="dxa"/>
          </w:tcPr>
          <w:p w:rsidR="002F1DD6" w:rsidRDefault="002F1DD6" w:rsidP="00F400EF">
            <w:pPr>
              <w:pStyle w:val="a4"/>
            </w:pPr>
          </w:p>
        </w:tc>
        <w:tc>
          <w:tcPr>
            <w:tcW w:w="1600" w:type="dxa"/>
          </w:tcPr>
          <w:p w:rsidR="002F1DD6" w:rsidRDefault="002F1DD6" w:rsidP="00F400EF">
            <w:pPr>
              <w:pStyle w:val="a4"/>
            </w:pPr>
          </w:p>
        </w:tc>
        <w:tc>
          <w:tcPr>
            <w:tcW w:w="3121" w:type="dxa"/>
          </w:tcPr>
          <w:p w:rsidR="002F1DD6" w:rsidRDefault="002F1DD6" w:rsidP="00F400EF">
            <w:pPr>
              <w:pStyle w:val="a4"/>
            </w:pPr>
            <w:r>
              <w:t>Отсутствие административного контроля деятельности советника директора по воспитанию и взаимодействию с детскими общественными объединениями.</w:t>
            </w:r>
          </w:p>
        </w:tc>
        <w:tc>
          <w:tcPr>
            <w:tcW w:w="3200" w:type="dxa"/>
          </w:tcPr>
          <w:p w:rsidR="002F1DD6" w:rsidRDefault="002F1DD6" w:rsidP="00F400EF">
            <w:pPr>
              <w:pStyle w:val="a4"/>
            </w:pPr>
            <w:r>
              <w:t>• Внесение в план административного контроля мероприятия по контролю деятельности советника директора по воспитанию и взаимодействию с детскими общественными объединениями.</w:t>
            </w:r>
          </w:p>
        </w:tc>
      </w:tr>
      <w:tr w:rsidR="002F1DD6" w:rsidTr="0007409F">
        <w:tc>
          <w:tcPr>
            <w:tcW w:w="846" w:type="dxa"/>
          </w:tcPr>
          <w:p w:rsidR="002F1DD6" w:rsidRDefault="002F1DD6" w:rsidP="00F400EF">
            <w:pPr>
              <w:pStyle w:val="a4"/>
            </w:pPr>
          </w:p>
        </w:tc>
        <w:tc>
          <w:tcPr>
            <w:tcW w:w="2127" w:type="dxa"/>
          </w:tcPr>
          <w:p w:rsidR="002F1DD6" w:rsidRDefault="002F1DD6" w:rsidP="00F400EF">
            <w:pPr>
              <w:pStyle w:val="a4"/>
            </w:pPr>
          </w:p>
        </w:tc>
        <w:tc>
          <w:tcPr>
            <w:tcW w:w="1842" w:type="dxa"/>
          </w:tcPr>
          <w:p w:rsidR="002F1DD6" w:rsidRDefault="002F1DD6" w:rsidP="00F400EF">
            <w:pPr>
              <w:pStyle w:val="a4"/>
            </w:pPr>
          </w:p>
        </w:tc>
        <w:tc>
          <w:tcPr>
            <w:tcW w:w="746" w:type="dxa"/>
          </w:tcPr>
          <w:p w:rsidR="002F1DD6" w:rsidRDefault="002F1DD6" w:rsidP="00F400EF">
            <w:pPr>
              <w:pStyle w:val="a4"/>
            </w:pPr>
          </w:p>
        </w:tc>
        <w:tc>
          <w:tcPr>
            <w:tcW w:w="1503" w:type="dxa"/>
          </w:tcPr>
          <w:p w:rsidR="002F1DD6" w:rsidRDefault="002F1DD6" w:rsidP="00F400EF">
            <w:pPr>
              <w:pStyle w:val="a4"/>
            </w:pPr>
          </w:p>
        </w:tc>
        <w:tc>
          <w:tcPr>
            <w:tcW w:w="1600" w:type="dxa"/>
          </w:tcPr>
          <w:p w:rsidR="002F1DD6" w:rsidRDefault="002F1DD6" w:rsidP="00F400EF">
            <w:pPr>
              <w:pStyle w:val="a4"/>
            </w:pPr>
          </w:p>
        </w:tc>
        <w:tc>
          <w:tcPr>
            <w:tcW w:w="3121" w:type="dxa"/>
          </w:tcPr>
          <w:p w:rsidR="002F1DD6" w:rsidRDefault="002F1DD6" w:rsidP="00F400EF">
            <w:pPr>
              <w:pStyle w:val="a4"/>
            </w:pPr>
            <w:r>
              <w:t>Недостаток профессиональных компетенций заместителя директора по воспитанию, классных руководителей в организации деятельности школьного военно</w:t>
            </w:r>
            <w:r w:rsidR="001112AC">
              <w:t>-</w:t>
            </w:r>
            <w:r>
              <w:t>патриотического клуба.</w:t>
            </w:r>
          </w:p>
        </w:tc>
        <w:tc>
          <w:tcPr>
            <w:tcW w:w="3200" w:type="dxa"/>
          </w:tcPr>
          <w:p w:rsidR="002F1DD6" w:rsidRDefault="002F1DD6" w:rsidP="00F400EF">
            <w:pPr>
              <w:pStyle w:val="a4"/>
            </w:pPr>
            <w:r>
              <w:t>Обеспечение повышения квалификации заместителя директора по воспитанию, классных руководителей в части деятельности школьных патриотических клубов</w:t>
            </w:r>
          </w:p>
        </w:tc>
      </w:tr>
      <w:tr w:rsidR="002F1DD6" w:rsidTr="0007409F">
        <w:tc>
          <w:tcPr>
            <w:tcW w:w="846" w:type="dxa"/>
          </w:tcPr>
          <w:p w:rsidR="002F1DD6" w:rsidRDefault="009B1274" w:rsidP="00F400EF">
            <w:pPr>
              <w:pStyle w:val="a4"/>
            </w:pPr>
            <w:r>
              <w:t>67</w:t>
            </w:r>
          </w:p>
        </w:tc>
        <w:tc>
          <w:tcPr>
            <w:tcW w:w="2127" w:type="dxa"/>
          </w:tcPr>
          <w:p w:rsidR="002F1DD6" w:rsidRDefault="009B1274" w:rsidP="00F400EF">
            <w:pPr>
              <w:pStyle w:val="a4"/>
            </w:pPr>
            <w:r>
              <w:t>Реализация утвержденного календарного плана профориентационной деятельности в школе (в соответствии с календарным планом профориентационной деятельности, разработанным в субъекте</w:t>
            </w:r>
            <w:r w:rsidR="005445B1">
              <w:t xml:space="preserve"> РФ)(критический показатель)</w:t>
            </w:r>
          </w:p>
        </w:tc>
        <w:tc>
          <w:tcPr>
            <w:tcW w:w="1842" w:type="dxa"/>
          </w:tcPr>
          <w:p w:rsidR="002F1DD6" w:rsidRDefault="009B1274" w:rsidP="00F400EF">
            <w:pPr>
              <w:pStyle w:val="a4"/>
            </w:pPr>
            <w:r>
              <w:t>да</w:t>
            </w:r>
          </w:p>
        </w:tc>
        <w:tc>
          <w:tcPr>
            <w:tcW w:w="746" w:type="dxa"/>
          </w:tcPr>
          <w:p w:rsidR="002F1DD6" w:rsidRDefault="009B1274" w:rsidP="00F400EF">
            <w:pPr>
              <w:pStyle w:val="a4"/>
            </w:pPr>
            <w:r>
              <w:t>1</w:t>
            </w:r>
          </w:p>
        </w:tc>
        <w:tc>
          <w:tcPr>
            <w:tcW w:w="1503" w:type="dxa"/>
          </w:tcPr>
          <w:p w:rsidR="002F1DD6" w:rsidRDefault="009B1274" w:rsidP="00F400EF">
            <w:pPr>
              <w:pStyle w:val="a4"/>
            </w:pPr>
            <w:r>
              <w:t>Магистра</w:t>
            </w:r>
            <w:r w:rsidR="001112AC">
              <w:t>льное направление «Профориентац</w:t>
            </w:r>
            <w:r>
              <w:t>ия</w:t>
            </w:r>
          </w:p>
        </w:tc>
        <w:tc>
          <w:tcPr>
            <w:tcW w:w="1600" w:type="dxa"/>
          </w:tcPr>
          <w:p w:rsidR="002F1DD6" w:rsidRDefault="009B1274" w:rsidP="00F400EF">
            <w:pPr>
              <w:pStyle w:val="a4"/>
            </w:pPr>
            <w:r>
              <w:t>Сопровождение выбора профессии</w:t>
            </w:r>
          </w:p>
        </w:tc>
        <w:tc>
          <w:tcPr>
            <w:tcW w:w="3121" w:type="dxa"/>
          </w:tcPr>
          <w:p w:rsidR="002F1DD6" w:rsidRDefault="002F1DD6" w:rsidP="00F400EF">
            <w:pPr>
              <w:pStyle w:val="a4"/>
            </w:pPr>
          </w:p>
        </w:tc>
        <w:tc>
          <w:tcPr>
            <w:tcW w:w="3200" w:type="dxa"/>
          </w:tcPr>
          <w:p w:rsidR="002F1DD6" w:rsidRDefault="002F1DD6" w:rsidP="00F400EF">
            <w:pPr>
              <w:pStyle w:val="a4"/>
            </w:pPr>
          </w:p>
        </w:tc>
      </w:tr>
      <w:tr w:rsidR="002F1DD6" w:rsidTr="0007409F">
        <w:tc>
          <w:tcPr>
            <w:tcW w:w="846" w:type="dxa"/>
          </w:tcPr>
          <w:p w:rsidR="002F1DD6" w:rsidRDefault="009B1274" w:rsidP="00F400EF">
            <w:pPr>
              <w:pStyle w:val="a4"/>
            </w:pPr>
            <w:r>
              <w:t>68</w:t>
            </w:r>
          </w:p>
        </w:tc>
        <w:tc>
          <w:tcPr>
            <w:tcW w:w="2127" w:type="dxa"/>
          </w:tcPr>
          <w:p w:rsidR="002F1DD6" w:rsidRDefault="005445B1" w:rsidP="00F400EF">
            <w:pPr>
              <w:pStyle w:val="a4"/>
            </w:pPr>
            <w:r>
              <w:t>Определение заместителя директора, ответственного за реализацию профориентационной деятельности</w:t>
            </w:r>
          </w:p>
        </w:tc>
        <w:tc>
          <w:tcPr>
            <w:tcW w:w="1842" w:type="dxa"/>
          </w:tcPr>
          <w:p w:rsidR="002F1DD6" w:rsidRDefault="005445B1" w:rsidP="00F400EF">
            <w:pPr>
              <w:pStyle w:val="a4"/>
            </w:pPr>
            <w:r>
              <w:t>да</w:t>
            </w:r>
          </w:p>
        </w:tc>
        <w:tc>
          <w:tcPr>
            <w:tcW w:w="746" w:type="dxa"/>
          </w:tcPr>
          <w:p w:rsidR="002F1DD6" w:rsidRDefault="005445B1" w:rsidP="00F400EF">
            <w:pPr>
              <w:pStyle w:val="a4"/>
            </w:pPr>
            <w:r>
              <w:t>1</w:t>
            </w:r>
          </w:p>
        </w:tc>
        <w:tc>
          <w:tcPr>
            <w:tcW w:w="1503" w:type="dxa"/>
          </w:tcPr>
          <w:p w:rsidR="002F1DD6" w:rsidRDefault="009B1274" w:rsidP="001112AC">
            <w:pPr>
              <w:pStyle w:val="a4"/>
            </w:pPr>
            <w:r>
              <w:t>Магистральное направление «Профориентация</w:t>
            </w:r>
            <w:r w:rsidR="001112AC">
              <w:t xml:space="preserve"> </w:t>
            </w:r>
            <w:r>
              <w:t>Магистра</w:t>
            </w:r>
            <w:r w:rsidR="001112AC">
              <w:t>льное направление «Профориентац</w:t>
            </w:r>
            <w:r>
              <w:t>ия</w:t>
            </w:r>
          </w:p>
        </w:tc>
        <w:tc>
          <w:tcPr>
            <w:tcW w:w="1600" w:type="dxa"/>
          </w:tcPr>
          <w:p w:rsidR="002F1DD6" w:rsidRDefault="009B1274" w:rsidP="00F400EF">
            <w:pPr>
              <w:pStyle w:val="a4"/>
            </w:pPr>
            <w:r>
              <w:t>Сопровождение выбора профессии</w:t>
            </w:r>
          </w:p>
        </w:tc>
        <w:tc>
          <w:tcPr>
            <w:tcW w:w="3121" w:type="dxa"/>
          </w:tcPr>
          <w:p w:rsidR="002F1DD6" w:rsidRDefault="002F1DD6" w:rsidP="00F400EF">
            <w:pPr>
              <w:pStyle w:val="a4"/>
            </w:pPr>
          </w:p>
        </w:tc>
        <w:tc>
          <w:tcPr>
            <w:tcW w:w="3200" w:type="dxa"/>
          </w:tcPr>
          <w:p w:rsidR="002F1DD6" w:rsidRDefault="002F1DD6" w:rsidP="00F400EF">
            <w:pPr>
              <w:pStyle w:val="a4"/>
            </w:pPr>
          </w:p>
        </w:tc>
      </w:tr>
      <w:tr w:rsidR="002F1DD6" w:rsidTr="0007409F">
        <w:tc>
          <w:tcPr>
            <w:tcW w:w="846" w:type="dxa"/>
          </w:tcPr>
          <w:p w:rsidR="002F1DD6" w:rsidRDefault="005445B1" w:rsidP="00F400EF">
            <w:pPr>
              <w:pStyle w:val="a4"/>
            </w:pPr>
            <w:r>
              <w:t>69</w:t>
            </w:r>
          </w:p>
        </w:tc>
        <w:tc>
          <w:tcPr>
            <w:tcW w:w="2127" w:type="dxa"/>
          </w:tcPr>
          <w:p w:rsidR="002F1DD6" w:rsidRDefault="005445B1" w:rsidP="00F400EF">
            <w:pPr>
              <w:pStyle w:val="a4"/>
            </w:pPr>
            <w:r>
              <w:t>Наличие соглашений с рег</w:t>
            </w:r>
            <w:r w:rsidR="001112AC">
              <w:t>иональными предприятиями/органи</w:t>
            </w:r>
            <w:r>
              <w:t>зациями, оказывающими содействие в реализации профориентационных мероприятий</w:t>
            </w:r>
          </w:p>
        </w:tc>
        <w:tc>
          <w:tcPr>
            <w:tcW w:w="1842" w:type="dxa"/>
          </w:tcPr>
          <w:p w:rsidR="002F1DD6" w:rsidRDefault="005445B1" w:rsidP="00F400EF">
            <w:pPr>
              <w:pStyle w:val="a4"/>
            </w:pPr>
            <w:r>
              <w:t>нет</w:t>
            </w:r>
          </w:p>
        </w:tc>
        <w:tc>
          <w:tcPr>
            <w:tcW w:w="746" w:type="dxa"/>
          </w:tcPr>
          <w:p w:rsidR="002F1DD6" w:rsidRDefault="005445B1" w:rsidP="00F400EF">
            <w:pPr>
              <w:pStyle w:val="a4"/>
            </w:pPr>
            <w:r>
              <w:t>0</w:t>
            </w:r>
          </w:p>
        </w:tc>
        <w:tc>
          <w:tcPr>
            <w:tcW w:w="1503" w:type="dxa"/>
          </w:tcPr>
          <w:p w:rsidR="002F1DD6" w:rsidRDefault="005445B1" w:rsidP="00F400EF">
            <w:pPr>
              <w:pStyle w:val="a4"/>
            </w:pPr>
            <w:r>
              <w:t>Магистра</w:t>
            </w:r>
            <w:r w:rsidR="001112AC">
              <w:t>льное направление «Профориентац</w:t>
            </w:r>
            <w:r>
              <w:t>ия</w:t>
            </w:r>
          </w:p>
        </w:tc>
        <w:tc>
          <w:tcPr>
            <w:tcW w:w="1600" w:type="dxa"/>
          </w:tcPr>
          <w:p w:rsidR="002F1DD6" w:rsidRDefault="009B1274" w:rsidP="00F400EF">
            <w:pPr>
              <w:pStyle w:val="a4"/>
            </w:pPr>
            <w:r>
              <w:t>Сопровождение выбора профессии</w:t>
            </w:r>
          </w:p>
        </w:tc>
        <w:tc>
          <w:tcPr>
            <w:tcW w:w="3121" w:type="dxa"/>
          </w:tcPr>
          <w:p w:rsidR="002F1DD6" w:rsidRDefault="005445B1" w:rsidP="00F400EF">
            <w:pPr>
              <w:pStyle w:val="a4"/>
            </w:pPr>
            <w:r>
              <w:t>Отсутствие механизмов взаимодействия с региональными предприятиями/органи зациями, оказывающими содействие в реализации профориентационных мероприятий</w:t>
            </w:r>
          </w:p>
        </w:tc>
        <w:tc>
          <w:tcPr>
            <w:tcW w:w="3200" w:type="dxa"/>
          </w:tcPr>
          <w:p w:rsidR="002F1DD6" w:rsidRDefault="005445B1" w:rsidP="00F400EF">
            <w:pPr>
              <w:pStyle w:val="a4"/>
            </w:pPr>
            <w:r>
              <w:t>• Определение сетевых партнеров (предприятия, организации) в ближайшем окружении или дистанционно, которые могли бы предоставить школе ресурсы (профессиональные кадры, материально-техническую базу, образовательные ресурсы). • Заключение соглашений с региональными образовательными организациями, предприятиями/организациями для использования ресурсо</w:t>
            </w:r>
            <w:r w:rsidR="001E7BCC">
              <w:t>в профессионально-</w:t>
            </w:r>
            <w:r>
              <w:t>производственной и образовательной среды, проведения совместных профориентационных мероприятий с целью профессионального определения обучающихся, осознанного выбора обучающимися</w:t>
            </w:r>
            <w:r w:rsidR="001E7BCC">
              <w:t xml:space="preserve"> образовательно-профессиональных маршрутов, готовности к дальнейшему обучению и успешной социализации. • Разработка совместно с профессиональными учебными заведениями и работодателями инструментов развития образовательной экосистемы: образовательных ресурсов, гибких образовательных траекторий, нелинейного расписания с индивидуальным таймингом и т. д.</w:t>
            </w:r>
          </w:p>
        </w:tc>
      </w:tr>
      <w:tr w:rsidR="002F1DD6" w:rsidTr="0007409F">
        <w:tc>
          <w:tcPr>
            <w:tcW w:w="846" w:type="dxa"/>
          </w:tcPr>
          <w:p w:rsidR="002F1DD6" w:rsidRDefault="002F1DD6" w:rsidP="00F400EF">
            <w:pPr>
              <w:pStyle w:val="a4"/>
            </w:pPr>
          </w:p>
        </w:tc>
        <w:tc>
          <w:tcPr>
            <w:tcW w:w="2127" w:type="dxa"/>
          </w:tcPr>
          <w:p w:rsidR="002F1DD6" w:rsidRDefault="002F1DD6" w:rsidP="00F400EF">
            <w:pPr>
              <w:pStyle w:val="a4"/>
            </w:pPr>
          </w:p>
        </w:tc>
        <w:tc>
          <w:tcPr>
            <w:tcW w:w="1842" w:type="dxa"/>
          </w:tcPr>
          <w:p w:rsidR="002F1DD6" w:rsidRDefault="002F1DD6" w:rsidP="00F400EF">
            <w:pPr>
              <w:pStyle w:val="a4"/>
            </w:pPr>
          </w:p>
        </w:tc>
        <w:tc>
          <w:tcPr>
            <w:tcW w:w="746" w:type="dxa"/>
          </w:tcPr>
          <w:p w:rsidR="002F1DD6" w:rsidRDefault="002F1DD6" w:rsidP="00F400EF">
            <w:pPr>
              <w:pStyle w:val="a4"/>
            </w:pPr>
          </w:p>
        </w:tc>
        <w:tc>
          <w:tcPr>
            <w:tcW w:w="1503" w:type="dxa"/>
          </w:tcPr>
          <w:p w:rsidR="002F1DD6" w:rsidRDefault="002F1DD6" w:rsidP="00F400EF">
            <w:pPr>
              <w:pStyle w:val="a4"/>
            </w:pPr>
          </w:p>
        </w:tc>
        <w:tc>
          <w:tcPr>
            <w:tcW w:w="1600" w:type="dxa"/>
          </w:tcPr>
          <w:p w:rsidR="002F1DD6" w:rsidRDefault="002F1DD6" w:rsidP="00F400EF">
            <w:pPr>
              <w:pStyle w:val="a4"/>
            </w:pPr>
          </w:p>
        </w:tc>
        <w:tc>
          <w:tcPr>
            <w:tcW w:w="3121" w:type="dxa"/>
          </w:tcPr>
          <w:p w:rsidR="002F1DD6" w:rsidRDefault="001E7BCC" w:rsidP="00F400EF">
            <w:pPr>
              <w:pStyle w:val="a4"/>
            </w:pPr>
            <w:r>
              <w:t>Недостаточный уровень профессиональных компетенций управленческой команды по установлению внешних деловых связей.</w:t>
            </w:r>
          </w:p>
        </w:tc>
        <w:tc>
          <w:tcPr>
            <w:tcW w:w="3200" w:type="dxa"/>
          </w:tcPr>
          <w:p w:rsidR="002F1DD6" w:rsidRDefault="001E7BCC" w:rsidP="00F400EF">
            <w:pPr>
              <w:pStyle w:val="a4"/>
            </w:pPr>
            <w:r>
              <w:t>• Повышение уровня профессиональных компетенций управленческой команды по установлению внешних деловых связей, взаимодействия с образовательными организациями, организациями высшего и среднего профессионального образования, предприятиями для использования ресурсов профессионально</w:t>
            </w:r>
            <w:r w:rsidR="001112AC">
              <w:t>-</w:t>
            </w:r>
            <w:r>
              <w:t>производственной среды, проведения совместных профориентационных мероприятий.</w:t>
            </w:r>
          </w:p>
        </w:tc>
      </w:tr>
      <w:tr w:rsidR="002F1DD6" w:rsidTr="0007409F">
        <w:tc>
          <w:tcPr>
            <w:tcW w:w="846" w:type="dxa"/>
          </w:tcPr>
          <w:p w:rsidR="002F1DD6" w:rsidRDefault="001E7BCC" w:rsidP="00F400EF">
            <w:pPr>
              <w:pStyle w:val="a4"/>
            </w:pPr>
            <w:r>
              <w:t>70</w:t>
            </w:r>
          </w:p>
        </w:tc>
        <w:tc>
          <w:tcPr>
            <w:tcW w:w="2127" w:type="dxa"/>
          </w:tcPr>
          <w:p w:rsidR="002F1DD6" w:rsidRDefault="001E7BCC" w:rsidP="00F400EF">
            <w:pPr>
              <w:pStyle w:val="a4"/>
            </w:pPr>
            <w:r>
              <w:t>Наличие профильных предпрофессиональны х классов (инженерные, медицинские, космические, IT, педагогические, предпринимательские и др.</w:t>
            </w:r>
          </w:p>
        </w:tc>
        <w:tc>
          <w:tcPr>
            <w:tcW w:w="1842" w:type="dxa"/>
          </w:tcPr>
          <w:p w:rsidR="002F1DD6" w:rsidRDefault="00013AAD" w:rsidP="00F400EF">
            <w:pPr>
              <w:pStyle w:val="a4"/>
            </w:pPr>
            <w:r>
              <w:t>нет</w:t>
            </w:r>
          </w:p>
        </w:tc>
        <w:tc>
          <w:tcPr>
            <w:tcW w:w="746" w:type="dxa"/>
          </w:tcPr>
          <w:p w:rsidR="002F1DD6" w:rsidRDefault="00013AAD" w:rsidP="00F400EF">
            <w:pPr>
              <w:pStyle w:val="a4"/>
            </w:pPr>
            <w:r>
              <w:t>0</w:t>
            </w:r>
          </w:p>
        </w:tc>
        <w:tc>
          <w:tcPr>
            <w:tcW w:w="1503" w:type="dxa"/>
          </w:tcPr>
          <w:p w:rsidR="002F1DD6" w:rsidRDefault="00013AAD" w:rsidP="00F400EF">
            <w:pPr>
              <w:pStyle w:val="a4"/>
            </w:pPr>
            <w:r>
              <w:t>Магистра</w:t>
            </w:r>
            <w:r w:rsidR="001112AC">
              <w:t>льное направление «Профориентац</w:t>
            </w:r>
            <w:r>
              <w:t>ия»</w:t>
            </w:r>
          </w:p>
        </w:tc>
        <w:tc>
          <w:tcPr>
            <w:tcW w:w="1600" w:type="dxa"/>
          </w:tcPr>
          <w:p w:rsidR="002F1DD6" w:rsidRDefault="00013AAD" w:rsidP="00F400EF">
            <w:pPr>
              <w:pStyle w:val="a4"/>
            </w:pPr>
            <w:r>
              <w:t>Сопровождение выбора профессии</w:t>
            </w:r>
          </w:p>
        </w:tc>
        <w:tc>
          <w:tcPr>
            <w:tcW w:w="3121" w:type="dxa"/>
          </w:tcPr>
          <w:p w:rsidR="002F1DD6" w:rsidRDefault="00013AAD" w:rsidP="00F400EF">
            <w:pPr>
              <w:pStyle w:val="a4"/>
            </w:pPr>
            <w:r>
              <w:t>Недостаточный уровень работы с обучающимися по проведению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w:t>
            </w:r>
          </w:p>
        </w:tc>
        <w:tc>
          <w:tcPr>
            <w:tcW w:w="3200" w:type="dxa"/>
          </w:tcPr>
          <w:p w:rsidR="002F1DD6" w:rsidRDefault="00013AAD" w:rsidP="00F400EF">
            <w:pPr>
              <w:pStyle w:val="a4"/>
            </w:pPr>
            <w:r>
              <w:t>• Организация мониторинга по выявлению способностей, образовательных и профессиональных потребностей обучающихся в профильном обучении. • Проведение системной подготовительной предпрофильной и предпрофессиональной работы в основной школе для обеспечения предварительного самоопределения обучающихся. • Обеспечение информирования обучающихся об особенностях различных сфер профессиональной ориентации; сопровождение профессионального самоопределения обучающихся. • Организация психолого</w:t>
            </w:r>
            <w:r w:rsidR="001112AC">
              <w:t>-</w:t>
            </w:r>
            <w:r>
              <w:t>педагогического сопровождения обучающихся по определению дальнейшей образовательной траектории. • Создание системы информационного, научно</w:t>
            </w:r>
            <w:r w:rsidR="001112AC">
              <w:t>-</w:t>
            </w:r>
            <w:r>
              <w:t>методического сопровождения работы по предпрофильной подготовке и предпрофессиональному</w:t>
            </w:r>
            <w:r w:rsidR="001112AC">
              <w:t xml:space="preserve"> </w:t>
            </w:r>
            <w:r>
              <w:t>самоопределению обучающихся.</w:t>
            </w:r>
          </w:p>
        </w:tc>
      </w:tr>
      <w:tr w:rsidR="002F1DD6" w:rsidTr="0007409F">
        <w:tc>
          <w:tcPr>
            <w:tcW w:w="846" w:type="dxa"/>
          </w:tcPr>
          <w:p w:rsidR="002F1DD6" w:rsidRDefault="002F1DD6" w:rsidP="00F400EF">
            <w:pPr>
              <w:pStyle w:val="a4"/>
            </w:pPr>
          </w:p>
        </w:tc>
        <w:tc>
          <w:tcPr>
            <w:tcW w:w="2127" w:type="dxa"/>
          </w:tcPr>
          <w:p w:rsidR="002F1DD6" w:rsidRDefault="002F1DD6" w:rsidP="00F400EF">
            <w:pPr>
              <w:pStyle w:val="a4"/>
            </w:pPr>
          </w:p>
        </w:tc>
        <w:tc>
          <w:tcPr>
            <w:tcW w:w="1842" w:type="dxa"/>
          </w:tcPr>
          <w:p w:rsidR="002F1DD6" w:rsidRDefault="002F1DD6" w:rsidP="00F400EF">
            <w:pPr>
              <w:pStyle w:val="a4"/>
            </w:pPr>
          </w:p>
        </w:tc>
        <w:tc>
          <w:tcPr>
            <w:tcW w:w="746" w:type="dxa"/>
          </w:tcPr>
          <w:p w:rsidR="002F1DD6" w:rsidRDefault="002F1DD6" w:rsidP="00F400EF">
            <w:pPr>
              <w:pStyle w:val="a4"/>
            </w:pPr>
          </w:p>
        </w:tc>
        <w:tc>
          <w:tcPr>
            <w:tcW w:w="1503" w:type="dxa"/>
          </w:tcPr>
          <w:p w:rsidR="002F1DD6" w:rsidRDefault="002F1DD6" w:rsidP="00F400EF">
            <w:pPr>
              <w:pStyle w:val="a4"/>
            </w:pPr>
          </w:p>
        </w:tc>
        <w:tc>
          <w:tcPr>
            <w:tcW w:w="1600" w:type="dxa"/>
          </w:tcPr>
          <w:p w:rsidR="002F1DD6" w:rsidRDefault="002F1DD6" w:rsidP="00F400EF">
            <w:pPr>
              <w:pStyle w:val="a4"/>
            </w:pPr>
          </w:p>
        </w:tc>
        <w:tc>
          <w:tcPr>
            <w:tcW w:w="3121" w:type="dxa"/>
          </w:tcPr>
          <w:p w:rsidR="002F1DD6" w:rsidRDefault="00013AAD" w:rsidP="00F400EF">
            <w:pPr>
              <w:pStyle w:val="a4"/>
            </w:pPr>
            <w:r>
              <w:t>Отсутствие профильных предпрофессиональны х классов, удовлетворяющих интересы и потребности обучающихся.</w:t>
            </w:r>
          </w:p>
        </w:tc>
        <w:tc>
          <w:tcPr>
            <w:tcW w:w="3200" w:type="dxa"/>
          </w:tcPr>
          <w:p w:rsidR="002F1DD6" w:rsidRDefault="00013AAD" w:rsidP="00F400EF">
            <w:pPr>
              <w:pStyle w:val="a4"/>
            </w:pPr>
            <w:r>
              <w:t>• Обеспечение формирования профильных предпрофессиональных классов, в полной мере удовлетворяющих предпочтения и запросы обучающихся; рынка труда. • Организация открытия профильных предпрофессиональных классов при поддержке предприятий и организаций муниципалитета/региона их непосредственное участие в образовательной деятельности. • Актуализация требований локального нормативного акта (Положение об организации профильного обучения). • Актуализация должностных инструкций педагогических работников и управленческой команды с учетом положений профессиональных стандартов руководителя и педагогических работников общеобразовательных организаций. • Обеспечение самоаудита ресурсных условий (материально-технических,</w:t>
            </w:r>
            <w:r w:rsidR="00B80AA9">
              <w:t xml:space="preserve"> кадровых, информационных и др.) для реализации профильного обучения в образовательной организации. • Определение сетевых партнеров (предприятия, организации) в ближайшем окружении или дистанционно, которые могли бы предоставить школе ресурсы (профессиональные кадры, материально-техническую базу, образовательные ресурсы. • Обеспечение административного контроля организации профильного обучения. • Организация анализа учебных планов профилей и индивидуальных учебных планов на предмет их соответствия требованиям ФГОС общего образования.</w:t>
            </w:r>
          </w:p>
        </w:tc>
      </w:tr>
      <w:tr w:rsidR="002F1DD6" w:rsidTr="0007409F">
        <w:tc>
          <w:tcPr>
            <w:tcW w:w="846" w:type="dxa"/>
          </w:tcPr>
          <w:p w:rsidR="002F1DD6" w:rsidRDefault="002F1DD6" w:rsidP="00F400EF">
            <w:pPr>
              <w:pStyle w:val="a4"/>
            </w:pPr>
          </w:p>
        </w:tc>
        <w:tc>
          <w:tcPr>
            <w:tcW w:w="2127" w:type="dxa"/>
          </w:tcPr>
          <w:p w:rsidR="002F1DD6" w:rsidRDefault="002F1DD6" w:rsidP="00F400EF">
            <w:pPr>
              <w:pStyle w:val="a4"/>
            </w:pPr>
          </w:p>
        </w:tc>
        <w:tc>
          <w:tcPr>
            <w:tcW w:w="1842" w:type="dxa"/>
          </w:tcPr>
          <w:p w:rsidR="002F1DD6" w:rsidRDefault="002F1DD6" w:rsidP="00F400EF">
            <w:pPr>
              <w:pStyle w:val="a4"/>
            </w:pPr>
          </w:p>
        </w:tc>
        <w:tc>
          <w:tcPr>
            <w:tcW w:w="746" w:type="dxa"/>
          </w:tcPr>
          <w:p w:rsidR="002F1DD6" w:rsidRDefault="002F1DD6" w:rsidP="00F400EF">
            <w:pPr>
              <w:pStyle w:val="a4"/>
            </w:pPr>
          </w:p>
        </w:tc>
        <w:tc>
          <w:tcPr>
            <w:tcW w:w="1503" w:type="dxa"/>
          </w:tcPr>
          <w:p w:rsidR="002F1DD6" w:rsidRDefault="002F1DD6" w:rsidP="00F400EF">
            <w:pPr>
              <w:pStyle w:val="a4"/>
            </w:pPr>
          </w:p>
        </w:tc>
        <w:tc>
          <w:tcPr>
            <w:tcW w:w="1600" w:type="dxa"/>
          </w:tcPr>
          <w:p w:rsidR="002F1DD6" w:rsidRDefault="002F1DD6" w:rsidP="00F400EF">
            <w:pPr>
              <w:pStyle w:val="a4"/>
            </w:pPr>
          </w:p>
        </w:tc>
        <w:tc>
          <w:tcPr>
            <w:tcW w:w="3121" w:type="dxa"/>
          </w:tcPr>
          <w:p w:rsidR="002F1DD6" w:rsidRDefault="00B80AA9" w:rsidP="00F400EF">
            <w:pPr>
              <w:pStyle w:val="a4"/>
            </w:pPr>
            <w:r>
              <w:t>Недостаточный уровень профессиональных компетенций членов управленческой команды в организации и обеспечении профильного обучения, дифференциации и индивидуализации обучения.</w:t>
            </w:r>
          </w:p>
        </w:tc>
        <w:tc>
          <w:tcPr>
            <w:tcW w:w="3200" w:type="dxa"/>
          </w:tcPr>
          <w:p w:rsidR="002F1DD6" w:rsidRDefault="00B80AA9" w:rsidP="00F400EF">
            <w:pPr>
              <w:pStyle w:val="a4"/>
            </w:pPr>
            <w:r>
              <w:t>• Повышение уровня профессиональных компетенций членов управленческой команды в управлении формированием и функционированием системы методического и организационно-педагогического обеспечения профильного обучения, дифференциации и индивидуализации обучения.</w:t>
            </w:r>
          </w:p>
        </w:tc>
      </w:tr>
      <w:tr w:rsidR="002F1DD6" w:rsidTr="0007409F">
        <w:tc>
          <w:tcPr>
            <w:tcW w:w="846" w:type="dxa"/>
          </w:tcPr>
          <w:p w:rsidR="002F1DD6" w:rsidRDefault="00B80AA9" w:rsidP="00F400EF">
            <w:pPr>
              <w:pStyle w:val="a4"/>
            </w:pPr>
            <w:r>
              <w:t>71</w:t>
            </w:r>
          </w:p>
        </w:tc>
        <w:tc>
          <w:tcPr>
            <w:tcW w:w="2127" w:type="dxa"/>
          </w:tcPr>
          <w:p w:rsidR="002F1DD6" w:rsidRDefault="00B80AA9" w:rsidP="00F400EF">
            <w:pPr>
              <w:pStyle w:val="a4"/>
            </w:pPr>
            <w:r>
              <w:t>Наличие и использование дополнительных материалов по профориентации, в том числе мультимедийных, в учебных предметах общеобразовательного цикла</w:t>
            </w:r>
          </w:p>
        </w:tc>
        <w:tc>
          <w:tcPr>
            <w:tcW w:w="1842" w:type="dxa"/>
          </w:tcPr>
          <w:p w:rsidR="002F1DD6" w:rsidRDefault="00B80AA9" w:rsidP="00F400EF">
            <w:pPr>
              <w:pStyle w:val="a4"/>
            </w:pPr>
            <w:r>
              <w:t>да</w:t>
            </w:r>
          </w:p>
        </w:tc>
        <w:tc>
          <w:tcPr>
            <w:tcW w:w="746" w:type="dxa"/>
          </w:tcPr>
          <w:p w:rsidR="002F1DD6" w:rsidRDefault="00B80AA9" w:rsidP="00F400EF">
            <w:pPr>
              <w:pStyle w:val="a4"/>
            </w:pPr>
            <w:r>
              <w:t>1</w:t>
            </w:r>
          </w:p>
        </w:tc>
        <w:tc>
          <w:tcPr>
            <w:tcW w:w="1503" w:type="dxa"/>
          </w:tcPr>
          <w:p w:rsidR="002F1DD6" w:rsidRDefault="00B80AA9" w:rsidP="00F400EF">
            <w:pPr>
              <w:pStyle w:val="a4"/>
            </w:pPr>
            <w:r>
              <w:t>Магистр</w:t>
            </w:r>
            <w:r w:rsidR="001112AC">
              <w:t>альное направление «Профориентац</w:t>
            </w:r>
            <w:r>
              <w:t>ия»</w:t>
            </w:r>
          </w:p>
        </w:tc>
        <w:tc>
          <w:tcPr>
            <w:tcW w:w="1600" w:type="dxa"/>
          </w:tcPr>
          <w:p w:rsidR="002F1DD6" w:rsidRDefault="00B80AA9" w:rsidP="00F400EF">
            <w:pPr>
              <w:pStyle w:val="a4"/>
            </w:pPr>
            <w:r>
              <w:t>Сопровождение выбора профессии</w:t>
            </w:r>
          </w:p>
        </w:tc>
        <w:tc>
          <w:tcPr>
            <w:tcW w:w="3121" w:type="dxa"/>
          </w:tcPr>
          <w:p w:rsidR="002F1DD6" w:rsidRDefault="002F1DD6" w:rsidP="00F400EF">
            <w:pPr>
              <w:pStyle w:val="a4"/>
            </w:pPr>
          </w:p>
          <w:p w:rsidR="00B80AA9" w:rsidRDefault="00B80AA9" w:rsidP="00F400EF">
            <w:pPr>
              <w:pStyle w:val="a4"/>
            </w:pPr>
          </w:p>
        </w:tc>
        <w:tc>
          <w:tcPr>
            <w:tcW w:w="3200" w:type="dxa"/>
          </w:tcPr>
          <w:p w:rsidR="002F1DD6" w:rsidRDefault="002F1DD6" w:rsidP="00F400EF">
            <w:pPr>
              <w:pStyle w:val="a4"/>
            </w:pPr>
          </w:p>
        </w:tc>
      </w:tr>
      <w:tr w:rsidR="002F1DD6" w:rsidTr="0007409F">
        <w:tc>
          <w:tcPr>
            <w:tcW w:w="846" w:type="dxa"/>
          </w:tcPr>
          <w:p w:rsidR="002F1DD6" w:rsidRDefault="00B80AA9" w:rsidP="00F400EF">
            <w:pPr>
              <w:pStyle w:val="a4"/>
            </w:pPr>
            <w:r>
              <w:t>72</w:t>
            </w:r>
          </w:p>
        </w:tc>
        <w:tc>
          <w:tcPr>
            <w:tcW w:w="2127" w:type="dxa"/>
          </w:tcPr>
          <w:p w:rsidR="002F1DD6" w:rsidRDefault="00B80AA9" w:rsidP="00F400EF">
            <w:pPr>
              <w:pStyle w:val="a4"/>
            </w:pPr>
            <w:r>
              <w:t>Посещение обучающимися экскурсий на предприятиях</w:t>
            </w:r>
          </w:p>
        </w:tc>
        <w:tc>
          <w:tcPr>
            <w:tcW w:w="1842" w:type="dxa"/>
          </w:tcPr>
          <w:p w:rsidR="002F1DD6" w:rsidRDefault="00B80AA9" w:rsidP="00F400EF">
            <w:pPr>
              <w:pStyle w:val="a4"/>
            </w:pPr>
            <w:r>
              <w:t>да</w:t>
            </w:r>
          </w:p>
        </w:tc>
        <w:tc>
          <w:tcPr>
            <w:tcW w:w="746" w:type="dxa"/>
          </w:tcPr>
          <w:p w:rsidR="002F1DD6" w:rsidRDefault="00B80AA9" w:rsidP="00F400EF">
            <w:pPr>
              <w:pStyle w:val="a4"/>
            </w:pPr>
            <w:r>
              <w:t>1</w:t>
            </w:r>
          </w:p>
        </w:tc>
        <w:tc>
          <w:tcPr>
            <w:tcW w:w="1503" w:type="dxa"/>
          </w:tcPr>
          <w:p w:rsidR="002F1DD6" w:rsidRDefault="001D7563" w:rsidP="00F400EF">
            <w:pPr>
              <w:pStyle w:val="a4"/>
            </w:pPr>
            <w:r>
              <w:t>Магистра</w:t>
            </w:r>
            <w:r w:rsidR="001112AC">
              <w:t>льное направление «Профориентац</w:t>
            </w:r>
            <w:r>
              <w:t>ия»</w:t>
            </w:r>
          </w:p>
        </w:tc>
        <w:tc>
          <w:tcPr>
            <w:tcW w:w="1600" w:type="dxa"/>
          </w:tcPr>
          <w:p w:rsidR="002F1DD6" w:rsidRDefault="00B80AA9" w:rsidP="00F400EF">
            <w:pPr>
              <w:pStyle w:val="a4"/>
            </w:pPr>
            <w:r>
              <w:t>Сопровождение выбора профессии</w:t>
            </w:r>
          </w:p>
        </w:tc>
        <w:tc>
          <w:tcPr>
            <w:tcW w:w="3121" w:type="dxa"/>
          </w:tcPr>
          <w:p w:rsidR="002F1DD6" w:rsidRDefault="002F1DD6" w:rsidP="00F400EF">
            <w:pPr>
              <w:pStyle w:val="a4"/>
            </w:pPr>
          </w:p>
        </w:tc>
        <w:tc>
          <w:tcPr>
            <w:tcW w:w="3200" w:type="dxa"/>
          </w:tcPr>
          <w:p w:rsidR="002F1DD6" w:rsidRDefault="002F1DD6" w:rsidP="00F400EF">
            <w:pPr>
              <w:pStyle w:val="a4"/>
            </w:pPr>
          </w:p>
        </w:tc>
      </w:tr>
      <w:tr w:rsidR="00B80AA9" w:rsidTr="0007409F">
        <w:tc>
          <w:tcPr>
            <w:tcW w:w="846" w:type="dxa"/>
          </w:tcPr>
          <w:p w:rsidR="00B80AA9" w:rsidRDefault="001D7563" w:rsidP="00F400EF">
            <w:pPr>
              <w:pStyle w:val="a4"/>
            </w:pPr>
            <w:r>
              <w:t>73</w:t>
            </w:r>
          </w:p>
        </w:tc>
        <w:tc>
          <w:tcPr>
            <w:tcW w:w="2127" w:type="dxa"/>
          </w:tcPr>
          <w:p w:rsidR="00B80AA9" w:rsidRDefault="001D7563" w:rsidP="00F400EF">
            <w:pPr>
              <w:pStyle w:val="a4"/>
            </w:pPr>
            <w:r>
              <w:t>Участие обучающихся в моделирующих профессиональных пробах (онлайн) и тестированиях</w:t>
            </w:r>
          </w:p>
        </w:tc>
        <w:tc>
          <w:tcPr>
            <w:tcW w:w="1842" w:type="dxa"/>
          </w:tcPr>
          <w:p w:rsidR="00B80AA9" w:rsidRDefault="001D7563" w:rsidP="00F400EF">
            <w:pPr>
              <w:pStyle w:val="a4"/>
            </w:pPr>
            <w:r>
              <w:t>да</w:t>
            </w:r>
          </w:p>
        </w:tc>
        <w:tc>
          <w:tcPr>
            <w:tcW w:w="746" w:type="dxa"/>
          </w:tcPr>
          <w:p w:rsidR="00B80AA9" w:rsidRDefault="001D7563" w:rsidP="00F400EF">
            <w:pPr>
              <w:pStyle w:val="a4"/>
            </w:pPr>
            <w:r>
              <w:t>1</w:t>
            </w:r>
          </w:p>
        </w:tc>
        <w:tc>
          <w:tcPr>
            <w:tcW w:w="1503" w:type="dxa"/>
          </w:tcPr>
          <w:p w:rsidR="00B80AA9" w:rsidRDefault="001D7563" w:rsidP="00F400EF">
            <w:pPr>
              <w:pStyle w:val="a4"/>
            </w:pPr>
            <w:r>
              <w:t>Магистра</w:t>
            </w:r>
            <w:r w:rsidR="001112AC">
              <w:t>льное направление «Профориентац</w:t>
            </w:r>
            <w:r>
              <w:t>ия»</w:t>
            </w:r>
          </w:p>
        </w:tc>
        <w:tc>
          <w:tcPr>
            <w:tcW w:w="1600" w:type="dxa"/>
          </w:tcPr>
          <w:p w:rsidR="00B80AA9" w:rsidRDefault="00B80AA9" w:rsidP="00F400EF">
            <w:pPr>
              <w:pStyle w:val="a4"/>
            </w:pPr>
            <w:r>
              <w:t>Сопровождение выбора профессии</w:t>
            </w:r>
          </w:p>
        </w:tc>
        <w:tc>
          <w:tcPr>
            <w:tcW w:w="3121" w:type="dxa"/>
          </w:tcPr>
          <w:p w:rsidR="00B80AA9" w:rsidRDefault="00B80AA9" w:rsidP="00F400EF">
            <w:pPr>
              <w:pStyle w:val="a4"/>
            </w:pPr>
          </w:p>
        </w:tc>
        <w:tc>
          <w:tcPr>
            <w:tcW w:w="3200" w:type="dxa"/>
          </w:tcPr>
          <w:p w:rsidR="00B80AA9" w:rsidRDefault="00B80AA9" w:rsidP="00F400EF">
            <w:pPr>
              <w:pStyle w:val="a4"/>
            </w:pPr>
          </w:p>
        </w:tc>
      </w:tr>
      <w:tr w:rsidR="00B80AA9" w:rsidTr="0007409F">
        <w:tc>
          <w:tcPr>
            <w:tcW w:w="846" w:type="dxa"/>
          </w:tcPr>
          <w:p w:rsidR="00B80AA9" w:rsidRDefault="001D7563" w:rsidP="00F400EF">
            <w:pPr>
              <w:pStyle w:val="a4"/>
            </w:pPr>
            <w:r>
              <w:t>74</w:t>
            </w:r>
          </w:p>
          <w:p w:rsidR="00B80AA9" w:rsidRDefault="00B80AA9" w:rsidP="00F400EF">
            <w:pPr>
              <w:pStyle w:val="a4"/>
            </w:pPr>
          </w:p>
        </w:tc>
        <w:tc>
          <w:tcPr>
            <w:tcW w:w="2127" w:type="dxa"/>
          </w:tcPr>
          <w:p w:rsidR="00B80AA9" w:rsidRDefault="001D7563" w:rsidP="00F400EF">
            <w:pPr>
              <w:pStyle w:val="a4"/>
            </w:pPr>
            <w:r>
              <w:t>Посещение обучающимися экскурсий в организациях СПО и ВО</w:t>
            </w:r>
          </w:p>
        </w:tc>
        <w:tc>
          <w:tcPr>
            <w:tcW w:w="1842" w:type="dxa"/>
          </w:tcPr>
          <w:p w:rsidR="00B80AA9" w:rsidRDefault="001D7563" w:rsidP="00F400EF">
            <w:pPr>
              <w:pStyle w:val="a4"/>
            </w:pPr>
            <w:r>
              <w:t>нет</w:t>
            </w:r>
          </w:p>
        </w:tc>
        <w:tc>
          <w:tcPr>
            <w:tcW w:w="746" w:type="dxa"/>
          </w:tcPr>
          <w:p w:rsidR="00B80AA9" w:rsidRDefault="001D7563" w:rsidP="00F400EF">
            <w:pPr>
              <w:pStyle w:val="a4"/>
            </w:pPr>
            <w:r>
              <w:t>1</w:t>
            </w:r>
          </w:p>
        </w:tc>
        <w:tc>
          <w:tcPr>
            <w:tcW w:w="1503" w:type="dxa"/>
          </w:tcPr>
          <w:p w:rsidR="00B80AA9" w:rsidRDefault="001D7563" w:rsidP="00F400EF">
            <w:pPr>
              <w:pStyle w:val="a4"/>
            </w:pPr>
            <w:r>
              <w:t>Магистральное напр</w:t>
            </w:r>
            <w:r w:rsidR="001112AC">
              <w:t>авление «Профориентац</w:t>
            </w:r>
            <w:r>
              <w:t>ия»</w:t>
            </w:r>
          </w:p>
        </w:tc>
        <w:tc>
          <w:tcPr>
            <w:tcW w:w="1600" w:type="dxa"/>
          </w:tcPr>
          <w:p w:rsidR="00B80AA9" w:rsidRDefault="001D7563" w:rsidP="00F400EF">
            <w:pPr>
              <w:pStyle w:val="a4"/>
            </w:pPr>
            <w:r>
              <w:t>Сопровождение выбора профессии</w:t>
            </w:r>
          </w:p>
        </w:tc>
        <w:tc>
          <w:tcPr>
            <w:tcW w:w="3121" w:type="dxa"/>
          </w:tcPr>
          <w:p w:rsidR="00B80AA9" w:rsidRDefault="001D7563" w:rsidP="00F400EF">
            <w:pPr>
              <w:pStyle w:val="a4"/>
            </w:pPr>
            <w:r>
              <w:t>Не предусмотрена система работы (сетевого взаимодействия) с организациями СПО и ВО.</w:t>
            </w:r>
          </w:p>
        </w:tc>
        <w:tc>
          <w:tcPr>
            <w:tcW w:w="3200" w:type="dxa"/>
          </w:tcPr>
          <w:p w:rsidR="00B80AA9" w:rsidRDefault="001D7563" w:rsidP="00F400EF">
            <w:pPr>
              <w:pStyle w:val="a4"/>
            </w:pPr>
            <w:r>
              <w:t>• Определение сетевых партнеров и заключение договоров, в рамках которых будут проходить образовательные экскурсии. • Заключение договоров сетевого взаимодействия с организациями СПО, ВО о проведении экскурсий. • Организация виртуальных экскурсий в образовательные организации СПО и ВО. • Обеспечение поиска спонсоров, участия в грантах для возможности организации выезда в организациях СПО и ВО на экскурсии.</w:t>
            </w:r>
          </w:p>
        </w:tc>
      </w:tr>
      <w:tr w:rsidR="00B80AA9" w:rsidTr="0007409F">
        <w:tc>
          <w:tcPr>
            <w:tcW w:w="846" w:type="dxa"/>
          </w:tcPr>
          <w:p w:rsidR="00B80AA9" w:rsidRDefault="001D7563" w:rsidP="00F400EF">
            <w:pPr>
              <w:pStyle w:val="a4"/>
            </w:pPr>
            <w:r>
              <w:t>75</w:t>
            </w:r>
          </w:p>
        </w:tc>
        <w:tc>
          <w:tcPr>
            <w:tcW w:w="2127" w:type="dxa"/>
          </w:tcPr>
          <w:p w:rsidR="00B80AA9" w:rsidRDefault="001D7563" w:rsidP="00F400EF">
            <w:pPr>
              <w:pStyle w:val="a4"/>
            </w:pPr>
            <w:r>
              <w:t>Посещение обучающимися профессиональных проб на региональных площадках</w:t>
            </w:r>
          </w:p>
        </w:tc>
        <w:tc>
          <w:tcPr>
            <w:tcW w:w="1842" w:type="dxa"/>
          </w:tcPr>
          <w:p w:rsidR="00B80AA9" w:rsidRDefault="001D7563" w:rsidP="00F400EF">
            <w:pPr>
              <w:pStyle w:val="a4"/>
            </w:pPr>
            <w:r>
              <w:t>да</w:t>
            </w:r>
          </w:p>
        </w:tc>
        <w:tc>
          <w:tcPr>
            <w:tcW w:w="746" w:type="dxa"/>
          </w:tcPr>
          <w:p w:rsidR="00B80AA9" w:rsidRDefault="001D7563" w:rsidP="00F400EF">
            <w:pPr>
              <w:pStyle w:val="a4"/>
            </w:pPr>
            <w:r>
              <w:t>1</w:t>
            </w:r>
          </w:p>
        </w:tc>
        <w:tc>
          <w:tcPr>
            <w:tcW w:w="1503" w:type="dxa"/>
          </w:tcPr>
          <w:p w:rsidR="00B80AA9" w:rsidRDefault="001D7563" w:rsidP="00F400EF">
            <w:pPr>
              <w:pStyle w:val="a4"/>
            </w:pPr>
            <w:r>
              <w:t>Магистра</w:t>
            </w:r>
            <w:r w:rsidR="001112AC">
              <w:t>льное направление «Профориентац</w:t>
            </w:r>
            <w:r>
              <w:t>ия»</w:t>
            </w:r>
          </w:p>
        </w:tc>
        <w:tc>
          <w:tcPr>
            <w:tcW w:w="1600" w:type="dxa"/>
          </w:tcPr>
          <w:p w:rsidR="00B80AA9" w:rsidRDefault="001D7563" w:rsidP="00F400EF">
            <w:pPr>
              <w:pStyle w:val="a4"/>
            </w:pPr>
            <w:r>
              <w:t>Сопровождение выбора профессии</w:t>
            </w:r>
          </w:p>
        </w:tc>
        <w:tc>
          <w:tcPr>
            <w:tcW w:w="3121" w:type="dxa"/>
          </w:tcPr>
          <w:p w:rsidR="00B80AA9" w:rsidRDefault="00B80AA9" w:rsidP="00F400EF">
            <w:pPr>
              <w:pStyle w:val="a4"/>
            </w:pPr>
          </w:p>
        </w:tc>
        <w:tc>
          <w:tcPr>
            <w:tcW w:w="3200" w:type="dxa"/>
          </w:tcPr>
          <w:p w:rsidR="00B80AA9" w:rsidRDefault="00B80AA9" w:rsidP="00F400EF">
            <w:pPr>
              <w:pStyle w:val="a4"/>
            </w:pPr>
          </w:p>
        </w:tc>
      </w:tr>
      <w:tr w:rsidR="001D7563" w:rsidTr="0007409F">
        <w:tc>
          <w:tcPr>
            <w:tcW w:w="846" w:type="dxa"/>
          </w:tcPr>
          <w:p w:rsidR="001D7563" w:rsidRDefault="001D7563" w:rsidP="001D7563">
            <w:pPr>
              <w:pStyle w:val="a4"/>
            </w:pPr>
            <w:r>
              <w:t>76</w:t>
            </w:r>
          </w:p>
        </w:tc>
        <w:tc>
          <w:tcPr>
            <w:tcW w:w="2127" w:type="dxa"/>
          </w:tcPr>
          <w:p w:rsidR="001D7563" w:rsidRDefault="001D7563" w:rsidP="001D7563">
            <w:pPr>
              <w:pStyle w:val="a4"/>
            </w:pPr>
            <w:r>
              <w:t>Посещение обучающимися занятий по программам дополнительного образования, в том числе кружков, секций и др., направленных на профориентацию</w:t>
            </w:r>
          </w:p>
        </w:tc>
        <w:tc>
          <w:tcPr>
            <w:tcW w:w="1842" w:type="dxa"/>
          </w:tcPr>
          <w:p w:rsidR="001D7563" w:rsidRDefault="001D7563" w:rsidP="001D7563">
            <w:pPr>
              <w:pStyle w:val="a4"/>
            </w:pPr>
            <w:r>
              <w:t>да</w:t>
            </w:r>
          </w:p>
        </w:tc>
        <w:tc>
          <w:tcPr>
            <w:tcW w:w="746" w:type="dxa"/>
          </w:tcPr>
          <w:p w:rsidR="001D7563" w:rsidRDefault="001D7563" w:rsidP="001D7563">
            <w:pPr>
              <w:pStyle w:val="a4"/>
            </w:pPr>
            <w:r>
              <w:t>1</w:t>
            </w:r>
          </w:p>
        </w:tc>
        <w:tc>
          <w:tcPr>
            <w:tcW w:w="1503" w:type="dxa"/>
          </w:tcPr>
          <w:p w:rsidR="001D7563" w:rsidRDefault="001D7563" w:rsidP="001D7563">
            <w:pPr>
              <w:pStyle w:val="a4"/>
            </w:pPr>
            <w:r>
              <w:t>Магистра</w:t>
            </w:r>
            <w:r w:rsidR="001112AC">
              <w:t>льное направление «Профориентац</w:t>
            </w:r>
            <w:r>
              <w:t>ия»</w:t>
            </w:r>
          </w:p>
        </w:tc>
        <w:tc>
          <w:tcPr>
            <w:tcW w:w="1600" w:type="dxa"/>
          </w:tcPr>
          <w:p w:rsidR="001D7563" w:rsidRDefault="001D7563" w:rsidP="001D7563">
            <w:pPr>
              <w:pStyle w:val="a4"/>
            </w:pPr>
            <w:r>
              <w:t>Сопровождение выбора профессии</w:t>
            </w:r>
          </w:p>
        </w:tc>
        <w:tc>
          <w:tcPr>
            <w:tcW w:w="3121" w:type="dxa"/>
          </w:tcPr>
          <w:p w:rsidR="001D7563" w:rsidRDefault="001D7563" w:rsidP="001D7563">
            <w:pPr>
              <w:pStyle w:val="a4"/>
            </w:pPr>
          </w:p>
        </w:tc>
        <w:tc>
          <w:tcPr>
            <w:tcW w:w="3200" w:type="dxa"/>
          </w:tcPr>
          <w:p w:rsidR="001D7563" w:rsidRDefault="001D7563" w:rsidP="001D7563">
            <w:pPr>
              <w:pStyle w:val="a4"/>
            </w:pPr>
          </w:p>
        </w:tc>
      </w:tr>
      <w:tr w:rsidR="00B80AA9" w:rsidTr="0007409F">
        <w:tc>
          <w:tcPr>
            <w:tcW w:w="846" w:type="dxa"/>
          </w:tcPr>
          <w:p w:rsidR="00B80AA9" w:rsidRDefault="001D7563" w:rsidP="00F400EF">
            <w:pPr>
              <w:pStyle w:val="a4"/>
            </w:pPr>
            <w:r>
              <w:t>77</w:t>
            </w:r>
          </w:p>
        </w:tc>
        <w:tc>
          <w:tcPr>
            <w:tcW w:w="2127" w:type="dxa"/>
          </w:tcPr>
          <w:p w:rsidR="00B80AA9" w:rsidRDefault="001D7563" w:rsidP="00F400EF">
            <w:pPr>
              <w:pStyle w:val="a4"/>
            </w:pPr>
            <w:r>
              <w:t>Прохождение обучающимися профессионального обучения по программам профессиональной подготовки по профессиям рабочих и должностям служащих</w:t>
            </w:r>
          </w:p>
        </w:tc>
        <w:tc>
          <w:tcPr>
            <w:tcW w:w="1842" w:type="dxa"/>
          </w:tcPr>
          <w:p w:rsidR="00B80AA9" w:rsidRDefault="001D7563" w:rsidP="00F400EF">
            <w:pPr>
              <w:pStyle w:val="a4"/>
            </w:pPr>
            <w:r>
              <w:t>нет</w:t>
            </w:r>
          </w:p>
        </w:tc>
        <w:tc>
          <w:tcPr>
            <w:tcW w:w="746" w:type="dxa"/>
          </w:tcPr>
          <w:p w:rsidR="00B80AA9" w:rsidRDefault="001D7563" w:rsidP="00F400EF">
            <w:pPr>
              <w:pStyle w:val="a4"/>
            </w:pPr>
            <w:r>
              <w:t>0</w:t>
            </w:r>
          </w:p>
        </w:tc>
        <w:tc>
          <w:tcPr>
            <w:tcW w:w="1503" w:type="dxa"/>
          </w:tcPr>
          <w:p w:rsidR="00B80AA9" w:rsidRDefault="001D7563" w:rsidP="00F400EF">
            <w:pPr>
              <w:pStyle w:val="a4"/>
            </w:pPr>
            <w:r>
              <w:t>Магистра</w:t>
            </w:r>
            <w:r w:rsidR="001112AC">
              <w:t>льное направление «Профориентац</w:t>
            </w:r>
            <w:r>
              <w:t>ия» Сопровождение выбора профессии</w:t>
            </w:r>
          </w:p>
        </w:tc>
        <w:tc>
          <w:tcPr>
            <w:tcW w:w="1600" w:type="dxa"/>
          </w:tcPr>
          <w:p w:rsidR="00B80AA9" w:rsidRDefault="001D7563" w:rsidP="00F400EF">
            <w:pPr>
              <w:pStyle w:val="a4"/>
            </w:pPr>
            <w:r>
              <w:t>Сопровождение выбора профессии</w:t>
            </w:r>
          </w:p>
        </w:tc>
        <w:tc>
          <w:tcPr>
            <w:tcW w:w="3121" w:type="dxa"/>
          </w:tcPr>
          <w:p w:rsidR="00B80AA9" w:rsidRDefault="001D7563" w:rsidP="00F400EF">
            <w:pPr>
              <w:pStyle w:val="a4"/>
            </w:pPr>
            <w:r>
              <w:t>Отсутствие сетевой формы реализации образовательной программы.</w:t>
            </w:r>
          </w:p>
        </w:tc>
        <w:tc>
          <w:tcPr>
            <w:tcW w:w="3200" w:type="dxa"/>
          </w:tcPr>
          <w:p w:rsidR="00B80AA9" w:rsidRDefault="001D7563" w:rsidP="00F400EF">
            <w:pPr>
              <w:pStyle w:val="a4"/>
            </w:pPr>
            <w:r>
              <w:t>Организация профессионального обучения старшеклассников по профессиям рабочих и служащих с использованием собственной МТБ или МТБ предприятия реального сектора экономики с целью получения первой профессии одновременно с общим образованием. • Определение сетевых партнеров (предприятия, организации) в ближайшем окружении или дистанционно, которые могли бы предоставить школе ресурсы (профессиональные кадры, материально-техническую базу, образовательные ресурсы). • В рамках реализации программы по воспитанию организация встреч обучающихся с представителями рабочих профессий и служащих; посещение обучающимися и родителями дней открытых дверей образовательных организаций высшего, среднего профессионального образования.</w:t>
            </w:r>
          </w:p>
        </w:tc>
      </w:tr>
      <w:tr w:rsidR="00B80AA9" w:rsidTr="0007409F">
        <w:tc>
          <w:tcPr>
            <w:tcW w:w="846" w:type="dxa"/>
          </w:tcPr>
          <w:p w:rsidR="00B80AA9" w:rsidRDefault="00B80AA9" w:rsidP="00F400EF">
            <w:pPr>
              <w:pStyle w:val="a4"/>
            </w:pPr>
          </w:p>
        </w:tc>
        <w:tc>
          <w:tcPr>
            <w:tcW w:w="2127" w:type="dxa"/>
          </w:tcPr>
          <w:p w:rsidR="00B80AA9" w:rsidRDefault="00B80AA9" w:rsidP="00F400EF">
            <w:pPr>
              <w:pStyle w:val="a4"/>
            </w:pPr>
          </w:p>
        </w:tc>
        <w:tc>
          <w:tcPr>
            <w:tcW w:w="1842" w:type="dxa"/>
          </w:tcPr>
          <w:p w:rsidR="00B80AA9" w:rsidRDefault="00B80AA9" w:rsidP="00F400EF">
            <w:pPr>
              <w:pStyle w:val="a4"/>
            </w:pPr>
          </w:p>
        </w:tc>
        <w:tc>
          <w:tcPr>
            <w:tcW w:w="746" w:type="dxa"/>
          </w:tcPr>
          <w:p w:rsidR="00B80AA9" w:rsidRDefault="00B80AA9" w:rsidP="00F400EF">
            <w:pPr>
              <w:pStyle w:val="a4"/>
            </w:pPr>
          </w:p>
        </w:tc>
        <w:tc>
          <w:tcPr>
            <w:tcW w:w="1503" w:type="dxa"/>
          </w:tcPr>
          <w:p w:rsidR="00B80AA9" w:rsidRDefault="00B80AA9" w:rsidP="00F400EF">
            <w:pPr>
              <w:pStyle w:val="a4"/>
            </w:pPr>
          </w:p>
        </w:tc>
        <w:tc>
          <w:tcPr>
            <w:tcW w:w="1600" w:type="dxa"/>
          </w:tcPr>
          <w:p w:rsidR="00B80AA9" w:rsidRDefault="00B80AA9" w:rsidP="00F400EF">
            <w:pPr>
              <w:pStyle w:val="a4"/>
            </w:pPr>
          </w:p>
        </w:tc>
        <w:tc>
          <w:tcPr>
            <w:tcW w:w="3121" w:type="dxa"/>
          </w:tcPr>
          <w:p w:rsidR="00B80AA9" w:rsidRDefault="001D7563" w:rsidP="00F400EF">
            <w:pPr>
              <w:pStyle w:val="a4"/>
            </w:pPr>
            <w:r>
              <w:t>Недостаточный уровень управленческих компетенций по организации профессионального обучения обучающихся в общеобразовательной организации.</w:t>
            </w:r>
          </w:p>
        </w:tc>
        <w:tc>
          <w:tcPr>
            <w:tcW w:w="3200" w:type="dxa"/>
          </w:tcPr>
          <w:p w:rsidR="00B80AA9" w:rsidRDefault="001D7563" w:rsidP="00F400EF">
            <w:pPr>
              <w:pStyle w:val="a4"/>
            </w:pPr>
            <w:r>
              <w:t>Обеспечение повышение уровня управленческих компетенций по выполнению трудовой функции управление образовательной организацией в части организации профессионального обучения обучающихся в общеобразовательной организации</w:t>
            </w:r>
          </w:p>
        </w:tc>
      </w:tr>
      <w:tr w:rsidR="00B80AA9" w:rsidTr="0007409F">
        <w:tc>
          <w:tcPr>
            <w:tcW w:w="846" w:type="dxa"/>
          </w:tcPr>
          <w:p w:rsidR="00B80AA9" w:rsidRDefault="00B80AA9" w:rsidP="00F400EF">
            <w:pPr>
              <w:pStyle w:val="a4"/>
            </w:pPr>
          </w:p>
        </w:tc>
        <w:tc>
          <w:tcPr>
            <w:tcW w:w="2127" w:type="dxa"/>
          </w:tcPr>
          <w:p w:rsidR="00B80AA9" w:rsidRDefault="00B80AA9" w:rsidP="00F400EF">
            <w:pPr>
              <w:pStyle w:val="a4"/>
            </w:pPr>
          </w:p>
        </w:tc>
        <w:tc>
          <w:tcPr>
            <w:tcW w:w="1842" w:type="dxa"/>
          </w:tcPr>
          <w:p w:rsidR="00B80AA9" w:rsidRDefault="00B80AA9" w:rsidP="00F400EF">
            <w:pPr>
              <w:pStyle w:val="a4"/>
            </w:pPr>
          </w:p>
        </w:tc>
        <w:tc>
          <w:tcPr>
            <w:tcW w:w="746" w:type="dxa"/>
          </w:tcPr>
          <w:p w:rsidR="00B80AA9" w:rsidRDefault="00B80AA9" w:rsidP="00F400EF">
            <w:pPr>
              <w:pStyle w:val="a4"/>
            </w:pPr>
          </w:p>
        </w:tc>
        <w:tc>
          <w:tcPr>
            <w:tcW w:w="1503" w:type="dxa"/>
          </w:tcPr>
          <w:p w:rsidR="00B80AA9" w:rsidRDefault="00B80AA9" w:rsidP="00F400EF">
            <w:pPr>
              <w:pStyle w:val="a4"/>
            </w:pPr>
          </w:p>
        </w:tc>
        <w:tc>
          <w:tcPr>
            <w:tcW w:w="1600" w:type="dxa"/>
          </w:tcPr>
          <w:p w:rsidR="00B80AA9" w:rsidRDefault="00B80AA9" w:rsidP="00F400EF">
            <w:pPr>
              <w:pStyle w:val="a4"/>
            </w:pPr>
          </w:p>
        </w:tc>
        <w:tc>
          <w:tcPr>
            <w:tcW w:w="3121" w:type="dxa"/>
          </w:tcPr>
          <w:p w:rsidR="00B80AA9" w:rsidRDefault="001D7563" w:rsidP="00F400EF">
            <w:pPr>
              <w:pStyle w:val="a4"/>
            </w:pPr>
            <w:r>
              <w:t>Отсутствие программ профессиональной подготовки по профессиям рабочих и должностям служащих</w:t>
            </w:r>
          </w:p>
        </w:tc>
        <w:tc>
          <w:tcPr>
            <w:tcW w:w="3200" w:type="dxa"/>
          </w:tcPr>
          <w:p w:rsidR="00B80AA9" w:rsidRDefault="001D7563" w:rsidP="00F400EF">
            <w:pPr>
              <w:pStyle w:val="a4"/>
            </w:pPr>
            <w:r>
              <w:t>Обеспечение условий для получения лицензии на образовательную деятельность по основным программам профессионального обучения. • Организация мониторинга востребованных профессий в регионе, районе, городе, селе; кадровых потребностей современного рынка труда. • Организация мониторинга потребностей обучающихся в профессиональном обучении. Анализ условий (инфраструктура), необходимых для реализации программ. • Организация разработки/корректировки программ профессиональной подготовки по профессиям рабочих и должностям служащих с целью дальнейшей реализации их в школе. • Обеспечение подбора и подготовки педагогических кадров к реализации данных программ. • Организация административного контроля за реализацией программ. • Повышение мотивации обучающихся к профессиональному обучению по программам профессиональной подготовки по профессиям рабочих и должностям служащих.</w:t>
            </w:r>
          </w:p>
        </w:tc>
      </w:tr>
      <w:tr w:rsidR="00B80AA9" w:rsidTr="0007409F">
        <w:tc>
          <w:tcPr>
            <w:tcW w:w="846" w:type="dxa"/>
          </w:tcPr>
          <w:p w:rsidR="00B80AA9" w:rsidRDefault="005C63B6" w:rsidP="00F400EF">
            <w:pPr>
              <w:pStyle w:val="a4"/>
            </w:pPr>
            <w:r>
              <w:t>78</w:t>
            </w:r>
          </w:p>
        </w:tc>
        <w:tc>
          <w:tcPr>
            <w:tcW w:w="2127" w:type="dxa"/>
          </w:tcPr>
          <w:p w:rsidR="00B80AA9" w:rsidRDefault="005C63B6" w:rsidP="00F400EF">
            <w:pPr>
              <w:pStyle w:val="a4"/>
            </w:pPr>
            <w:r>
              <w:t>Проведение родительских собраний на тему профессиональной ориентации, в том числе о кадровых потребностях современного рынка труда</w:t>
            </w:r>
          </w:p>
        </w:tc>
        <w:tc>
          <w:tcPr>
            <w:tcW w:w="1842" w:type="dxa"/>
          </w:tcPr>
          <w:p w:rsidR="00B80AA9" w:rsidRDefault="005C63B6" w:rsidP="00F400EF">
            <w:pPr>
              <w:pStyle w:val="a4"/>
            </w:pPr>
            <w:r>
              <w:t>да</w:t>
            </w:r>
          </w:p>
        </w:tc>
        <w:tc>
          <w:tcPr>
            <w:tcW w:w="746" w:type="dxa"/>
          </w:tcPr>
          <w:p w:rsidR="00B80AA9" w:rsidRDefault="005C63B6" w:rsidP="00F400EF">
            <w:pPr>
              <w:pStyle w:val="a4"/>
            </w:pPr>
            <w:r>
              <w:t>1</w:t>
            </w:r>
          </w:p>
        </w:tc>
        <w:tc>
          <w:tcPr>
            <w:tcW w:w="1503" w:type="dxa"/>
          </w:tcPr>
          <w:p w:rsidR="00B80AA9" w:rsidRDefault="005C63B6" w:rsidP="00F400EF">
            <w:pPr>
              <w:pStyle w:val="a4"/>
            </w:pPr>
            <w:r>
              <w:t>Магистра</w:t>
            </w:r>
            <w:r w:rsidR="001112AC">
              <w:t>льное направление «Профориентац</w:t>
            </w:r>
            <w:r>
              <w:t>ия</w:t>
            </w:r>
          </w:p>
        </w:tc>
        <w:tc>
          <w:tcPr>
            <w:tcW w:w="1600" w:type="dxa"/>
          </w:tcPr>
          <w:p w:rsidR="00B80AA9" w:rsidRDefault="005C63B6" w:rsidP="00F400EF">
            <w:pPr>
              <w:pStyle w:val="a4"/>
            </w:pPr>
            <w:r>
              <w:t>Сопровождение выбора профессии</w:t>
            </w:r>
          </w:p>
        </w:tc>
        <w:tc>
          <w:tcPr>
            <w:tcW w:w="3121" w:type="dxa"/>
          </w:tcPr>
          <w:p w:rsidR="00B80AA9" w:rsidRDefault="00B80AA9" w:rsidP="00F400EF">
            <w:pPr>
              <w:pStyle w:val="a4"/>
            </w:pPr>
          </w:p>
        </w:tc>
        <w:tc>
          <w:tcPr>
            <w:tcW w:w="3200" w:type="dxa"/>
          </w:tcPr>
          <w:p w:rsidR="00B80AA9" w:rsidRDefault="00B80AA9" w:rsidP="00F400EF">
            <w:pPr>
              <w:pStyle w:val="a4"/>
            </w:pPr>
          </w:p>
        </w:tc>
      </w:tr>
      <w:tr w:rsidR="00B80AA9" w:rsidTr="0007409F">
        <w:tc>
          <w:tcPr>
            <w:tcW w:w="846" w:type="dxa"/>
          </w:tcPr>
          <w:p w:rsidR="00B80AA9" w:rsidRDefault="004F5C38" w:rsidP="00F400EF">
            <w:pPr>
              <w:pStyle w:val="a4"/>
            </w:pPr>
            <w:r>
              <w:t>79</w:t>
            </w:r>
          </w:p>
        </w:tc>
        <w:tc>
          <w:tcPr>
            <w:tcW w:w="2127" w:type="dxa"/>
          </w:tcPr>
          <w:p w:rsidR="00B80AA9" w:rsidRDefault="004F5C38" w:rsidP="00F400EF">
            <w:pPr>
              <w:pStyle w:val="a4"/>
            </w:pPr>
            <w:r>
              <w:t>Участие обучающихся 6‒11 классов в мероприятиях проекта Билет в будущее</w:t>
            </w:r>
          </w:p>
        </w:tc>
        <w:tc>
          <w:tcPr>
            <w:tcW w:w="1842" w:type="dxa"/>
          </w:tcPr>
          <w:p w:rsidR="00B80AA9" w:rsidRDefault="004F5C38" w:rsidP="00F400EF">
            <w:pPr>
              <w:pStyle w:val="a4"/>
            </w:pPr>
            <w:r>
              <w:t>да</w:t>
            </w:r>
          </w:p>
        </w:tc>
        <w:tc>
          <w:tcPr>
            <w:tcW w:w="746" w:type="dxa"/>
          </w:tcPr>
          <w:p w:rsidR="00B80AA9" w:rsidRDefault="004F5C38" w:rsidP="00F400EF">
            <w:pPr>
              <w:pStyle w:val="a4"/>
            </w:pPr>
            <w:r>
              <w:t>1</w:t>
            </w:r>
          </w:p>
        </w:tc>
        <w:tc>
          <w:tcPr>
            <w:tcW w:w="1503" w:type="dxa"/>
          </w:tcPr>
          <w:p w:rsidR="00B80AA9" w:rsidRDefault="005C63B6" w:rsidP="00F400EF">
            <w:pPr>
              <w:pStyle w:val="a4"/>
            </w:pPr>
            <w:r>
              <w:t>Магистра</w:t>
            </w:r>
            <w:r w:rsidR="001112AC">
              <w:t>льное направление «Профориентац</w:t>
            </w:r>
            <w:r>
              <w:t>ия</w:t>
            </w:r>
          </w:p>
        </w:tc>
        <w:tc>
          <w:tcPr>
            <w:tcW w:w="1600" w:type="dxa"/>
          </w:tcPr>
          <w:p w:rsidR="00B80AA9" w:rsidRDefault="005C63B6" w:rsidP="00F400EF">
            <w:pPr>
              <w:pStyle w:val="a4"/>
            </w:pPr>
            <w:r>
              <w:t>Сопровождение выбора профессии</w:t>
            </w:r>
          </w:p>
        </w:tc>
        <w:tc>
          <w:tcPr>
            <w:tcW w:w="3121" w:type="dxa"/>
          </w:tcPr>
          <w:p w:rsidR="00B80AA9" w:rsidRDefault="00B80AA9" w:rsidP="00F400EF">
            <w:pPr>
              <w:pStyle w:val="a4"/>
            </w:pPr>
          </w:p>
        </w:tc>
        <w:tc>
          <w:tcPr>
            <w:tcW w:w="3200" w:type="dxa"/>
          </w:tcPr>
          <w:p w:rsidR="00B80AA9" w:rsidRDefault="00B80AA9" w:rsidP="00F400EF">
            <w:pPr>
              <w:pStyle w:val="a4"/>
            </w:pPr>
          </w:p>
        </w:tc>
      </w:tr>
      <w:tr w:rsidR="00B80AA9" w:rsidTr="0007409F">
        <w:tc>
          <w:tcPr>
            <w:tcW w:w="846" w:type="dxa"/>
          </w:tcPr>
          <w:p w:rsidR="00B80AA9" w:rsidRDefault="004F5C38" w:rsidP="00F400EF">
            <w:pPr>
              <w:pStyle w:val="a4"/>
            </w:pPr>
            <w:r>
              <w:t>80</w:t>
            </w:r>
          </w:p>
        </w:tc>
        <w:tc>
          <w:tcPr>
            <w:tcW w:w="2127" w:type="dxa"/>
          </w:tcPr>
          <w:p w:rsidR="00B80AA9" w:rsidRDefault="004F5C38" w:rsidP="00F400EF">
            <w:pPr>
              <w:pStyle w:val="a4"/>
            </w:pPr>
            <w:r>
              <w:t>Участие обучающихся в чемпионатах по профессиональному мастерству</w:t>
            </w:r>
          </w:p>
        </w:tc>
        <w:tc>
          <w:tcPr>
            <w:tcW w:w="1842" w:type="dxa"/>
          </w:tcPr>
          <w:p w:rsidR="00B80AA9" w:rsidRDefault="00B80AA9" w:rsidP="00F400EF">
            <w:pPr>
              <w:pStyle w:val="a4"/>
            </w:pPr>
          </w:p>
        </w:tc>
        <w:tc>
          <w:tcPr>
            <w:tcW w:w="746" w:type="dxa"/>
          </w:tcPr>
          <w:p w:rsidR="00B80AA9" w:rsidRDefault="00B80AA9" w:rsidP="00F400EF">
            <w:pPr>
              <w:pStyle w:val="a4"/>
            </w:pPr>
          </w:p>
        </w:tc>
        <w:tc>
          <w:tcPr>
            <w:tcW w:w="1503" w:type="dxa"/>
          </w:tcPr>
          <w:p w:rsidR="00B80AA9" w:rsidRDefault="005C63B6" w:rsidP="00F400EF">
            <w:pPr>
              <w:pStyle w:val="a4"/>
            </w:pPr>
            <w:r>
              <w:t>Магистра</w:t>
            </w:r>
            <w:r w:rsidR="001112AC">
              <w:t>льное направление «Профориентац</w:t>
            </w:r>
            <w:r>
              <w:t>ия</w:t>
            </w:r>
          </w:p>
        </w:tc>
        <w:tc>
          <w:tcPr>
            <w:tcW w:w="1600" w:type="dxa"/>
          </w:tcPr>
          <w:p w:rsidR="00B80AA9" w:rsidRDefault="005C63B6" w:rsidP="00F400EF">
            <w:pPr>
              <w:pStyle w:val="a4"/>
            </w:pPr>
            <w:r>
              <w:t>Сопровождение выбора профессии</w:t>
            </w:r>
          </w:p>
        </w:tc>
        <w:tc>
          <w:tcPr>
            <w:tcW w:w="3121" w:type="dxa"/>
          </w:tcPr>
          <w:p w:rsidR="00B80AA9" w:rsidRDefault="004F5C38" w:rsidP="00F400EF">
            <w:pPr>
              <w:pStyle w:val="a4"/>
            </w:pPr>
            <w:r>
              <w:t>Не обеспечивается подготовка к участию в чемпионатах по профессиональному мастерству</w:t>
            </w:r>
          </w:p>
        </w:tc>
        <w:tc>
          <w:tcPr>
            <w:tcW w:w="3200" w:type="dxa"/>
          </w:tcPr>
          <w:p w:rsidR="00B80AA9" w:rsidRDefault="004F5C38" w:rsidP="00F400EF">
            <w:pPr>
              <w:pStyle w:val="a4"/>
            </w:pPr>
            <w:r>
              <w:t>• Создание в ОО системы подготовки к чемпионатам по профессиональному мастерству, включающую: назначение ответственного за работу; рассмотрение вопросов по подготовке к чемпионатам по профмастерству на заседаниях педагогического и методического советов; наличие в ОО системы поощрений педагогов, работающих в данном направлении. • Обеспечение условий для подготовки обучающихся к участию в чемпионатах по профессиональному мастерству: материально</w:t>
            </w:r>
            <w:r w:rsidR="001112AC">
              <w:t>-</w:t>
            </w:r>
            <w:r>
              <w:t>техническое обновление образовательной среды, приспособление помещений, использование возможностей трансформирования, зонирования школьного пространства, использование/приобретение высокотехнологичного оборудования; кадровое обеспечение (организация обучения педагогических работников, привлечение квалифицированных специалистов из других организаций, предприятий); поиск финансовых средств (участие в грантах, конкурсах, обращение к спонсорам) для организации поездок из отдаленных сел к месту проведения чемпионатов по профессиональному мастерству. • Повышение мотивации обучающихся к участию в чемпионатах по профессиональному мастерству.</w:t>
            </w:r>
          </w:p>
        </w:tc>
      </w:tr>
      <w:tr w:rsidR="00B80AA9" w:rsidTr="0007409F">
        <w:tc>
          <w:tcPr>
            <w:tcW w:w="846" w:type="dxa"/>
          </w:tcPr>
          <w:p w:rsidR="00B80AA9" w:rsidRDefault="00B80AA9" w:rsidP="00F400EF">
            <w:pPr>
              <w:pStyle w:val="a4"/>
            </w:pPr>
          </w:p>
        </w:tc>
        <w:tc>
          <w:tcPr>
            <w:tcW w:w="2127" w:type="dxa"/>
          </w:tcPr>
          <w:p w:rsidR="00B80AA9" w:rsidRDefault="00B80AA9" w:rsidP="00F400EF">
            <w:pPr>
              <w:pStyle w:val="a4"/>
            </w:pPr>
          </w:p>
        </w:tc>
        <w:tc>
          <w:tcPr>
            <w:tcW w:w="1842" w:type="dxa"/>
          </w:tcPr>
          <w:p w:rsidR="00B80AA9" w:rsidRDefault="00B80AA9" w:rsidP="00F400EF">
            <w:pPr>
              <w:pStyle w:val="a4"/>
            </w:pPr>
          </w:p>
        </w:tc>
        <w:tc>
          <w:tcPr>
            <w:tcW w:w="746" w:type="dxa"/>
          </w:tcPr>
          <w:p w:rsidR="00B80AA9" w:rsidRDefault="00B80AA9" w:rsidP="00F400EF">
            <w:pPr>
              <w:pStyle w:val="a4"/>
            </w:pPr>
          </w:p>
        </w:tc>
        <w:tc>
          <w:tcPr>
            <w:tcW w:w="1503" w:type="dxa"/>
          </w:tcPr>
          <w:p w:rsidR="00B80AA9" w:rsidRDefault="00B80AA9" w:rsidP="00F400EF">
            <w:pPr>
              <w:pStyle w:val="a4"/>
            </w:pPr>
          </w:p>
        </w:tc>
        <w:tc>
          <w:tcPr>
            <w:tcW w:w="1600" w:type="dxa"/>
          </w:tcPr>
          <w:p w:rsidR="00B80AA9" w:rsidRDefault="00B80AA9" w:rsidP="00F400EF">
            <w:pPr>
              <w:pStyle w:val="a4"/>
            </w:pPr>
          </w:p>
        </w:tc>
        <w:tc>
          <w:tcPr>
            <w:tcW w:w="3121" w:type="dxa"/>
          </w:tcPr>
          <w:p w:rsidR="00B80AA9" w:rsidRDefault="004F5C38" w:rsidP="00F400EF">
            <w:pPr>
              <w:pStyle w:val="a4"/>
            </w:pPr>
            <w:r>
              <w:t>Не обеспечивается информирование обучающихся общеобразовательных организаций о целях и задачах Всероссийского чемпионатного движения по профессиональному мастерству.</w:t>
            </w:r>
          </w:p>
        </w:tc>
        <w:tc>
          <w:tcPr>
            <w:tcW w:w="3200" w:type="dxa"/>
          </w:tcPr>
          <w:p w:rsidR="00B80AA9" w:rsidRDefault="004F5C38" w:rsidP="00F400EF">
            <w:pPr>
              <w:pStyle w:val="a4"/>
            </w:pPr>
            <w:r>
              <w:t>• Обеспечение сетевого взаимодействия общеобразовательных организаций с образовательными организациями среднего профессионального образования. • Обеспечение на региональном уровне участия обучающихся общеобразовательных организаций в профориентационных мероприятиях, проводимых в рамках регионального и отборочного (межрегионального) этапов Чемпионата по профессиональному мастерству «Профессионалы» и Чемпионата высоких технологий Всероссийского чемпионатного движения по профессиональному мастерству. • Обеспечение на региональном уровне увеличения охвата обучающихся общеобразовательных организаций субъектов Российской Федерации принявшие участие в открытых онлайн -уроках проекта «Шоу профессий», реализуемых с учетом опыта цикла открытых уроков «Проектория», направленных на раннюю профориентацию», проводимых в рамках федерального проекта «Успех каждого ребенка» национального проекта «Образование»</w:t>
            </w:r>
          </w:p>
        </w:tc>
      </w:tr>
      <w:tr w:rsidR="00B80AA9" w:rsidTr="0007409F">
        <w:tc>
          <w:tcPr>
            <w:tcW w:w="846" w:type="dxa"/>
          </w:tcPr>
          <w:p w:rsidR="00B80AA9" w:rsidRDefault="004F5C38" w:rsidP="00F400EF">
            <w:pPr>
              <w:pStyle w:val="a4"/>
            </w:pPr>
            <w:r>
              <w:t>81</w:t>
            </w:r>
          </w:p>
        </w:tc>
        <w:tc>
          <w:tcPr>
            <w:tcW w:w="2127" w:type="dxa"/>
          </w:tcPr>
          <w:p w:rsidR="00B80AA9" w:rsidRDefault="004F5C38" w:rsidP="00F400EF">
            <w:pPr>
              <w:pStyle w:val="a4"/>
            </w:pPr>
            <w:r>
              <w:t>Использование единых подходов к штатному расписанию (количество административного персонала на контингент, узкие специалисты)</w:t>
            </w:r>
          </w:p>
        </w:tc>
        <w:tc>
          <w:tcPr>
            <w:tcW w:w="1842" w:type="dxa"/>
          </w:tcPr>
          <w:p w:rsidR="00B80AA9" w:rsidRDefault="004F5C38" w:rsidP="00F400EF">
            <w:pPr>
              <w:pStyle w:val="a4"/>
            </w:pPr>
            <w:r>
              <w:t>В организации используются единые подходы к штатному расписанию</w:t>
            </w:r>
          </w:p>
        </w:tc>
        <w:tc>
          <w:tcPr>
            <w:tcW w:w="746" w:type="dxa"/>
          </w:tcPr>
          <w:p w:rsidR="00B80AA9" w:rsidRDefault="004F5C38" w:rsidP="00F400EF">
            <w:pPr>
              <w:pStyle w:val="a4"/>
            </w:pPr>
            <w:r>
              <w:t>1</w:t>
            </w:r>
          </w:p>
        </w:tc>
        <w:tc>
          <w:tcPr>
            <w:tcW w:w="1503" w:type="dxa"/>
          </w:tcPr>
          <w:p w:rsidR="00B80AA9" w:rsidRDefault="004F5C38" w:rsidP="00F400EF">
            <w:pPr>
              <w:pStyle w:val="a4"/>
            </w:pPr>
            <w:r>
              <w:t>Ключевое условие «Учитель. Школьная команда»</w:t>
            </w:r>
          </w:p>
        </w:tc>
        <w:tc>
          <w:tcPr>
            <w:tcW w:w="1600" w:type="dxa"/>
          </w:tcPr>
          <w:p w:rsidR="00B80AA9" w:rsidRDefault="004F5C38" w:rsidP="00F400EF">
            <w:pPr>
              <w:pStyle w:val="a4"/>
            </w:pPr>
            <w:r>
              <w:t>Условия педагогического труда</w:t>
            </w:r>
          </w:p>
        </w:tc>
        <w:tc>
          <w:tcPr>
            <w:tcW w:w="3121" w:type="dxa"/>
          </w:tcPr>
          <w:p w:rsidR="00B80AA9" w:rsidRDefault="00B80AA9" w:rsidP="00F400EF">
            <w:pPr>
              <w:pStyle w:val="a4"/>
            </w:pPr>
          </w:p>
        </w:tc>
        <w:tc>
          <w:tcPr>
            <w:tcW w:w="3200" w:type="dxa"/>
          </w:tcPr>
          <w:p w:rsidR="00B80AA9" w:rsidRDefault="00B80AA9" w:rsidP="00F400EF">
            <w:pPr>
              <w:pStyle w:val="a4"/>
            </w:pPr>
          </w:p>
        </w:tc>
      </w:tr>
      <w:tr w:rsidR="00B80AA9" w:rsidTr="0007409F">
        <w:tc>
          <w:tcPr>
            <w:tcW w:w="846" w:type="dxa"/>
          </w:tcPr>
          <w:p w:rsidR="00B80AA9" w:rsidRDefault="004F5C38" w:rsidP="00F400EF">
            <w:pPr>
              <w:pStyle w:val="a4"/>
            </w:pPr>
            <w:r>
              <w:t>82</w:t>
            </w:r>
          </w:p>
        </w:tc>
        <w:tc>
          <w:tcPr>
            <w:tcW w:w="2127" w:type="dxa"/>
          </w:tcPr>
          <w:p w:rsidR="00B80AA9" w:rsidRDefault="004F5C38" w:rsidP="00F400EF">
            <w:pPr>
              <w:pStyle w:val="a4"/>
            </w:pPr>
            <w:r>
              <w:t>Предусмотрены меры материального и нематериального стимулирования (разработан школьный локальный акт о системе материального и нематериального стимулирования, соблюдаются требования локального акта)</w:t>
            </w:r>
          </w:p>
        </w:tc>
        <w:tc>
          <w:tcPr>
            <w:tcW w:w="1842" w:type="dxa"/>
          </w:tcPr>
          <w:p w:rsidR="00B80AA9" w:rsidRDefault="004F5C38" w:rsidP="00F400EF">
            <w:pPr>
              <w:pStyle w:val="a4"/>
            </w:pPr>
            <w:r>
              <w:t>да</w:t>
            </w:r>
          </w:p>
        </w:tc>
        <w:tc>
          <w:tcPr>
            <w:tcW w:w="746" w:type="dxa"/>
          </w:tcPr>
          <w:p w:rsidR="00B80AA9" w:rsidRDefault="004F5C38" w:rsidP="00F400EF">
            <w:pPr>
              <w:pStyle w:val="a4"/>
            </w:pPr>
            <w:r>
              <w:t>1</w:t>
            </w:r>
          </w:p>
        </w:tc>
        <w:tc>
          <w:tcPr>
            <w:tcW w:w="1503" w:type="dxa"/>
          </w:tcPr>
          <w:p w:rsidR="00B80AA9" w:rsidRDefault="004F5C38" w:rsidP="00F400EF">
            <w:pPr>
              <w:pStyle w:val="a4"/>
            </w:pPr>
            <w:r>
              <w:t>Ключевое условие «Учитель. Школьная команда»</w:t>
            </w:r>
          </w:p>
        </w:tc>
        <w:tc>
          <w:tcPr>
            <w:tcW w:w="1600" w:type="dxa"/>
          </w:tcPr>
          <w:p w:rsidR="00B80AA9" w:rsidRDefault="004F5C38" w:rsidP="00F400EF">
            <w:pPr>
              <w:pStyle w:val="a4"/>
            </w:pPr>
            <w:r>
              <w:t>Условия педагогического труда</w:t>
            </w:r>
          </w:p>
        </w:tc>
        <w:tc>
          <w:tcPr>
            <w:tcW w:w="3121" w:type="dxa"/>
          </w:tcPr>
          <w:p w:rsidR="00B80AA9" w:rsidRDefault="00B80AA9" w:rsidP="00F400EF">
            <w:pPr>
              <w:pStyle w:val="a4"/>
            </w:pPr>
          </w:p>
        </w:tc>
        <w:tc>
          <w:tcPr>
            <w:tcW w:w="3200" w:type="dxa"/>
          </w:tcPr>
          <w:p w:rsidR="00B80AA9" w:rsidRDefault="00B80AA9" w:rsidP="00F400EF">
            <w:pPr>
              <w:pStyle w:val="a4"/>
            </w:pPr>
          </w:p>
        </w:tc>
      </w:tr>
      <w:tr w:rsidR="00B80AA9" w:rsidTr="0007409F">
        <w:tc>
          <w:tcPr>
            <w:tcW w:w="846" w:type="dxa"/>
          </w:tcPr>
          <w:p w:rsidR="00B80AA9" w:rsidRDefault="004F5C38" w:rsidP="00F400EF">
            <w:pPr>
              <w:pStyle w:val="a4"/>
            </w:pPr>
            <w:r>
              <w:t>83</w:t>
            </w:r>
          </w:p>
        </w:tc>
        <w:tc>
          <w:tcPr>
            <w:tcW w:w="2127" w:type="dxa"/>
          </w:tcPr>
          <w:p w:rsidR="00B80AA9" w:rsidRDefault="004F5C38" w:rsidP="00F400EF">
            <w:pPr>
              <w:pStyle w:val="a4"/>
            </w:pPr>
            <w:r>
              <w:t>Развитие системы наставничества (положение о наставничестве, дорожная карта о его реализации, приказы)(критический показатель)</w:t>
            </w:r>
          </w:p>
        </w:tc>
        <w:tc>
          <w:tcPr>
            <w:tcW w:w="1842" w:type="dxa"/>
          </w:tcPr>
          <w:p w:rsidR="00B80AA9" w:rsidRDefault="004F5C38" w:rsidP="00F400EF">
            <w:pPr>
              <w:pStyle w:val="a4"/>
            </w:pPr>
            <w:r>
              <w:t>да</w:t>
            </w:r>
          </w:p>
        </w:tc>
        <w:tc>
          <w:tcPr>
            <w:tcW w:w="746" w:type="dxa"/>
          </w:tcPr>
          <w:p w:rsidR="00B80AA9" w:rsidRDefault="004F5C38" w:rsidP="00F400EF">
            <w:pPr>
              <w:pStyle w:val="a4"/>
            </w:pPr>
            <w:r>
              <w:t>1</w:t>
            </w:r>
          </w:p>
        </w:tc>
        <w:tc>
          <w:tcPr>
            <w:tcW w:w="1503" w:type="dxa"/>
          </w:tcPr>
          <w:p w:rsidR="00B80AA9" w:rsidRDefault="004F5C38" w:rsidP="00F400EF">
            <w:pPr>
              <w:pStyle w:val="a4"/>
            </w:pPr>
            <w:r>
              <w:t>Ключевое условие «Учитель. Школьная команда»</w:t>
            </w:r>
          </w:p>
        </w:tc>
        <w:tc>
          <w:tcPr>
            <w:tcW w:w="1600" w:type="dxa"/>
          </w:tcPr>
          <w:p w:rsidR="00B80AA9" w:rsidRDefault="004F5C38" w:rsidP="00F400EF">
            <w:pPr>
              <w:pStyle w:val="a4"/>
            </w:pPr>
            <w:r>
              <w:t>Методическое сопровождение педагогических кадров. Система наставничества</w:t>
            </w:r>
          </w:p>
        </w:tc>
        <w:tc>
          <w:tcPr>
            <w:tcW w:w="3121" w:type="dxa"/>
          </w:tcPr>
          <w:p w:rsidR="00B80AA9" w:rsidRDefault="00B80AA9" w:rsidP="00F400EF">
            <w:pPr>
              <w:pStyle w:val="a4"/>
            </w:pPr>
          </w:p>
        </w:tc>
        <w:tc>
          <w:tcPr>
            <w:tcW w:w="3200" w:type="dxa"/>
          </w:tcPr>
          <w:p w:rsidR="00B80AA9" w:rsidRDefault="00B80AA9" w:rsidP="00F400EF">
            <w:pPr>
              <w:pStyle w:val="a4"/>
            </w:pPr>
          </w:p>
        </w:tc>
      </w:tr>
      <w:tr w:rsidR="00B80AA9" w:rsidTr="0007409F">
        <w:tc>
          <w:tcPr>
            <w:tcW w:w="846" w:type="dxa"/>
          </w:tcPr>
          <w:p w:rsidR="00B80AA9" w:rsidRDefault="004F5C38" w:rsidP="00F400EF">
            <w:pPr>
              <w:pStyle w:val="a4"/>
            </w:pPr>
            <w:r>
              <w:t>84</w:t>
            </w:r>
          </w:p>
        </w:tc>
        <w:tc>
          <w:tcPr>
            <w:tcW w:w="2127" w:type="dxa"/>
          </w:tcPr>
          <w:p w:rsidR="00B80AA9" w:rsidRDefault="004F5C38" w:rsidP="00F400EF">
            <w:pPr>
              <w:pStyle w:val="a4"/>
            </w:pPr>
            <w:r>
              <w:t>Наличие методических объединений / кафедр / методических советов учителей(критический показатель) Наличие методических объединений / кафедр / методических советов учителей(критический показатель)</w:t>
            </w:r>
          </w:p>
        </w:tc>
        <w:tc>
          <w:tcPr>
            <w:tcW w:w="1842" w:type="dxa"/>
          </w:tcPr>
          <w:p w:rsidR="00B80AA9" w:rsidRDefault="004F5C38" w:rsidP="00F400EF">
            <w:pPr>
              <w:pStyle w:val="a4"/>
            </w:pPr>
            <w:r>
              <w:t>да</w:t>
            </w:r>
          </w:p>
        </w:tc>
        <w:tc>
          <w:tcPr>
            <w:tcW w:w="746" w:type="dxa"/>
          </w:tcPr>
          <w:p w:rsidR="00B80AA9" w:rsidRDefault="004F5C38" w:rsidP="00F400EF">
            <w:pPr>
              <w:pStyle w:val="a4"/>
            </w:pPr>
            <w:r>
              <w:t>1</w:t>
            </w:r>
          </w:p>
        </w:tc>
        <w:tc>
          <w:tcPr>
            <w:tcW w:w="1503" w:type="dxa"/>
          </w:tcPr>
          <w:p w:rsidR="00B80AA9" w:rsidRDefault="004F5C38" w:rsidP="00F400EF">
            <w:pPr>
              <w:pStyle w:val="a4"/>
            </w:pPr>
            <w:r>
              <w:t>Ключевое условие «Учитель. Школьная команда»</w:t>
            </w:r>
          </w:p>
        </w:tc>
        <w:tc>
          <w:tcPr>
            <w:tcW w:w="1600" w:type="dxa"/>
          </w:tcPr>
          <w:p w:rsidR="00B80AA9" w:rsidRDefault="004F5C38" w:rsidP="00F400EF">
            <w:pPr>
              <w:pStyle w:val="a4"/>
            </w:pPr>
            <w:r>
              <w:t>Методическое сопровождение педагогических кадров. Система наставничества</w:t>
            </w:r>
          </w:p>
        </w:tc>
        <w:tc>
          <w:tcPr>
            <w:tcW w:w="3121" w:type="dxa"/>
          </w:tcPr>
          <w:p w:rsidR="00B80AA9" w:rsidRDefault="00B80AA9" w:rsidP="00F400EF">
            <w:pPr>
              <w:pStyle w:val="a4"/>
            </w:pPr>
          </w:p>
        </w:tc>
        <w:tc>
          <w:tcPr>
            <w:tcW w:w="3200" w:type="dxa"/>
          </w:tcPr>
          <w:p w:rsidR="00B80AA9" w:rsidRDefault="00B80AA9" w:rsidP="00F400EF">
            <w:pPr>
              <w:pStyle w:val="a4"/>
            </w:pPr>
          </w:p>
        </w:tc>
      </w:tr>
      <w:tr w:rsidR="00B80AA9" w:rsidTr="0007409F">
        <w:tc>
          <w:tcPr>
            <w:tcW w:w="846" w:type="dxa"/>
          </w:tcPr>
          <w:p w:rsidR="00B80AA9" w:rsidRDefault="004F5C38" w:rsidP="00F400EF">
            <w:pPr>
              <w:pStyle w:val="a4"/>
            </w:pPr>
            <w:r>
              <w:t>85</w:t>
            </w:r>
          </w:p>
        </w:tc>
        <w:tc>
          <w:tcPr>
            <w:tcW w:w="2127" w:type="dxa"/>
          </w:tcPr>
          <w:p w:rsidR="00B80AA9" w:rsidRDefault="004F5C38" w:rsidP="00F400EF">
            <w:pPr>
              <w:pStyle w:val="a4"/>
            </w:pPr>
            <w:r>
              <w:t>Наличие методических объединений / кафедр / методических советов классных руководителей(критический показатель)</w:t>
            </w:r>
          </w:p>
        </w:tc>
        <w:tc>
          <w:tcPr>
            <w:tcW w:w="1842" w:type="dxa"/>
          </w:tcPr>
          <w:p w:rsidR="00B80AA9" w:rsidRDefault="004F5C38" w:rsidP="00F400EF">
            <w:pPr>
              <w:pStyle w:val="a4"/>
            </w:pPr>
            <w:r>
              <w:t>да</w:t>
            </w:r>
          </w:p>
        </w:tc>
        <w:tc>
          <w:tcPr>
            <w:tcW w:w="746" w:type="dxa"/>
          </w:tcPr>
          <w:p w:rsidR="00B80AA9" w:rsidRDefault="004F5C38" w:rsidP="00F400EF">
            <w:pPr>
              <w:pStyle w:val="a4"/>
            </w:pPr>
            <w:r>
              <w:t>1</w:t>
            </w:r>
          </w:p>
        </w:tc>
        <w:tc>
          <w:tcPr>
            <w:tcW w:w="1503" w:type="dxa"/>
          </w:tcPr>
          <w:p w:rsidR="00B80AA9" w:rsidRDefault="004F5C38" w:rsidP="00F400EF">
            <w:pPr>
              <w:pStyle w:val="a4"/>
            </w:pPr>
            <w:r>
              <w:t>Ключевое условие «Учитель. Школьная команда»</w:t>
            </w:r>
          </w:p>
        </w:tc>
        <w:tc>
          <w:tcPr>
            <w:tcW w:w="1600" w:type="dxa"/>
          </w:tcPr>
          <w:p w:rsidR="00B80AA9" w:rsidRDefault="004F5C38" w:rsidP="00F400EF">
            <w:pPr>
              <w:pStyle w:val="a4"/>
            </w:pPr>
            <w:r>
              <w:t>Методическое сопровождение педагогических кадров. Система наставничества</w:t>
            </w:r>
          </w:p>
        </w:tc>
        <w:tc>
          <w:tcPr>
            <w:tcW w:w="3121" w:type="dxa"/>
          </w:tcPr>
          <w:p w:rsidR="00B80AA9" w:rsidRDefault="00B80AA9" w:rsidP="00F400EF">
            <w:pPr>
              <w:pStyle w:val="a4"/>
            </w:pPr>
          </w:p>
        </w:tc>
        <w:tc>
          <w:tcPr>
            <w:tcW w:w="3200" w:type="dxa"/>
          </w:tcPr>
          <w:p w:rsidR="00B80AA9" w:rsidRDefault="00B80AA9" w:rsidP="00F400EF">
            <w:pPr>
              <w:pStyle w:val="a4"/>
            </w:pPr>
          </w:p>
        </w:tc>
      </w:tr>
      <w:tr w:rsidR="00B80AA9" w:rsidTr="0007409F">
        <w:tc>
          <w:tcPr>
            <w:tcW w:w="846" w:type="dxa"/>
          </w:tcPr>
          <w:p w:rsidR="00B80AA9" w:rsidRDefault="00BB15BA" w:rsidP="00F400EF">
            <w:pPr>
              <w:pStyle w:val="a4"/>
            </w:pPr>
            <w:r>
              <w:t>86</w:t>
            </w:r>
          </w:p>
        </w:tc>
        <w:tc>
          <w:tcPr>
            <w:tcW w:w="2127" w:type="dxa"/>
          </w:tcPr>
          <w:p w:rsidR="00B80AA9" w:rsidRDefault="00BB15BA" w:rsidP="00F400EF">
            <w:pPr>
              <w:pStyle w:val="a4"/>
            </w:pPr>
            <w:r>
              <w:t>Охват учителей диагностикой профессиональных компетенций (федеральной, региональной, самодиагностикой)</w:t>
            </w:r>
          </w:p>
        </w:tc>
        <w:tc>
          <w:tcPr>
            <w:tcW w:w="1842" w:type="dxa"/>
          </w:tcPr>
          <w:p w:rsidR="00B80AA9" w:rsidRDefault="00BB15BA" w:rsidP="00F400EF">
            <w:pPr>
              <w:pStyle w:val="a4"/>
            </w:pPr>
            <w:r>
              <w:t>да</w:t>
            </w:r>
          </w:p>
        </w:tc>
        <w:tc>
          <w:tcPr>
            <w:tcW w:w="746" w:type="dxa"/>
          </w:tcPr>
          <w:p w:rsidR="00B80AA9" w:rsidRDefault="00BB15BA" w:rsidP="00F400EF">
            <w:pPr>
              <w:pStyle w:val="a4"/>
            </w:pPr>
            <w:r>
              <w:t>1</w:t>
            </w:r>
          </w:p>
        </w:tc>
        <w:tc>
          <w:tcPr>
            <w:tcW w:w="1503" w:type="dxa"/>
          </w:tcPr>
          <w:p w:rsidR="00B80AA9" w:rsidRDefault="00BB15BA" w:rsidP="00F400EF">
            <w:pPr>
              <w:pStyle w:val="a4"/>
            </w:pPr>
            <w:r>
              <w:t>Ключевое условие «Учитель. Школьная команда»</w:t>
            </w:r>
          </w:p>
        </w:tc>
        <w:tc>
          <w:tcPr>
            <w:tcW w:w="1600" w:type="dxa"/>
          </w:tcPr>
          <w:p w:rsidR="00B80AA9" w:rsidRDefault="00BB15BA" w:rsidP="00F400EF">
            <w:pPr>
              <w:pStyle w:val="a4"/>
            </w:pPr>
            <w:r>
              <w:t>Методическое сопровождение педагогических кадров. Система наставничества</w:t>
            </w:r>
          </w:p>
        </w:tc>
        <w:tc>
          <w:tcPr>
            <w:tcW w:w="3121" w:type="dxa"/>
          </w:tcPr>
          <w:p w:rsidR="00B80AA9" w:rsidRDefault="00BB15BA" w:rsidP="00F400EF">
            <w:pPr>
              <w:pStyle w:val="a4"/>
            </w:pPr>
            <w:r>
              <w:t>Недостаточный охват учителей диагностикой профессиональных компетенций (федеральной, региональной, самодиагностикой).</w:t>
            </w:r>
          </w:p>
        </w:tc>
        <w:tc>
          <w:tcPr>
            <w:tcW w:w="3200" w:type="dxa"/>
          </w:tcPr>
          <w:p w:rsidR="00B80AA9" w:rsidRDefault="00BB15BA" w:rsidP="00F400EF">
            <w:pPr>
              <w:pStyle w:val="a4"/>
            </w:pPr>
            <w:r>
              <w:t>• Проведение разъяснительной работы с педагогическими кадрами по порядку формам диагностики профессиональных дефицитов педагогических работников образовательных организаций с возможностью получения индивидуального плана в соответствии с распоряжением Минпросвещения России от 27.08.2021 № Р-201. • Разработка системы административных мер по организации проведения диагностических процедур, обеспечивающих выявление профессиональных дефицитов педагогических работников и последующие действия по их ликвидации, предупреждению. • Повышение мотивации педагогических работников к прохождению диагностики профессиональных компетенций. • Разработка способов стимулирования и поощрения педагогических работников, направленных на профилактику профессионального выгорания, повышение мотивации педагогических работников к прохождению диагностики профессиональных компетенций. • Разработка плана мероприятий по выявлению профессиональных затруднений и потребностей педагогов. • Разработка программы наставничества, в том числе реверсивного, организация «горизонтального» обучения педагогических работников. • Обеспечение адресного подхода со стороны администрации, проведение мероприятий по популяризации диагностика</w:t>
            </w:r>
            <w:r w:rsidR="001112AC">
              <w:t xml:space="preserve"> </w:t>
            </w:r>
            <w:r>
              <w:t>и, разъяснении ее роли в снижении уровня профессиональных дефицитов, ее влияния на дальнейшее профессиональное развитие. • Обеспечение самодиагностики профессиональных дефицитов на основании рефлексии профессиональной деятельности, на основе разработанного инструментария (анкета/чеклист). • Обеспечение проведения диагностики профессиональных дефицитов на основании результатов профессиональной деятельности (экспертный анализ результатов в области обучения, воспитания, развития обучающихся). • Обеспечение проведения диагностики профессиональных дефицитов на основании экспертной оценки практической деятельности (участие в открытом мероприятии, его анализ и подготовка заключения о выявленных профессиональных дефицитах)</w:t>
            </w:r>
          </w:p>
        </w:tc>
      </w:tr>
      <w:tr w:rsidR="00B80AA9" w:rsidTr="0007409F">
        <w:tc>
          <w:tcPr>
            <w:tcW w:w="846" w:type="dxa"/>
          </w:tcPr>
          <w:p w:rsidR="00B80AA9" w:rsidRDefault="00BB15BA" w:rsidP="00F400EF">
            <w:pPr>
              <w:pStyle w:val="a4"/>
            </w:pPr>
            <w:r>
              <w:t>87</w:t>
            </w:r>
          </w:p>
        </w:tc>
        <w:tc>
          <w:tcPr>
            <w:tcW w:w="2127" w:type="dxa"/>
          </w:tcPr>
          <w:p w:rsidR="00B80AA9" w:rsidRDefault="00BB15BA" w:rsidP="00F400EF">
            <w:pPr>
              <w:pStyle w:val="a4"/>
            </w:pPr>
            <w:r>
              <w:t>Доля учителей, для которых по результатам диагностики разработаны индивидуальные образовательные маршруты</w:t>
            </w:r>
          </w:p>
        </w:tc>
        <w:tc>
          <w:tcPr>
            <w:tcW w:w="1842" w:type="dxa"/>
          </w:tcPr>
          <w:p w:rsidR="00B80AA9" w:rsidRDefault="00BB15BA" w:rsidP="00F400EF">
            <w:pPr>
              <w:pStyle w:val="a4"/>
            </w:pPr>
            <w:r>
              <w:t>Менее 3 % учителей</w:t>
            </w:r>
          </w:p>
        </w:tc>
        <w:tc>
          <w:tcPr>
            <w:tcW w:w="746" w:type="dxa"/>
          </w:tcPr>
          <w:p w:rsidR="00B80AA9" w:rsidRDefault="00BB15BA" w:rsidP="00F400EF">
            <w:pPr>
              <w:pStyle w:val="a4"/>
            </w:pPr>
            <w:r>
              <w:t>0</w:t>
            </w:r>
          </w:p>
        </w:tc>
        <w:tc>
          <w:tcPr>
            <w:tcW w:w="1503" w:type="dxa"/>
          </w:tcPr>
          <w:p w:rsidR="00B80AA9" w:rsidRDefault="00BB15BA" w:rsidP="00F400EF">
            <w:pPr>
              <w:pStyle w:val="a4"/>
            </w:pPr>
            <w:r>
              <w:t>Ключевое условие «Учитель. Школьная команда»</w:t>
            </w:r>
          </w:p>
        </w:tc>
        <w:tc>
          <w:tcPr>
            <w:tcW w:w="1600" w:type="dxa"/>
          </w:tcPr>
          <w:p w:rsidR="00B80AA9" w:rsidRDefault="00BB15BA" w:rsidP="00F400EF">
            <w:pPr>
              <w:pStyle w:val="a4"/>
            </w:pPr>
            <w:r>
              <w:t>Методическое сопровождение педагогических кадров. Система наставничества</w:t>
            </w:r>
          </w:p>
        </w:tc>
        <w:tc>
          <w:tcPr>
            <w:tcW w:w="3121" w:type="dxa"/>
          </w:tcPr>
          <w:p w:rsidR="00B80AA9" w:rsidRDefault="00BB15BA" w:rsidP="00F400EF">
            <w:pPr>
              <w:pStyle w:val="a4"/>
            </w:pPr>
            <w:r>
              <w:t>Низкая доля учителей, для которых по результатам диагностики профессиональных дефицитов разработаны ИОМ.</w:t>
            </w:r>
          </w:p>
        </w:tc>
        <w:tc>
          <w:tcPr>
            <w:tcW w:w="3200" w:type="dxa"/>
          </w:tcPr>
          <w:p w:rsidR="00B80AA9" w:rsidRDefault="00BB15BA" w:rsidP="00F400EF">
            <w:pPr>
              <w:pStyle w:val="a4"/>
            </w:pPr>
            <w:r>
              <w:t>Организация адресного методического сопровождения педагогических работников, нуждающихся в поддержке, сопровождении для преодоления профессиональных затруднений и дефицитов. • Выстраивание взаимодействия с различными структурами на региональном и (или) федеральном уровнях, обеспечивающими персональное сопровождение педагогических работников. • Выстраивание взаимодействия региональных методистов с руководителем образовательной организации и его заместителями, руководителями предметных методических объединений и педагогическими работниками, для которых необходима разработка ИОМ. • Разработка плана мероприятий по сопровождению педагогов, у которых выявлены профессиональные дефициты. • Обеспечение анализа / самоанализа профессиональной деятельности педагогических работников. • Обеспечение участия представителей управленческой команды в в формировании ИОМ педагога. • Обеспечение мотивирующего административного контроля разработки и реализации ИОМа. • Проведение разъяснительных мероприятий по формированию у педагога понимания своих образовательно - профессиональных дефицитов и потребностей. • Проведение анализа результатов диагностик профессиональных дефицитов педагогических работников общеобразовательной организации (направления диагностики профессиональных дефицитов педагогических работников обусловлены нормативно закрепленным перечнем профессиональных компетенций: предметных, методических, психолого - педагогических, коммуникативных компетенций, которые связаны с трудовыми функциями профессионального стандарта "Педагог"). • Проведение мероприятий по повышению внутренней мотивации педагога при разработке и реализации ИОМ. • Организация мониторинга удовлетворенности педагогов профессион</w:t>
            </w:r>
            <w:r w:rsidR="001112AC">
              <w:t>альной деятельностью и методичес</w:t>
            </w:r>
            <w:r>
              <w:t>ким сопровождением.</w:t>
            </w:r>
          </w:p>
        </w:tc>
      </w:tr>
      <w:tr w:rsidR="00B80AA9" w:rsidTr="0007409F">
        <w:tc>
          <w:tcPr>
            <w:tcW w:w="846" w:type="dxa"/>
          </w:tcPr>
          <w:p w:rsidR="00B80AA9" w:rsidRDefault="00B80AA9" w:rsidP="00F400EF">
            <w:pPr>
              <w:pStyle w:val="a4"/>
            </w:pPr>
          </w:p>
        </w:tc>
        <w:tc>
          <w:tcPr>
            <w:tcW w:w="2127" w:type="dxa"/>
          </w:tcPr>
          <w:p w:rsidR="00B80AA9" w:rsidRDefault="00B80AA9" w:rsidP="00F400EF">
            <w:pPr>
              <w:pStyle w:val="a4"/>
            </w:pPr>
          </w:p>
        </w:tc>
        <w:tc>
          <w:tcPr>
            <w:tcW w:w="1842" w:type="dxa"/>
          </w:tcPr>
          <w:p w:rsidR="00B80AA9" w:rsidRDefault="00B80AA9" w:rsidP="00F400EF">
            <w:pPr>
              <w:pStyle w:val="a4"/>
            </w:pPr>
          </w:p>
        </w:tc>
        <w:tc>
          <w:tcPr>
            <w:tcW w:w="746" w:type="dxa"/>
          </w:tcPr>
          <w:p w:rsidR="00B80AA9" w:rsidRDefault="00B80AA9" w:rsidP="00F400EF">
            <w:pPr>
              <w:pStyle w:val="a4"/>
            </w:pPr>
          </w:p>
        </w:tc>
        <w:tc>
          <w:tcPr>
            <w:tcW w:w="1503" w:type="dxa"/>
          </w:tcPr>
          <w:p w:rsidR="00B80AA9" w:rsidRDefault="00B80AA9" w:rsidP="00F400EF">
            <w:pPr>
              <w:pStyle w:val="a4"/>
            </w:pPr>
          </w:p>
        </w:tc>
        <w:tc>
          <w:tcPr>
            <w:tcW w:w="1600" w:type="dxa"/>
          </w:tcPr>
          <w:p w:rsidR="00B80AA9" w:rsidRDefault="00B80AA9" w:rsidP="00F400EF">
            <w:pPr>
              <w:pStyle w:val="a4"/>
            </w:pPr>
          </w:p>
        </w:tc>
        <w:tc>
          <w:tcPr>
            <w:tcW w:w="3121" w:type="dxa"/>
          </w:tcPr>
          <w:p w:rsidR="00B80AA9" w:rsidRDefault="00B80AA9" w:rsidP="00F400EF">
            <w:pPr>
              <w:pStyle w:val="a4"/>
            </w:pPr>
          </w:p>
        </w:tc>
        <w:tc>
          <w:tcPr>
            <w:tcW w:w="3200" w:type="dxa"/>
          </w:tcPr>
          <w:p w:rsidR="00B80AA9" w:rsidRDefault="00BB15BA" w:rsidP="00F400EF">
            <w:pPr>
              <w:pStyle w:val="a4"/>
            </w:pPr>
            <w:r>
              <w:t>Р</w:t>
            </w:r>
            <w:r w:rsidR="001112AC">
              <w:t>а</w:t>
            </w:r>
            <w:r>
              <w:t>зработка ИОМ непрерывного развития профессионального мастерства педагогических работников для повышения эффективности их профессиональной деятельности. • Осуществление административного контроля за организацией деятельности по выявлению дефицитов, сопровождению, разработки и реализации ИОМ. • Разработка способов стимулирования и поощрения педагогических работников, направленных на повышение мотивации педагогических работников к прохождению диагностики профессиональных компетенций.</w:t>
            </w:r>
          </w:p>
        </w:tc>
      </w:tr>
      <w:tr w:rsidR="00B80AA9" w:rsidTr="0007409F">
        <w:tc>
          <w:tcPr>
            <w:tcW w:w="846" w:type="dxa"/>
          </w:tcPr>
          <w:p w:rsidR="00B80AA9" w:rsidRDefault="00BB15BA" w:rsidP="00F400EF">
            <w:pPr>
              <w:pStyle w:val="a4"/>
            </w:pPr>
            <w:r>
              <w:t>88</w:t>
            </w:r>
          </w:p>
        </w:tc>
        <w:tc>
          <w:tcPr>
            <w:tcW w:w="2127" w:type="dxa"/>
          </w:tcPr>
          <w:p w:rsidR="00B80AA9" w:rsidRDefault="00BB15BA" w:rsidP="00F400EF">
            <w:pPr>
              <w:pStyle w:val="a4"/>
            </w:pPr>
            <w:r>
              <w:t>Доля педагогических работников, прошедших обучение по программам повышения квалификации, размещенным в Федеральном реестре дополнительных профессиональных программ педагогического образования (за три последних года)(критический показатель)</w:t>
            </w:r>
          </w:p>
        </w:tc>
        <w:tc>
          <w:tcPr>
            <w:tcW w:w="1842" w:type="dxa"/>
          </w:tcPr>
          <w:p w:rsidR="00B80AA9" w:rsidRDefault="00BB15BA" w:rsidP="00F400EF">
            <w:pPr>
              <w:pStyle w:val="a4"/>
            </w:pPr>
            <w:r>
              <w:t>Не менее 50% педагогических работников</w:t>
            </w:r>
          </w:p>
        </w:tc>
        <w:tc>
          <w:tcPr>
            <w:tcW w:w="746" w:type="dxa"/>
          </w:tcPr>
          <w:p w:rsidR="00B80AA9" w:rsidRDefault="00BB15BA" w:rsidP="00F400EF">
            <w:pPr>
              <w:pStyle w:val="a4"/>
            </w:pPr>
            <w:r>
              <w:t>1</w:t>
            </w:r>
          </w:p>
        </w:tc>
        <w:tc>
          <w:tcPr>
            <w:tcW w:w="1503" w:type="dxa"/>
          </w:tcPr>
          <w:p w:rsidR="00B80AA9" w:rsidRDefault="00BB15BA" w:rsidP="00F400EF">
            <w:pPr>
              <w:pStyle w:val="a4"/>
            </w:pPr>
            <w:r>
              <w:t>Ключевое условие «Учитель. Школьная команда»</w:t>
            </w:r>
          </w:p>
        </w:tc>
        <w:tc>
          <w:tcPr>
            <w:tcW w:w="1600" w:type="dxa"/>
          </w:tcPr>
          <w:p w:rsidR="00B80AA9" w:rsidRDefault="00BB15BA" w:rsidP="00F400EF">
            <w:pPr>
              <w:pStyle w:val="a4"/>
            </w:pPr>
            <w:r>
              <w:t>Развитие и повышение квалификации</w:t>
            </w:r>
          </w:p>
        </w:tc>
        <w:tc>
          <w:tcPr>
            <w:tcW w:w="3121" w:type="dxa"/>
          </w:tcPr>
          <w:p w:rsidR="00B80AA9" w:rsidRDefault="00BB15BA" w:rsidP="00F400EF">
            <w:pPr>
              <w:pStyle w:val="a4"/>
            </w:pPr>
            <w:r>
              <w:t>Низкая доля педагогических работников, прошедших обучение по программам повышения квалификации, размещенным в Федеральном реестре дополнительных профессиональных программ педагогического образования (за три последних года)</w:t>
            </w:r>
          </w:p>
        </w:tc>
        <w:tc>
          <w:tcPr>
            <w:tcW w:w="3200" w:type="dxa"/>
          </w:tcPr>
          <w:p w:rsidR="00B80AA9" w:rsidRDefault="00BB15BA" w:rsidP="00F400EF">
            <w:pPr>
              <w:pStyle w:val="a4"/>
            </w:pPr>
            <w:r>
              <w:t>Проведение мониторинга обучения педагогических работников общеобразовательной организации по программам повышения квалификации, размещенным в Федеральном реестре дополнительных профессиональных программ педагогического образования за три последних года. • Проведение анализа имеющихся программ дополнительного профессионального образования региональных институтов развития образования/институтов повышения квалификации, программ, размещенных в Федеральном реестре дополнительных профессиональных программ педагогического образования. • Обеспечение адресного подхода со стороны администрации, проведение информационно</w:t>
            </w:r>
            <w:r w:rsidR="001112AC">
              <w:t>-</w:t>
            </w:r>
            <w:r>
              <w:t>разъяснительной работы с педагогами. • Обеспечение информирования о новых тенденциях развития образования, задачах и требованиях к профессиональной компетентности педагогических работников. • Обеспечение анализа / самоанализа профессиональной деятельности педагогических работников. • Разработка плана мероприятий по выявлению потребности и организации курсовой подготовки педагогов. • Формирование перспективного плана повышение квалификации педагогических работников по программам повышения квалификации, размещенным в Федеральном реестре дополнительных профессиональных программ педагогического образования. • Организация обучения педагогических работников по программам повышения квалификации, размещенным в Федеральном реестре дополнительных профессиональных программ педагогического образования. • Организация административного контроля за организацией обучения педагогических работников по программам повышения квалификации, размещенным в Федеральном реестре дополнительных профессиональных программ педагогического образования. • Включение в индивидуальные образовательные маршруты педагогов плана обучения по программам повышения квалификации, размещенным в Федеральном реестре. • Модернизация модели методической службы на принципах дифференцированного мотивирования и распределенного лидерства. • Выравнивание педагогической нагрузки на педагогов, устранение перегрузки, повышение мотивации и внутренней активности педагога.</w:t>
            </w:r>
          </w:p>
        </w:tc>
      </w:tr>
      <w:tr w:rsidR="00B80AA9" w:rsidTr="0007409F">
        <w:tc>
          <w:tcPr>
            <w:tcW w:w="846" w:type="dxa"/>
          </w:tcPr>
          <w:p w:rsidR="00B80AA9" w:rsidRDefault="00982914" w:rsidP="00F400EF">
            <w:pPr>
              <w:pStyle w:val="a4"/>
            </w:pPr>
            <w:r>
              <w:t>89</w:t>
            </w:r>
          </w:p>
        </w:tc>
        <w:tc>
          <w:tcPr>
            <w:tcW w:w="2127" w:type="dxa"/>
          </w:tcPr>
          <w:p w:rsidR="00B80AA9" w:rsidRDefault="00982914" w:rsidP="00F400EF">
            <w:pPr>
              <w:pStyle w:val="a4"/>
            </w:pPr>
            <w:r>
              <w:t>Доля педагогических работников, прошедших обучение по программам повышения квалификации по инструментам ЦОС, размещенным</w:t>
            </w:r>
            <w:r w:rsidR="001112AC">
              <w:t xml:space="preserve"> </w:t>
            </w:r>
            <w:r>
              <w:t>в Федеральном реестре дополнительных профессиональных программ педагогического образования (за три последних года)</w:t>
            </w:r>
          </w:p>
        </w:tc>
        <w:tc>
          <w:tcPr>
            <w:tcW w:w="1842" w:type="dxa"/>
          </w:tcPr>
          <w:p w:rsidR="00B80AA9" w:rsidRDefault="00982914" w:rsidP="00F400EF">
            <w:pPr>
              <w:pStyle w:val="a4"/>
            </w:pPr>
            <w:r>
              <w:t>Менее 50% педагогических работников</w:t>
            </w:r>
          </w:p>
        </w:tc>
        <w:tc>
          <w:tcPr>
            <w:tcW w:w="746" w:type="dxa"/>
          </w:tcPr>
          <w:p w:rsidR="00B80AA9" w:rsidRDefault="00982914" w:rsidP="00F400EF">
            <w:pPr>
              <w:pStyle w:val="a4"/>
            </w:pPr>
            <w:r>
              <w:t>0</w:t>
            </w:r>
          </w:p>
        </w:tc>
        <w:tc>
          <w:tcPr>
            <w:tcW w:w="1503" w:type="dxa"/>
          </w:tcPr>
          <w:p w:rsidR="00B80AA9" w:rsidRDefault="00982914" w:rsidP="00F400EF">
            <w:pPr>
              <w:pStyle w:val="a4"/>
            </w:pPr>
            <w:r>
              <w:t>Ключевое условие «Учитель. Школьная команда»</w:t>
            </w:r>
          </w:p>
        </w:tc>
        <w:tc>
          <w:tcPr>
            <w:tcW w:w="1600" w:type="dxa"/>
          </w:tcPr>
          <w:p w:rsidR="00B80AA9" w:rsidRDefault="00982914" w:rsidP="00F400EF">
            <w:pPr>
              <w:pStyle w:val="a4"/>
            </w:pPr>
            <w:r>
              <w:t>Развитие и повышение квалификации</w:t>
            </w:r>
          </w:p>
        </w:tc>
        <w:tc>
          <w:tcPr>
            <w:tcW w:w="3121" w:type="dxa"/>
          </w:tcPr>
          <w:p w:rsidR="00B80AA9" w:rsidRDefault="00982914" w:rsidP="00F400EF">
            <w:pPr>
              <w:pStyle w:val="a4"/>
            </w:pPr>
            <w:r>
              <w:t>Низкая доля педагогических работников, прошедших обучение по программам повышения квалификации по инструментам ЦОС, размещенным в Федеральном реестре дополнительных профессиональных программ педагогического образования (за три последних года).</w:t>
            </w:r>
          </w:p>
        </w:tc>
        <w:tc>
          <w:tcPr>
            <w:tcW w:w="3200" w:type="dxa"/>
          </w:tcPr>
          <w:p w:rsidR="00B80AA9" w:rsidRDefault="00982914" w:rsidP="00F400EF">
            <w:pPr>
              <w:pStyle w:val="a4"/>
            </w:pPr>
            <w:r>
              <w:t>Проведение мониторинга обучения педагогических работников общеобразовательной организации по программам повышения квалификации по инструментам ЦОС, размещенным в Федеральном реестре дополнительных профессиональных программ педагогического образования за три последних года. • Проведение анализа имеющихся программ дополнительного профессионального образования по инструментам ЦОС региональных институтов развития образования/институтов повышения квалификации, программ, размещенных в Федеральном реестре дополнительных профессиональных программ педагогического образования. • Обеспечение адресного подхода со стороны администрации, проведение информационно - разъяснительной работы с педагогами о необходимости обучения по программам повышения квалификации по инструментам ЦОС. • Обеспечение информирования о новых тенденциях развития образования, задачах и требованиях к профессиональной компетентности педагогических работников по вопросам использования инструментов ЦОС в образовательной деятельности. • Обеспечение анализа / самоанализа профессиональной деятельности педагогических работников в части использования инструментов ЦОС в образовательной деятельности. по выявлению потребности и организации курсовой подготовки педагогов по инструментам ЦОС. • Формирование перспективного плана повышение квалификации педагогических работников по программам повышения квалификации по инструментам ЦОС, размещенным в Федеральном реестре дополнительных профессиональных программ педагогического образования. • Организация обучения педагогических работников по программам повышения квалификации</w:t>
            </w:r>
            <w:r w:rsidR="001112AC">
              <w:t xml:space="preserve"> </w:t>
            </w:r>
            <w:r>
              <w:t>по инструментам ЦОС, размещенным в Федеральном реестре дополнительных профессиональных программ педагогического образования. • Организация административного контроля за организацией обучения педагогических работников по программам повышения квалификации по инструментам ЦОС, размещенным в Федеральном реестре дополнительных профессиональных программ педагогического образования. • Включение в индивидуальные образовательные маршруты педагогов плана обучения по программам повышения квалификации по инструментам ЦОС, размещенным в Федеральном реестре. • Выравнивание педагогической нагрузки на педагогов, устранение перегрузки, повышение мотивации к изучению и использованию инструментов ЦОС</w:t>
            </w:r>
          </w:p>
        </w:tc>
      </w:tr>
      <w:tr w:rsidR="00B80AA9" w:rsidTr="0007409F">
        <w:tc>
          <w:tcPr>
            <w:tcW w:w="846" w:type="dxa"/>
          </w:tcPr>
          <w:p w:rsidR="00B80AA9" w:rsidRDefault="00982914" w:rsidP="00F400EF">
            <w:pPr>
              <w:pStyle w:val="a4"/>
            </w:pPr>
            <w:r>
              <w:t>90</w:t>
            </w:r>
          </w:p>
        </w:tc>
        <w:tc>
          <w:tcPr>
            <w:tcW w:w="2127" w:type="dxa"/>
          </w:tcPr>
          <w:p w:rsidR="00B80AA9" w:rsidRDefault="00982914" w:rsidP="00F400EF">
            <w:pPr>
              <w:pStyle w:val="a4"/>
            </w:pPr>
            <w:r>
              <w:t>Доля педагогических работников и управленческих кадров, прошедших обучение по программам повышения квалификации в сфере воспитания (за три последних года)</w:t>
            </w:r>
          </w:p>
        </w:tc>
        <w:tc>
          <w:tcPr>
            <w:tcW w:w="1842" w:type="dxa"/>
          </w:tcPr>
          <w:p w:rsidR="00B80AA9" w:rsidRDefault="00982914" w:rsidP="00F400EF">
            <w:pPr>
              <w:pStyle w:val="a4"/>
            </w:pPr>
            <w:r>
              <w:t>Менее 50% педагогических работников</w:t>
            </w:r>
          </w:p>
        </w:tc>
        <w:tc>
          <w:tcPr>
            <w:tcW w:w="746" w:type="dxa"/>
          </w:tcPr>
          <w:p w:rsidR="00B80AA9" w:rsidRDefault="00982914" w:rsidP="00F400EF">
            <w:pPr>
              <w:pStyle w:val="a4"/>
            </w:pPr>
            <w:r>
              <w:t>0</w:t>
            </w:r>
          </w:p>
        </w:tc>
        <w:tc>
          <w:tcPr>
            <w:tcW w:w="1503" w:type="dxa"/>
          </w:tcPr>
          <w:p w:rsidR="00B80AA9" w:rsidRDefault="00982914" w:rsidP="00F400EF">
            <w:pPr>
              <w:pStyle w:val="a4"/>
            </w:pPr>
            <w:r>
              <w:t>Ключевое условие «Учитель. Школьная команда»</w:t>
            </w:r>
          </w:p>
        </w:tc>
        <w:tc>
          <w:tcPr>
            <w:tcW w:w="1600" w:type="dxa"/>
          </w:tcPr>
          <w:p w:rsidR="00B80AA9" w:rsidRDefault="00982914" w:rsidP="00F400EF">
            <w:pPr>
              <w:pStyle w:val="a4"/>
            </w:pPr>
            <w:r>
              <w:t>Развитие и повышение квалификации</w:t>
            </w:r>
          </w:p>
        </w:tc>
        <w:tc>
          <w:tcPr>
            <w:tcW w:w="3121" w:type="dxa"/>
          </w:tcPr>
          <w:p w:rsidR="00B80AA9" w:rsidRDefault="00982914" w:rsidP="00F400EF">
            <w:pPr>
              <w:pStyle w:val="a4"/>
            </w:pPr>
            <w:r>
              <w:t>Низкая доля педагогических работников и управленческих кадров, прошедших обучение по программам повышения квалификации в сфере воспитания (за три последних года)</w:t>
            </w:r>
          </w:p>
        </w:tc>
        <w:tc>
          <w:tcPr>
            <w:tcW w:w="3200" w:type="dxa"/>
          </w:tcPr>
          <w:p w:rsidR="00B80AA9" w:rsidRDefault="00982914" w:rsidP="00F400EF">
            <w:pPr>
              <w:pStyle w:val="a4"/>
            </w:pPr>
            <w:r>
              <w:t>• Проведение мониторинга обучения педагогических работников общеобразовательной организации по программам повышения квалификации в сфере воспитания, размещенным в Федеральном реестре дополнительных профессиональных программ педагогического образования за три последних года. • Проведение анализа имеющихся программ дополнительного профессионального образования в сфере воспитания региональных институтов развития образования/институтов повышения квалификации, программ, размещенных в Федеральном реестре дополнительных профессиональных программ педагогического образования. • Обеспечение адресного подхода со стороны администрации, проведение информационно</w:t>
            </w:r>
            <w:r w:rsidR="001112AC">
              <w:t xml:space="preserve"> </w:t>
            </w:r>
            <w:r>
              <w:t>разъяснительной работы с педагогами о значении воспитания. • Обеспечение информирования о новых тенденциях развития образования, задачах и требованиях к профессиональной компетентности педагогических работников в сфере воспитания. • Обеспечение анализа / самоанализа профессиональной деятельности педагогических работников в сфере воспитания. • Разработка плана мероприятий по выявлению потребности и организации курсовой подготовки педагогов в сфере воспитания. • Формирование перспективного плана повышение квалификации педагогических работников в рамках по программам повышения квалификации в сфере воспитания, размещенным в Федеральном реестре дополнительных профессиональных программ педагогического образования. • Организация обучения педагогических работников по программам повышения квалификации в сфере воспитания, размещенным в Федеральном реестре дополнительных профессиональных программ педагогического образования. • Организация административного контроля за организацией обучения педагогических работников по программам повышения квалификации в сфере воспитания, размещенным в Федеральном реестре дополнительных профессиональных программ педагогического образования Включение в индивидуальные образовательные маршруты педагогов плана обучения по программам повышения квалификации в сфере воспитания, размещенным в Федеральном реестре. • Выравнивание педагогической нагрузки на педагогов, устранение перегрузки, повышение мотивации к обучению по дополнительным профессиональным программам в сфере воспитания</w:t>
            </w:r>
          </w:p>
        </w:tc>
      </w:tr>
      <w:tr w:rsidR="00B80AA9" w:rsidTr="0007409F">
        <w:tc>
          <w:tcPr>
            <w:tcW w:w="846" w:type="dxa"/>
          </w:tcPr>
          <w:p w:rsidR="00B80AA9" w:rsidRDefault="00982914" w:rsidP="00F400EF">
            <w:pPr>
              <w:pStyle w:val="a4"/>
            </w:pPr>
            <w:r>
              <w:t>91</w:t>
            </w:r>
          </w:p>
        </w:tc>
        <w:tc>
          <w:tcPr>
            <w:tcW w:w="2127" w:type="dxa"/>
          </w:tcPr>
          <w:p w:rsidR="00B80AA9" w:rsidRDefault="00982914" w:rsidP="00F400EF">
            <w:pPr>
              <w:pStyle w:val="a4"/>
            </w:pPr>
            <w:r>
              <w:t>Повышение квалификации штатных педагогов-психологов по программам, размещенным в Федеральном реестре дополнительных профессиональных программ педагогического образования (за три последних года)</w:t>
            </w:r>
          </w:p>
        </w:tc>
        <w:tc>
          <w:tcPr>
            <w:tcW w:w="1842" w:type="dxa"/>
          </w:tcPr>
          <w:p w:rsidR="00B80AA9" w:rsidRDefault="00982914" w:rsidP="00F400EF">
            <w:pPr>
              <w:pStyle w:val="a4"/>
            </w:pPr>
            <w:r>
              <w:t>100% штатных педагогов-психологов</w:t>
            </w:r>
          </w:p>
        </w:tc>
        <w:tc>
          <w:tcPr>
            <w:tcW w:w="746" w:type="dxa"/>
          </w:tcPr>
          <w:p w:rsidR="00B80AA9" w:rsidRDefault="00982914" w:rsidP="00F400EF">
            <w:pPr>
              <w:pStyle w:val="a4"/>
            </w:pPr>
            <w:r>
              <w:t>1</w:t>
            </w:r>
          </w:p>
        </w:tc>
        <w:tc>
          <w:tcPr>
            <w:tcW w:w="1503" w:type="dxa"/>
          </w:tcPr>
          <w:p w:rsidR="00B80AA9" w:rsidRDefault="00982914" w:rsidP="00F400EF">
            <w:pPr>
              <w:pStyle w:val="a4"/>
            </w:pPr>
            <w:r>
              <w:t>Ключевое условие «Учитель. Школьная команда»</w:t>
            </w:r>
          </w:p>
        </w:tc>
        <w:tc>
          <w:tcPr>
            <w:tcW w:w="1600" w:type="dxa"/>
          </w:tcPr>
          <w:p w:rsidR="00B80AA9" w:rsidRDefault="00982914" w:rsidP="00F400EF">
            <w:pPr>
              <w:pStyle w:val="a4"/>
            </w:pPr>
            <w:r>
              <w:t>Развитие и повышение квалификации</w:t>
            </w:r>
          </w:p>
        </w:tc>
        <w:tc>
          <w:tcPr>
            <w:tcW w:w="3121" w:type="dxa"/>
          </w:tcPr>
          <w:p w:rsidR="00B80AA9" w:rsidRDefault="00B80AA9" w:rsidP="00F400EF">
            <w:pPr>
              <w:pStyle w:val="a4"/>
            </w:pPr>
          </w:p>
        </w:tc>
        <w:tc>
          <w:tcPr>
            <w:tcW w:w="3200" w:type="dxa"/>
          </w:tcPr>
          <w:p w:rsidR="00B80AA9" w:rsidRDefault="00B80AA9" w:rsidP="00F400EF">
            <w:pPr>
              <w:pStyle w:val="a4"/>
            </w:pPr>
          </w:p>
        </w:tc>
      </w:tr>
      <w:tr w:rsidR="00BB15BA" w:rsidTr="0007409F">
        <w:tc>
          <w:tcPr>
            <w:tcW w:w="846" w:type="dxa"/>
          </w:tcPr>
          <w:p w:rsidR="00BB15BA" w:rsidRDefault="00982914" w:rsidP="00F400EF">
            <w:pPr>
              <w:pStyle w:val="a4"/>
            </w:pPr>
            <w:r>
              <w:t>92</w:t>
            </w:r>
          </w:p>
        </w:tc>
        <w:tc>
          <w:tcPr>
            <w:tcW w:w="2127" w:type="dxa"/>
          </w:tcPr>
          <w:p w:rsidR="00BB15BA" w:rsidRDefault="00982914" w:rsidP="00F400EF">
            <w:pPr>
              <w:pStyle w:val="a4"/>
            </w:pPr>
            <w:r>
              <w:t>Повышение квалификации управленческой команды по программам из</w:t>
            </w:r>
            <w:r w:rsidR="00F15F8D">
              <w:t xml:space="preserve"> Федерального реестра образовательных программ дополнительного профессионального образования (за три последних года)</w:t>
            </w:r>
          </w:p>
        </w:tc>
        <w:tc>
          <w:tcPr>
            <w:tcW w:w="1842" w:type="dxa"/>
          </w:tcPr>
          <w:p w:rsidR="00BB15BA" w:rsidRDefault="00982914" w:rsidP="00F400EF">
            <w:pPr>
              <w:pStyle w:val="a4"/>
            </w:pPr>
            <w:r>
              <w:t>Не менее 50% управленческой команды</w:t>
            </w:r>
          </w:p>
        </w:tc>
        <w:tc>
          <w:tcPr>
            <w:tcW w:w="746" w:type="dxa"/>
          </w:tcPr>
          <w:p w:rsidR="00BB15BA" w:rsidRDefault="00982914" w:rsidP="00F400EF">
            <w:pPr>
              <w:pStyle w:val="a4"/>
            </w:pPr>
            <w:r>
              <w:t>2</w:t>
            </w:r>
          </w:p>
        </w:tc>
        <w:tc>
          <w:tcPr>
            <w:tcW w:w="1503" w:type="dxa"/>
          </w:tcPr>
          <w:p w:rsidR="00BB15BA" w:rsidRDefault="00982914" w:rsidP="00F400EF">
            <w:pPr>
              <w:pStyle w:val="a4"/>
            </w:pPr>
            <w:r>
              <w:t>Ключевое условие «Учитель. Школьная команда»</w:t>
            </w:r>
          </w:p>
        </w:tc>
        <w:tc>
          <w:tcPr>
            <w:tcW w:w="1600" w:type="dxa"/>
          </w:tcPr>
          <w:p w:rsidR="00BB15BA" w:rsidRDefault="00982914" w:rsidP="00F400EF">
            <w:pPr>
              <w:pStyle w:val="a4"/>
            </w:pPr>
            <w:r>
              <w:t>Развитие и повышение квалификации</w:t>
            </w:r>
          </w:p>
        </w:tc>
        <w:tc>
          <w:tcPr>
            <w:tcW w:w="3121" w:type="dxa"/>
          </w:tcPr>
          <w:p w:rsidR="00BB15BA" w:rsidRDefault="00982914" w:rsidP="00F400EF">
            <w:pPr>
              <w:pStyle w:val="a4"/>
            </w:pPr>
            <w:r>
              <w:t>Не обеспечивается повышение квалификации членов управленческой команды.</w:t>
            </w:r>
          </w:p>
        </w:tc>
        <w:tc>
          <w:tcPr>
            <w:tcW w:w="3200" w:type="dxa"/>
          </w:tcPr>
          <w:p w:rsidR="00BB15BA" w:rsidRDefault="00982914" w:rsidP="00F400EF">
            <w:pPr>
              <w:pStyle w:val="a4"/>
            </w:pPr>
            <w:r>
              <w:t>• Обеспечение прохождения диагностики управленческих компетенций в области управления процессами, ресурсами, кадрами,</w:t>
            </w:r>
            <w:r w:rsidR="00F15F8D">
              <w:t xml:space="preserve"> результатами, информацией всеми членами управленческой команды (в случае недоступности стандартизированных оценочных процедур пройти самодиагностику профессиональных дефицитов на основании рефлексии профессиональной деятельности и/или диагностику профессиональных дефицитов на основании экспертной оценки практической (предметно</w:t>
            </w:r>
            <w:r w:rsidR="001112AC">
              <w:t xml:space="preserve"> </w:t>
            </w:r>
            <w:r w:rsidR="00F15F8D">
              <w:t>методической/управленческой) деятельности с привлечением специалистов других школ). • Проведение анализа имеющихся программ дополнительного профессионального образования региональных институтов развития образования/институтов повышения квалификации, программ, размещенных в Федеральном реестре. • Обеспечение адресного подхода со стороны руководителя образовательной организации, проведение</w:t>
            </w:r>
          </w:p>
        </w:tc>
      </w:tr>
      <w:tr w:rsidR="00BB15BA" w:rsidTr="0007409F">
        <w:tc>
          <w:tcPr>
            <w:tcW w:w="846" w:type="dxa"/>
          </w:tcPr>
          <w:p w:rsidR="00BB15BA" w:rsidRDefault="00F15F8D" w:rsidP="00F400EF">
            <w:pPr>
              <w:pStyle w:val="a4"/>
            </w:pPr>
            <w:r>
              <w:t>93</w:t>
            </w:r>
          </w:p>
        </w:tc>
        <w:tc>
          <w:tcPr>
            <w:tcW w:w="2127" w:type="dxa"/>
          </w:tcPr>
          <w:p w:rsidR="00BB15BA" w:rsidRDefault="00F15F8D" w:rsidP="00F400EF">
            <w:pPr>
              <w:pStyle w:val="a4"/>
            </w:pPr>
            <w:r>
              <w:t>Обеспечение условий для обучения учителей по дополнительным профессиональным программам, направленных на формирование у обучающихся навыков, обеспечивающих технологический суверенитет страны (математика, физика, информатика, химия, биология) (за три последних года)</w:t>
            </w:r>
          </w:p>
        </w:tc>
        <w:tc>
          <w:tcPr>
            <w:tcW w:w="1842" w:type="dxa"/>
          </w:tcPr>
          <w:p w:rsidR="00BB15BA" w:rsidRDefault="00F15F8D" w:rsidP="00F400EF">
            <w:pPr>
              <w:pStyle w:val="a4"/>
            </w:pPr>
            <w:r>
              <w:t>Более одного учителя из числа учителей</w:t>
            </w:r>
            <w:r w:rsidR="001112AC">
              <w:t xml:space="preserve"> </w:t>
            </w:r>
            <w:r>
              <w:t>предметников, преподающих математику, физику, информатику, химию, биологию, прошли обучение по программам, направленным на формирование у обу</w:t>
            </w:r>
            <w:r w:rsidR="001112AC">
              <w:t>чающихся навыков, обеспечивающи</w:t>
            </w:r>
            <w:r>
              <w:t>х технологически й суверенитет страны</w:t>
            </w:r>
          </w:p>
        </w:tc>
        <w:tc>
          <w:tcPr>
            <w:tcW w:w="746" w:type="dxa"/>
          </w:tcPr>
          <w:p w:rsidR="00BB15BA" w:rsidRDefault="00F15F8D" w:rsidP="00F400EF">
            <w:pPr>
              <w:pStyle w:val="a4"/>
            </w:pPr>
            <w:r>
              <w:t>2</w:t>
            </w:r>
          </w:p>
        </w:tc>
        <w:tc>
          <w:tcPr>
            <w:tcW w:w="1503" w:type="dxa"/>
          </w:tcPr>
          <w:p w:rsidR="00BB15BA" w:rsidRDefault="00F15F8D" w:rsidP="00F15F8D">
            <w:pPr>
              <w:pStyle w:val="a4"/>
              <w:jc w:val="center"/>
            </w:pPr>
            <w:r>
              <w:t>Ключевое условие «Учитель. Школьная команда»</w:t>
            </w:r>
          </w:p>
        </w:tc>
        <w:tc>
          <w:tcPr>
            <w:tcW w:w="1600" w:type="dxa"/>
          </w:tcPr>
          <w:p w:rsidR="00BB15BA" w:rsidRDefault="00F15F8D" w:rsidP="00F400EF">
            <w:pPr>
              <w:pStyle w:val="a4"/>
            </w:pPr>
            <w:r>
              <w:t>Развитие и повышение квалификации</w:t>
            </w:r>
          </w:p>
        </w:tc>
        <w:tc>
          <w:tcPr>
            <w:tcW w:w="3121" w:type="dxa"/>
          </w:tcPr>
          <w:p w:rsidR="00BB15BA" w:rsidRDefault="00BB15BA" w:rsidP="00F400EF">
            <w:pPr>
              <w:pStyle w:val="a4"/>
            </w:pPr>
          </w:p>
        </w:tc>
        <w:tc>
          <w:tcPr>
            <w:tcW w:w="3200" w:type="dxa"/>
          </w:tcPr>
          <w:p w:rsidR="00BB15BA" w:rsidRDefault="00BB15BA" w:rsidP="00F400EF">
            <w:pPr>
              <w:pStyle w:val="a4"/>
            </w:pPr>
          </w:p>
        </w:tc>
      </w:tr>
      <w:tr w:rsidR="00BB15BA" w:rsidTr="0007409F">
        <w:tc>
          <w:tcPr>
            <w:tcW w:w="846" w:type="dxa"/>
          </w:tcPr>
          <w:p w:rsidR="00BB15BA" w:rsidRDefault="00F36545" w:rsidP="00F400EF">
            <w:pPr>
              <w:pStyle w:val="a4"/>
            </w:pPr>
            <w:r>
              <w:t>94</w:t>
            </w:r>
          </w:p>
        </w:tc>
        <w:tc>
          <w:tcPr>
            <w:tcW w:w="2127" w:type="dxa"/>
          </w:tcPr>
          <w:p w:rsidR="00BB15BA" w:rsidRDefault="00F36545" w:rsidP="00F400EF">
            <w:pPr>
              <w:pStyle w:val="a4"/>
            </w:pPr>
            <w:r>
              <w:t>Участие педагогов в конкурсном движении</w:t>
            </w:r>
          </w:p>
        </w:tc>
        <w:tc>
          <w:tcPr>
            <w:tcW w:w="1842" w:type="dxa"/>
          </w:tcPr>
          <w:p w:rsidR="00BB15BA" w:rsidRDefault="00F36545" w:rsidP="00F400EF">
            <w:pPr>
              <w:pStyle w:val="a4"/>
            </w:pPr>
            <w:r>
              <w:t>Участие на всероссийском уровне</w:t>
            </w:r>
          </w:p>
        </w:tc>
        <w:tc>
          <w:tcPr>
            <w:tcW w:w="746" w:type="dxa"/>
          </w:tcPr>
          <w:p w:rsidR="00BB15BA" w:rsidRDefault="00F36545" w:rsidP="00F400EF">
            <w:pPr>
              <w:pStyle w:val="a4"/>
            </w:pPr>
            <w:r>
              <w:t>3</w:t>
            </w:r>
          </w:p>
        </w:tc>
        <w:tc>
          <w:tcPr>
            <w:tcW w:w="1503" w:type="dxa"/>
          </w:tcPr>
          <w:p w:rsidR="00BB15BA" w:rsidRDefault="00F36545" w:rsidP="00F400EF">
            <w:pPr>
              <w:pStyle w:val="a4"/>
            </w:pPr>
            <w:r>
              <w:t>Ключевое условие «Учитель. Школьная команда»</w:t>
            </w:r>
          </w:p>
        </w:tc>
        <w:tc>
          <w:tcPr>
            <w:tcW w:w="1600" w:type="dxa"/>
          </w:tcPr>
          <w:p w:rsidR="00BB15BA" w:rsidRDefault="00F36545" w:rsidP="00F400EF">
            <w:pPr>
              <w:pStyle w:val="a4"/>
            </w:pPr>
            <w:r>
              <w:t>Развитие и повышение квалификации</w:t>
            </w:r>
          </w:p>
        </w:tc>
        <w:tc>
          <w:tcPr>
            <w:tcW w:w="3121" w:type="dxa"/>
          </w:tcPr>
          <w:p w:rsidR="00BB15BA" w:rsidRDefault="00BB15BA" w:rsidP="00F400EF">
            <w:pPr>
              <w:pStyle w:val="a4"/>
            </w:pPr>
          </w:p>
        </w:tc>
        <w:tc>
          <w:tcPr>
            <w:tcW w:w="3200" w:type="dxa"/>
          </w:tcPr>
          <w:p w:rsidR="00BB15BA" w:rsidRDefault="00BB15BA" w:rsidP="00F400EF">
            <w:pPr>
              <w:pStyle w:val="a4"/>
            </w:pPr>
          </w:p>
        </w:tc>
      </w:tr>
      <w:tr w:rsidR="00F36545" w:rsidTr="0007409F">
        <w:tc>
          <w:tcPr>
            <w:tcW w:w="846" w:type="dxa"/>
          </w:tcPr>
          <w:p w:rsidR="00F36545" w:rsidRDefault="00F36545" w:rsidP="00F36545">
            <w:pPr>
              <w:pStyle w:val="a4"/>
            </w:pPr>
            <w:r>
              <w:t>95</w:t>
            </w:r>
          </w:p>
        </w:tc>
        <w:tc>
          <w:tcPr>
            <w:tcW w:w="2127" w:type="dxa"/>
          </w:tcPr>
          <w:p w:rsidR="00F36545" w:rsidRDefault="00F36545" w:rsidP="00F36545">
            <w:pPr>
              <w:pStyle w:val="a4"/>
            </w:pPr>
            <w:r>
              <w:t>Наличие среди педагогов победителей и призеров конкурсов</w:t>
            </w:r>
          </w:p>
        </w:tc>
        <w:tc>
          <w:tcPr>
            <w:tcW w:w="1842" w:type="dxa"/>
          </w:tcPr>
          <w:p w:rsidR="00F36545" w:rsidRDefault="00F36545" w:rsidP="00F36545">
            <w:pPr>
              <w:pStyle w:val="a4"/>
            </w:pPr>
            <w:r>
              <w:t>Наличие среди педагогов победителей и призеров конкурсов на всероссийском уровне</w:t>
            </w:r>
          </w:p>
        </w:tc>
        <w:tc>
          <w:tcPr>
            <w:tcW w:w="746" w:type="dxa"/>
          </w:tcPr>
          <w:p w:rsidR="00F36545" w:rsidRDefault="00F36545" w:rsidP="00F36545">
            <w:pPr>
              <w:pStyle w:val="a4"/>
            </w:pPr>
            <w:r>
              <w:t>3</w:t>
            </w:r>
          </w:p>
        </w:tc>
        <w:tc>
          <w:tcPr>
            <w:tcW w:w="1503" w:type="dxa"/>
          </w:tcPr>
          <w:p w:rsidR="00F36545" w:rsidRDefault="00F36545" w:rsidP="00F36545">
            <w:pPr>
              <w:pStyle w:val="a4"/>
            </w:pPr>
            <w:r>
              <w:t>Ключевое условие «Учитель. Школьная команда»</w:t>
            </w:r>
          </w:p>
        </w:tc>
        <w:tc>
          <w:tcPr>
            <w:tcW w:w="1600" w:type="dxa"/>
          </w:tcPr>
          <w:p w:rsidR="00F36545" w:rsidRDefault="00F36545" w:rsidP="00F36545">
            <w:pPr>
              <w:pStyle w:val="a4"/>
            </w:pPr>
            <w:r>
              <w:t>Развитие и повышение квалификации</w:t>
            </w:r>
          </w:p>
        </w:tc>
        <w:tc>
          <w:tcPr>
            <w:tcW w:w="3121" w:type="dxa"/>
          </w:tcPr>
          <w:p w:rsidR="00F36545" w:rsidRDefault="00F36545" w:rsidP="00F36545">
            <w:pPr>
              <w:pStyle w:val="a4"/>
            </w:pPr>
          </w:p>
        </w:tc>
        <w:tc>
          <w:tcPr>
            <w:tcW w:w="3200" w:type="dxa"/>
          </w:tcPr>
          <w:p w:rsidR="00F36545" w:rsidRDefault="00F36545" w:rsidP="00F36545">
            <w:pPr>
              <w:pStyle w:val="a4"/>
            </w:pPr>
          </w:p>
        </w:tc>
      </w:tr>
      <w:tr w:rsidR="00BB15BA" w:rsidTr="0007409F">
        <w:tc>
          <w:tcPr>
            <w:tcW w:w="846" w:type="dxa"/>
          </w:tcPr>
          <w:p w:rsidR="00BB15BA" w:rsidRDefault="00F36545" w:rsidP="00F400EF">
            <w:pPr>
              <w:pStyle w:val="a4"/>
            </w:pPr>
            <w:r>
              <w:t>96</w:t>
            </w:r>
          </w:p>
        </w:tc>
        <w:tc>
          <w:tcPr>
            <w:tcW w:w="2127" w:type="dxa"/>
          </w:tcPr>
          <w:p w:rsidR="00BB15BA" w:rsidRDefault="00F36545" w:rsidP="00F36545">
            <w:pPr>
              <w:pStyle w:val="a4"/>
            </w:pPr>
            <w:r>
              <w:t>Наличие локальных актов (далее ‒ ЛА) образовательной организации, регламентирующих ограничения использования мобильных телефонов обучающимися(критический показатель)</w:t>
            </w:r>
          </w:p>
        </w:tc>
        <w:tc>
          <w:tcPr>
            <w:tcW w:w="1842" w:type="dxa"/>
          </w:tcPr>
          <w:p w:rsidR="00BB15BA" w:rsidRDefault="00F36545" w:rsidP="00F400EF">
            <w:pPr>
              <w:pStyle w:val="a4"/>
            </w:pPr>
            <w:r>
              <w:t>да</w:t>
            </w:r>
          </w:p>
        </w:tc>
        <w:tc>
          <w:tcPr>
            <w:tcW w:w="746" w:type="dxa"/>
          </w:tcPr>
          <w:p w:rsidR="00BB15BA" w:rsidRDefault="00F36545" w:rsidP="00F400EF">
            <w:pPr>
              <w:pStyle w:val="a4"/>
            </w:pPr>
            <w:r>
              <w:t>1</w:t>
            </w:r>
          </w:p>
        </w:tc>
        <w:tc>
          <w:tcPr>
            <w:tcW w:w="1503" w:type="dxa"/>
          </w:tcPr>
          <w:p w:rsidR="00BB15BA" w:rsidRDefault="00F36545" w:rsidP="00F400EF">
            <w:pPr>
              <w:pStyle w:val="a4"/>
            </w:pPr>
            <w:r>
              <w:t>Ключевое условие «Образовательная среда»</w:t>
            </w:r>
          </w:p>
        </w:tc>
        <w:tc>
          <w:tcPr>
            <w:tcW w:w="1600" w:type="dxa"/>
          </w:tcPr>
          <w:p w:rsidR="00BB15BA" w:rsidRDefault="00F36545" w:rsidP="00F400EF">
            <w:pPr>
              <w:pStyle w:val="a4"/>
            </w:pPr>
            <w:r>
              <w:t>ЦОС (поддержка всех активностей)</w:t>
            </w:r>
          </w:p>
        </w:tc>
        <w:tc>
          <w:tcPr>
            <w:tcW w:w="3121" w:type="dxa"/>
          </w:tcPr>
          <w:p w:rsidR="00BB15BA" w:rsidRDefault="00BB15BA" w:rsidP="00F400EF">
            <w:pPr>
              <w:pStyle w:val="a4"/>
            </w:pPr>
          </w:p>
        </w:tc>
        <w:tc>
          <w:tcPr>
            <w:tcW w:w="3200" w:type="dxa"/>
          </w:tcPr>
          <w:p w:rsidR="00BB15BA" w:rsidRDefault="00BB15BA" w:rsidP="00F400EF">
            <w:pPr>
              <w:pStyle w:val="a4"/>
            </w:pPr>
          </w:p>
        </w:tc>
      </w:tr>
      <w:tr w:rsidR="00F36545" w:rsidTr="0007409F">
        <w:tc>
          <w:tcPr>
            <w:tcW w:w="846" w:type="dxa"/>
          </w:tcPr>
          <w:p w:rsidR="00F36545" w:rsidRDefault="00F36545" w:rsidP="00F36545">
            <w:pPr>
              <w:pStyle w:val="a4"/>
            </w:pPr>
            <w:r>
              <w:t>97</w:t>
            </w:r>
          </w:p>
        </w:tc>
        <w:tc>
          <w:tcPr>
            <w:tcW w:w="2127" w:type="dxa"/>
          </w:tcPr>
          <w:p w:rsidR="00F36545" w:rsidRDefault="00F36545" w:rsidP="00F36545">
            <w:pPr>
              <w:pStyle w:val="a4"/>
            </w:pPr>
            <w:r>
              <w:t>Подключение образовательной организации к высокоскоростному интернету(критически й показатель)</w:t>
            </w:r>
          </w:p>
        </w:tc>
        <w:tc>
          <w:tcPr>
            <w:tcW w:w="1842" w:type="dxa"/>
          </w:tcPr>
          <w:p w:rsidR="00F36545" w:rsidRDefault="00F36545" w:rsidP="00F36545">
            <w:pPr>
              <w:pStyle w:val="a4"/>
            </w:pPr>
            <w:r>
              <w:t>да</w:t>
            </w:r>
          </w:p>
        </w:tc>
        <w:tc>
          <w:tcPr>
            <w:tcW w:w="746" w:type="dxa"/>
          </w:tcPr>
          <w:p w:rsidR="00F36545" w:rsidRDefault="00F36545" w:rsidP="00F36545">
            <w:pPr>
              <w:pStyle w:val="a4"/>
            </w:pPr>
            <w:r>
              <w:t>1</w:t>
            </w:r>
          </w:p>
        </w:tc>
        <w:tc>
          <w:tcPr>
            <w:tcW w:w="1503" w:type="dxa"/>
          </w:tcPr>
          <w:p w:rsidR="00F36545" w:rsidRPr="00F36545" w:rsidRDefault="00F36545" w:rsidP="00F36545">
            <w:pPr>
              <w:rPr>
                <w:rFonts w:ascii="Times New Roman" w:hAnsi="Times New Roman" w:cs="Times New Roman"/>
                <w:sz w:val="24"/>
                <w:szCs w:val="24"/>
              </w:rPr>
            </w:pPr>
            <w:r>
              <w:rPr>
                <w:rFonts w:ascii="Times New Roman" w:hAnsi="Times New Roman" w:cs="Times New Roman"/>
                <w:sz w:val="24"/>
                <w:szCs w:val="24"/>
              </w:rPr>
              <w:t>Ключевое условие «Образовательн</w:t>
            </w:r>
            <w:r w:rsidRPr="00F36545">
              <w:rPr>
                <w:rFonts w:ascii="Times New Roman" w:hAnsi="Times New Roman" w:cs="Times New Roman"/>
                <w:sz w:val="24"/>
                <w:szCs w:val="24"/>
              </w:rPr>
              <w:t>ая среда»</w:t>
            </w:r>
          </w:p>
        </w:tc>
        <w:tc>
          <w:tcPr>
            <w:tcW w:w="1600" w:type="dxa"/>
          </w:tcPr>
          <w:p w:rsidR="00F36545" w:rsidRDefault="00F36545" w:rsidP="00F36545">
            <w:pPr>
              <w:pStyle w:val="a4"/>
            </w:pPr>
            <w:r>
              <w:t>ЦОС (поддержка всех активностей)</w:t>
            </w:r>
          </w:p>
        </w:tc>
        <w:tc>
          <w:tcPr>
            <w:tcW w:w="3121" w:type="dxa"/>
          </w:tcPr>
          <w:p w:rsidR="00F36545" w:rsidRDefault="00F36545" w:rsidP="00F36545">
            <w:pPr>
              <w:pStyle w:val="a4"/>
            </w:pPr>
          </w:p>
        </w:tc>
        <w:tc>
          <w:tcPr>
            <w:tcW w:w="3200" w:type="dxa"/>
          </w:tcPr>
          <w:p w:rsidR="00F36545" w:rsidRDefault="00F36545" w:rsidP="00F36545">
            <w:pPr>
              <w:pStyle w:val="a4"/>
            </w:pPr>
          </w:p>
        </w:tc>
      </w:tr>
      <w:tr w:rsidR="00F36545" w:rsidTr="0007409F">
        <w:tc>
          <w:tcPr>
            <w:tcW w:w="846" w:type="dxa"/>
          </w:tcPr>
          <w:p w:rsidR="00F36545" w:rsidRDefault="00C36713" w:rsidP="00F36545">
            <w:pPr>
              <w:pStyle w:val="a4"/>
            </w:pPr>
            <w:r>
              <w:t>98</w:t>
            </w:r>
          </w:p>
        </w:tc>
        <w:tc>
          <w:tcPr>
            <w:tcW w:w="2127" w:type="dxa"/>
          </w:tcPr>
          <w:p w:rsidR="00F36545" w:rsidRDefault="00C36713" w:rsidP="00F36545">
            <w:pPr>
              <w:pStyle w:val="a4"/>
            </w:pPr>
            <w:r>
              <w:t>Предоставление безопасного доступа к информационно</w:t>
            </w:r>
            <w:r w:rsidR="001112AC">
              <w:t xml:space="preserve"> </w:t>
            </w:r>
            <w:r>
              <w:t>коммуникационной сети Интернет (критический показатель)</w:t>
            </w:r>
          </w:p>
        </w:tc>
        <w:tc>
          <w:tcPr>
            <w:tcW w:w="1842" w:type="dxa"/>
          </w:tcPr>
          <w:p w:rsidR="00F36545" w:rsidRDefault="00C36713" w:rsidP="00F36545">
            <w:pPr>
              <w:pStyle w:val="a4"/>
            </w:pPr>
            <w:r>
              <w:t>да</w:t>
            </w:r>
          </w:p>
        </w:tc>
        <w:tc>
          <w:tcPr>
            <w:tcW w:w="746" w:type="dxa"/>
          </w:tcPr>
          <w:p w:rsidR="00F36545" w:rsidRDefault="00C36713" w:rsidP="00F36545">
            <w:pPr>
              <w:pStyle w:val="a4"/>
            </w:pPr>
            <w:r>
              <w:t>1</w:t>
            </w:r>
          </w:p>
        </w:tc>
        <w:tc>
          <w:tcPr>
            <w:tcW w:w="1503" w:type="dxa"/>
          </w:tcPr>
          <w:p w:rsidR="00F36545" w:rsidRPr="00F36545" w:rsidRDefault="00F36545" w:rsidP="00F36545">
            <w:pPr>
              <w:rPr>
                <w:rFonts w:ascii="Times New Roman" w:hAnsi="Times New Roman" w:cs="Times New Roman"/>
                <w:sz w:val="24"/>
                <w:szCs w:val="24"/>
              </w:rPr>
            </w:pPr>
            <w:r>
              <w:rPr>
                <w:rFonts w:ascii="Times New Roman" w:hAnsi="Times New Roman" w:cs="Times New Roman"/>
                <w:sz w:val="24"/>
                <w:szCs w:val="24"/>
              </w:rPr>
              <w:t>Ключевое условие «Образовательн</w:t>
            </w:r>
            <w:r w:rsidRPr="00F36545">
              <w:rPr>
                <w:rFonts w:ascii="Times New Roman" w:hAnsi="Times New Roman" w:cs="Times New Roman"/>
                <w:sz w:val="24"/>
                <w:szCs w:val="24"/>
              </w:rPr>
              <w:t>ая среда»</w:t>
            </w:r>
          </w:p>
        </w:tc>
        <w:tc>
          <w:tcPr>
            <w:tcW w:w="1600" w:type="dxa"/>
          </w:tcPr>
          <w:p w:rsidR="00F36545" w:rsidRDefault="00C36713" w:rsidP="00F36545">
            <w:pPr>
              <w:pStyle w:val="a4"/>
            </w:pPr>
            <w:r>
              <w:t>ЦОС (поддержка всех активностей)</w:t>
            </w:r>
          </w:p>
        </w:tc>
        <w:tc>
          <w:tcPr>
            <w:tcW w:w="3121" w:type="dxa"/>
          </w:tcPr>
          <w:p w:rsidR="00F36545" w:rsidRDefault="00F36545" w:rsidP="00F36545">
            <w:pPr>
              <w:pStyle w:val="a4"/>
            </w:pPr>
          </w:p>
        </w:tc>
        <w:tc>
          <w:tcPr>
            <w:tcW w:w="3200" w:type="dxa"/>
          </w:tcPr>
          <w:p w:rsidR="00F36545" w:rsidRDefault="00F36545" w:rsidP="00F36545">
            <w:pPr>
              <w:pStyle w:val="a4"/>
            </w:pPr>
          </w:p>
        </w:tc>
      </w:tr>
      <w:tr w:rsidR="00BB15BA" w:rsidTr="0007409F">
        <w:tc>
          <w:tcPr>
            <w:tcW w:w="846" w:type="dxa"/>
          </w:tcPr>
          <w:p w:rsidR="00BB15BA" w:rsidRDefault="00C36713" w:rsidP="00F400EF">
            <w:pPr>
              <w:pStyle w:val="a4"/>
            </w:pPr>
            <w:r>
              <w:t>99</w:t>
            </w:r>
          </w:p>
        </w:tc>
        <w:tc>
          <w:tcPr>
            <w:tcW w:w="2127" w:type="dxa"/>
          </w:tcPr>
          <w:p w:rsidR="00BB15BA" w:rsidRDefault="00C36713" w:rsidP="00F400EF">
            <w:pPr>
              <w:pStyle w:val="a4"/>
            </w:pPr>
            <w:r>
              <w:t>Использование федеральной государственной информационной системы Моя школа, в том числе верифицированного цифрового образовательного контента, при реализации основных общеобразовательных программ в соответствии с Методическими рекомендациями Федерального института цифровой трансформации в сфере образования(крит</w:t>
            </w:r>
            <w:r w:rsidR="0086026A">
              <w:t>ическ</w:t>
            </w:r>
            <w:r>
              <w:t>ий показатель)</w:t>
            </w:r>
          </w:p>
        </w:tc>
        <w:tc>
          <w:tcPr>
            <w:tcW w:w="1842" w:type="dxa"/>
          </w:tcPr>
          <w:p w:rsidR="00BB15BA" w:rsidRDefault="00C36713" w:rsidP="00F400EF">
            <w:pPr>
              <w:pStyle w:val="a4"/>
            </w:pPr>
            <w:r>
              <w:t>100% педагогических работников зарегистрирова ны на платформе ФГИС «Моя школа»</w:t>
            </w:r>
          </w:p>
        </w:tc>
        <w:tc>
          <w:tcPr>
            <w:tcW w:w="746" w:type="dxa"/>
          </w:tcPr>
          <w:p w:rsidR="00BB15BA" w:rsidRDefault="00C36713" w:rsidP="00F400EF">
            <w:pPr>
              <w:pStyle w:val="a4"/>
            </w:pPr>
            <w:r>
              <w:t>1</w:t>
            </w:r>
          </w:p>
        </w:tc>
        <w:tc>
          <w:tcPr>
            <w:tcW w:w="1503" w:type="dxa"/>
          </w:tcPr>
          <w:p w:rsidR="00BB15BA" w:rsidRDefault="00C36713" w:rsidP="00F400EF">
            <w:pPr>
              <w:pStyle w:val="a4"/>
            </w:pPr>
            <w:r>
              <w:t>Ключевое условие «Об</w:t>
            </w:r>
            <w:r w:rsidR="001112AC">
              <w:t>разовательн</w:t>
            </w:r>
            <w:r>
              <w:t>ая среда»</w:t>
            </w:r>
          </w:p>
        </w:tc>
        <w:tc>
          <w:tcPr>
            <w:tcW w:w="1600" w:type="dxa"/>
          </w:tcPr>
          <w:p w:rsidR="00BB15BA" w:rsidRDefault="00C36713" w:rsidP="00F400EF">
            <w:pPr>
              <w:pStyle w:val="a4"/>
            </w:pPr>
            <w:r>
              <w:t>ЦОС (поддержка всех активностей)</w:t>
            </w:r>
          </w:p>
        </w:tc>
        <w:tc>
          <w:tcPr>
            <w:tcW w:w="3121" w:type="dxa"/>
          </w:tcPr>
          <w:p w:rsidR="00BB15BA" w:rsidRDefault="00C36713" w:rsidP="00F400EF">
            <w:pPr>
              <w:pStyle w:val="a4"/>
            </w:pPr>
            <w:r>
              <w:t>Отсутствие управленческих компетенций в реализации государственной политики по внедрению ФГИС «Моя школа» и ЦОС.</w:t>
            </w:r>
          </w:p>
        </w:tc>
        <w:tc>
          <w:tcPr>
            <w:tcW w:w="3200" w:type="dxa"/>
          </w:tcPr>
          <w:p w:rsidR="00BB15BA" w:rsidRDefault="00C36713" w:rsidP="00F400EF">
            <w:pPr>
              <w:pStyle w:val="a4"/>
            </w:pPr>
            <w:r>
              <w:t>• Изучение методических рекомендаций, нормативных документов по использование ФГИС «Моя школа», в том числе верифицированного цифрового образовательного контента, при реализации основных общеобразовательных программ.</w:t>
            </w:r>
          </w:p>
        </w:tc>
      </w:tr>
      <w:tr w:rsidR="00BB15BA" w:rsidTr="0007409F">
        <w:tc>
          <w:tcPr>
            <w:tcW w:w="846" w:type="dxa"/>
          </w:tcPr>
          <w:p w:rsidR="00BB15BA" w:rsidRDefault="00BB15BA" w:rsidP="00F400EF">
            <w:pPr>
              <w:pStyle w:val="a4"/>
            </w:pPr>
          </w:p>
        </w:tc>
        <w:tc>
          <w:tcPr>
            <w:tcW w:w="2127" w:type="dxa"/>
          </w:tcPr>
          <w:p w:rsidR="00BB15BA" w:rsidRDefault="00BB15BA" w:rsidP="00F400EF">
            <w:pPr>
              <w:pStyle w:val="a4"/>
            </w:pPr>
          </w:p>
        </w:tc>
        <w:tc>
          <w:tcPr>
            <w:tcW w:w="1842" w:type="dxa"/>
          </w:tcPr>
          <w:p w:rsidR="00BB15BA" w:rsidRDefault="00BB15BA" w:rsidP="00F400EF">
            <w:pPr>
              <w:pStyle w:val="a4"/>
            </w:pPr>
          </w:p>
        </w:tc>
        <w:tc>
          <w:tcPr>
            <w:tcW w:w="746" w:type="dxa"/>
          </w:tcPr>
          <w:p w:rsidR="00BB15BA" w:rsidRDefault="00BB15BA" w:rsidP="00F400EF">
            <w:pPr>
              <w:pStyle w:val="a4"/>
            </w:pPr>
          </w:p>
        </w:tc>
        <w:tc>
          <w:tcPr>
            <w:tcW w:w="1503" w:type="dxa"/>
          </w:tcPr>
          <w:p w:rsidR="00BB15BA" w:rsidRDefault="00BB15BA" w:rsidP="00F400EF">
            <w:pPr>
              <w:pStyle w:val="a4"/>
            </w:pPr>
          </w:p>
        </w:tc>
        <w:tc>
          <w:tcPr>
            <w:tcW w:w="1600" w:type="dxa"/>
          </w:tcPr>
          <w:p w:rsidR="00BB15BA" w:rsidRDefault="00BB15BA" w:rsidP="00F400EF">
            <w:pPr>
              <w:pStyle w:val="a4"/>
            </w:pPr>
          </w:p>
        </w:tc>
        <w:tc>
          <w:tcPr>
            <w:tcW w:w="3121" w:type="dxa"/>
          </w:tcPr>
          <w:p w:rsidR="00BB15BA" w:rsidRDefault="00C36713" w:rsidP="00F400EF">
            <w:pPr>
              <w:pStyle w:val="a4"/>
            </w:pPr>
            <w:r>
              <w:t>Отсутствие/частичная разработка ЛА документов по использованию ФГИС «Моя школа».</w:t>
            </w:r>
          </w:p>
        </w:tc>
        <w:tc>
          <w:tcPr>
            <w:tcW w:w="3200" w:type="dxa"/>
          </w:tcPr>
          <w:p w:rsidR="00BB15BA" w:rsidRDefault="00C36713" w:rsidP="00F400EF">
            <w:pPr>
              <w:pStyle w:val="a4"/>
            </w:pPr>
            <w:r>
              <w:t>Разработка ЛА: «Положение о применении электронного обучения, дистанционных образовательных технологий при реализации образовательных программ»; «дорожной карты» по реализации мероприятий по подключению и использованию ФГИС «Моя школа». • Разработка модели цифровой образовательной среды образовательной организации на основе целевой модели, утвержденной приказом Министерства просвещения Российской Федерации от 02.12.2019 № 649. • Разработка проекта по цифровой образовательной среде образовательной организации и включение всех педагогов и управленческого персонала школы к использованию единого доступа к образовательным сервисам цифровым учебным материалам.</w:t>
            </w:r>
          </w:p>
        </w:tc>
      </w:tr>
      <w:tr w:rsidR="00BB15BA" w:rsidTr="0007409F">
        <w:tc>
          <w:tcPr>
            <w:tcW w:w="846" w:type="dxa"/>
          </w:tcPr>
          <w:p w:rsidR="00BB15BA" w:rsidRDefault="00BB15BA" w:rsidP="00F400EF">
            <w:pPr>
              <w:pStyle w:val="a4"/>
            </w:pPr>
          </w:p>
        </w:tc>
        <w:tc>
          <w:tcPr>
            <w:tcW w:w="2127" w:type="dxa"/>
          </w:tcPr>
          <w:p w:rsidR="00BB15BA" w:rsidRDefault="00BB15BA" w:rsidP="00F400EF">
            <w:pPr>
              <w:pStyle w:val="a4"/>
            </w:pPr>
          </w:p>
        </w:tc>
        <w:tc>
          <w:tcPr>
            <w:tcW w:w="1842" w:type="dxa"/>
          </w:tcPr>
          <w:p w:rsidR="00BB15BA" w:rsidRDefault="00BB15BA" w:rsidP="00F400EF">
            <w:pPr>
              <w:pStyle w:val="a4"/>
            </w:pPr>
          </w:p>
        </w:tc>
        <w:tc>
          <w:tcPr>
            <w:tcW w:w="746" w:type="dxa"/>
          </w:tcPr>
          <w:p w:rsidR="00BB15BA" w:rsidRDefault="00BB15BA" w:rsidP="00F400EF">
            <w:pPr>
              <w:pStyle w:val="a4"/>
            </w:pPr>
          </w:p>
        </w:tc>
        <w:tc>
          <w:tcPr>
            <w:tcW w:w="1503" w:type="dxa"/>
          </w:tcPr>
          <w:p w:rsidR="00BB15BA" w:rsidRDefault="00BB15BA" w:rsidP="00F400EF">
            <w:pPr>
              <w:pStyle w:val="a4"/>
            </w:pPr>
          </w:p>
        </w:tc>
        <w:tc>
          <w:tcPr>
            <w:tcW w:w="1600" w:type="dxa"/>
          </w:tcPr>
          <w:p w:rsidR="00BB15BA" w:rsidRDefault="00BB15BA" w:rsidP="00F400EF">
            <w:pPr>
              <w:pStyle w:val="a4"/>
            </w:pPr>
          </w:p>
        </w:tc>
        <w:tc>
          <w:tcPr>
            <w:tcW w:w="3121" w:type="dxa"/>
          </w:tcPr>
          <w:p w:rsidR="00BB15BA" w:rsidRDefault="00C36713" w:rsidP="00F400EF">
            <w:pPr>
              <w:pStyle w:val="a4"/>
            </w:pPr>
            <w:r>
              <w:t>Отсутствует необходимое количество оборудованных рабочих мест педагогов, оснащенных необходимым оборудованием.</w:t>
            </w:r>
          </w:p>
        </w:tc>
        <w:tc>
          <w:tcPr>
            <w:tcW w:w="3200" w:type="dxa"/>
          </w:tcPr>
          <w:p w:rsidR="00BB15BA" w:rsidRDefault="00C36713" w:rsidP="00F400EF">
            <w:pPr>
              <w:pStyle w:val="a4"/>
            </w:pPr>
            <w:r>
              <w:t>• Осуществление анализа ресурсов школы: инфраструктура, материально</w:t>
            </w:r>
            <w:r w:rsidR="001112AC">
              <w:t xml:space="preserve"> </w:t>
            </w:r>
            <w:r>
              <w:t>техническая база, кадры, методик, как основных компонентов для реализации образовательных программ.</w:t>
            </w:r>
          </w:p>
        </w:tc>
      </w:tr>
      <w:tr w:rsidR="00BB15BA" w:rsidTr="0007409F">
        <w:tc>
          <w:tcPr>
            <w:tcW w:w="846" w:type="dxa"/>
          </w:tcPr>
          <w:p w:rsidR="00BB15BA" w:rsidRDefault="00BB15BA" w:rsidP="00F400EF">
            <w:pPr>
              <w:pStyle w:val="a4"/>
            </w:pPr>
          </w:p>
        </w:tc>
        <w:tc>
          <w:tcPr>
            <w:tcW w:w="2127" w:type="dxa"/>
          </w:tcPr>
          <w:p w:rsidR="00BB15BA" w:rsidRDefault="00BB15BA" w:rsidP="00F400EF">
            <w:pPr>
              <w:pStyle w:val="a4"/>
            </w:pPr>
          </w:p>
        </w:tc>
        <w:tc>
          <w:tcPr>
            <w:tcW w:w="1842" w:type="dxa"/>
          </w:tcPr>
          <w:p w:rsidR="00BB15BA" w:rsidRDefault="00BB15BA" w:rsidP="00F400EF">
            <w:pPr>
              <w:pStyle w:val="a4"/>
            </w:pPr>
          </w:p>
        </w:tc>
        <w:tc>
          <w:tcPr>
            <w:tcW w:w="746" w:type="dxa"/>
          </w:tcPr>
          <w:p w:rsidR="00BB15BA" w:rsidRDefault="00BB15BA" w:rsidP="00F400EF">
            <w:pPr>
              <w:pStyle w:val="a4"/>
            </w:pPr>
          </w:p>
        </w:tc>
        <w:tc>
          <w:tcPr>
            <w:tcW w:w="1503" w:type="dxa"/>
          </w:tcPr>
          <w:p w:rsidR="00BB15BA" w:rsidRDefault="00BB15BA" w:rsidP="00F400EF">
            <w:pPr>
              <w:pStyle w:val="a4"/>
            </w:pPr>
          </w:p>
        </w:tc>
        <w:tc>
          <w:tcPr>
            <w:tcW w:w="1600" w:type="dxa"/>
          </w:tcPr>
          <w:p w:rsidR="00BB15BA" w:rsidRDefault="00BB15BA" w:rsidP="00F400EF">
            <w:pPr>
              <w:pStyle w:val="a4"/>
            </w:pPr>
          </w:p>
        </w:tc>
        <w:tc>
          <w:tcPr>
            <w:tcW w:w="3121" w:type="dxa"/>
          </w:tcPr>
          <w:p w:rsidR="00BB15BA" w:rsidRDefault="00C36713" w:rsidP="00F400EF">
            <w:pPr>
              <w:pStyle w:val="a4"/>
            </w:pPr>
            <w:r>
              <w:t>Недостаточный уровень технической подготовки ответственного за подключение к ИС.</w:t>
            </w:r>
          </w:p>
        </w:tc>
        <w:tc>
          <w:tcPr>
            <w:tcW w:w="3200" w:type="dxa"/>
          </w:tcPr>
          <w:p w:rsidR="00BB15BA" w:rsidRDefault="00C36713" w:rsidP="00F400EF">
            <w:pPr>
              <w:pStyle w:val="a4"/>
            </w:pPr>
            <w:r>
              <w:t>Оказание методической помощи, изучение методических рекомендаций ФГАНУ ФИЦТО</w:t>
            </w:r>
          </w:p>
        </w:tc>
      </w:tr>
      <w:tr w:rsidR="00BB15BA" w:rsidTr="0007409F">
        <w:tc>
          <w:tcPr>
            <w:tcW w:w="846" w:type="dxa"/>
          </w:tcPr>
          <w:p w:rsidR="00BB15BA" w:rsidRDefault="00BB15BA" w:rsidP="00F400EF">
            <w:pPr>
              <w:pStyle w:val="a4"/>
            </w:pPr>
          </w:p>
        </w:tc>
        <w:tc>
          <w:tcPr>
            <w:tcW w:w="2127" w:type="dxa"/>
          </w:tcPr>
          <w:p w:rsidR="00BB15BA" w:rsidRDefault="00BB15BA" w:rsidP="00F400EF">
            <w:pPr>
              <w:pStyle w:val="a4"/>
            </w:pPr>
          </w:p>
        </w:tc>
        <w:tc>
          <w:tcPr>
            <w:tcW w:w="1842" w:type="dxa"/>
          </w:tcPr>
          <w:p w:rsidR="00BB15BA" w:rsidRDefault="00BB15BA" w:rsidP="00F400EF">
            <w:pPr>
              <w:pStyle w:val="a4"/>
            </w:pPr>
          </w:p>
        </w:tc>
        <w:tc>
          <w:tcPr>
            <w:tcW w:w="746" w:type="dxa"/>
          </w:tcPr>
          <w:p w:rsidR="00BB15BA" w:rsidRDefault="00BB15BA" w:rsidP="00F400EF">
            <w:pPr>
              <w:pStyle w:val="a4"/>
            </w:pPr>
          </w:p>
        </w:tc>
        <w:tc>
          <w:tcPr>
            <w:tcW w:w="1503" w:type="dxa"/>
          </w:tcPr>
          <w:p w:rsidR="00BB15BA" w:rsidRDefault="00BB15BA" w:rsidP="00F400EF">
            <w:pPr>
              <w:pStyle w:val="a4"/>
            </w:pPr>
          </w:p>
        </w:tc>
        <w:tc>
          <w:tcPr>
            <w:tcW w:w="1600" w:type="dxa"/>
          </w:tcPr>
          <w:p w:rsidR="00BB15BA" w:rsidRDefault="00BB15BA" w:rsidP="00F400EF">
            <w:pPr>
              <w:pStyle w:val="a4"/>
            </w:pPr>
          </w:p>
        </w:tc>
        <w:tc>
          <w:tcPr>
            <w:tcW w:w="3121" w:type="dxa"/>
          </w:tcPr>
          <w:p w:rsidR="00BB15BA" w:rsidRDefault="00C36713" w:rsidP="00F400EF">
            <w:pPr>
              <w:pStyle w:val="a4"/>
            </w:pPr>
            <w:r>
              <w:t>Педагогические работники не обладают необходимыми компетенциями</w:t>
            </w:r>
          </w:p>
        </w:tc>
        <w:tc>
          <w:tcPr>
            <w:tcW w:w="3200" w:type="dxa"/>
          </w:tcPr>
          <w:p w:rsidR="00BB15BA" w:rsidRDefault="00C36713" w:rsidP="00F400EF">
            <w:pPr>
              <w:pStyle w:val="a4"/>
            </w:pPr>
            <w:r>
              <w:t>• Осуществление мониторинга цифровых компетенций педагогов и обучающихся, позволяющих использовать оборудование и программные средства, технологии дистанционного образовательного взаимодействия, пользоваться доступом к информационным каналам сети Интернет, ресурсам медиатек. • Обеспечение курсовой подготовки педагогов по совершенствованию и развитию цифровых компетенций.</w:t>
            </w:r>
          </w:p>
        </w:tc>
      </w:tr>
      <w:tr w:rsidR="00BB15BA" w:rsidTr="0007409F">
        <w:tc>
          <w:tcPr>
            <w:tcW w:w="846" w:type="dxa"/>
          </w:tcPr>
          <w:p w:rsidR="00BB15BA" w:rsidRDefault="00BB15BA" w:rsidP="00F400EF">
            <w:pPr>
              <w:pStyle w:val="a4"/>
            </w:pPr>
          </w:p>
        </w:tc>
        <w:tc>
          <w:tcPr>
            <w:tcW w:w="2127" w:type="dxa"/>
          </w:tcPr>
          <w:p w:rsidR="00BB15BA" w:rsidRDefault="00BB15BA" w:rsidP="00F400EF">
            <w:pPr>
              <w:pStyle w:val="a4"/>
            </w:pPr>
          </w:p>
        </w:tc>
        <w:tc>
          <w:tcPr>
            <w:tcW w:w="1842" w:type="dxa"/>
          </w:tcPr>
          <w:p w:rsidR="00BB15BA" w:rsidRDefault="00BB15BA" w:rsidP="00F400EF">
            <w:pPr>
              <w:pStyle w:val="a4"/>
            </w:pPr>
          </w:p>
        </w:tc>
        <w:tc>
          <w:tcPr>
            <w:tcW w:w="746" w:type="dxa"/>
          </w:tcPr>
          <w:p w:rsidR="00BB15BA" w:rsidRDefault="00BB15BA" w:rsidP="00F400EF">
            <w:pPr>
              <w:pStyle w:val="a4"/>
            </w:pPr>
          </w:p>
        </w:tc>
        <w:tc>
          <w:tcPr>
            <w:tcW w:w="1503" w:type="dxa"/>
          </w:tcPr>
          <w:p w:rsidR="00BB15BA" w:rsidRDefault="00BB15BA" w:rsidP="00F400EF">
            <w:pPr>
              <w:pStyle w:val="a4"/>
            </w:pPr>
          </w:p>
        </w:tc>
        <w:tc>
          <w:tcPr>
            <w:tcW w:w="1600" w:type="dxa"/>
          </w:tcPr>
          <w:p w:rsidR="00BB15BA" w:rsidRDefault="00BB15BA" w:rsidP="00F400EF">
            <w:pPr>
              <w:pStyle w:val="a4"/>
            </w:pPr>
          </w:p>
        </w:tc>
        <w:tc>
          <w:tcPr>
            <w:tcW w:w="3121" w:type="dxa"/>
          </w:tcPr>
          <w:p w:rsidR="00BB15BA" w:rsidRDefault="00C36713" w:rsidP="00F400EF">
            <w:pPr>
              <w:pStyle w:val="a4"/>
            </w:pPr>
            <w:r>
              <w:t>Педагогические работники не знакомы с функциональными возможностями ФГИС «Моя школа».</w:t>
            </w:r>
          </w:p>
        </w:tc>
        <w:tc>
          <w:tcPr>
            <w:tcW w:w="3200" w:type="dxa"/>
          </w:tcPr>
          <w:p w:rsidR="00BB15BA" w:rsidRDefault="00C36713" w:rsidP="00F400EF">
            <w:pPr>
              <w:pStyle w:val="a4"/>
            </w:pPr>
            <w:r>
              <w:t>• Оказание методической помощи педагогическим работникам, изучение педагогическими работниками Методических рекомендаций для педагогических работников по вопросам работы на платформе ФГИС «Моя школа».</w:t>
            </w:r>
          </w:p>
        </w:tc>
      </w:tr>
      <w:tr w:rsidR="00BB15BA" w:rsidTr="0007409F">
        <w:tc>
          <w:tcPr>
            <w:tcW w:w="846" w:type="dxa"/>
          </w:tcPr>
          <w:p w:rsidR="00BB15BA" w:rsidRDefault="00BB15BA" w:rsidP="00F400EF">
            <w:pPr>
              <w:pStyle w:val="a4"/>
            </w:pPr>
          </w:p>
        </w:tc>
        <w:tc>
          <w:tcPr>
            <w:tcW w:w="2127" w:type="dxa"/>
          </w:tcPr>
          <w:p w:rsidR="00BB15BA" w:rsidRDefault="00BB15BA" w:rsidP="00F400EF">
            <w:pPr>
              <w:pStyle w:val="a4"/>
            </w:pPr>
          </w:p>
        </w:tc>
        <w:tc>
          <w:tcPr>
            <w:tcW w:w="1842" w:type="dxa"/>
          </w:tcPr>
          <w:p w:rsidR="00BB15BA" w:rsidRDefault="00BB15BA" w:rsidP="00F400EF">
            <w:pPr>
              <w:pStyle w:val="a4"/>
            </w:pPr>
          </w:p>
        </w:tc>
        <w:tc>
          <w:tcPr>
            <w:tcW w:w="746" w:type="dxa"/>
          </w:tcPr>
          <w:p w:rsidR="00BB15BA" w:rsidRDefault="00BB15BA" w:rsidP="00F400EF">
            <w:pPr>
              <w:pStyle w:val="a4"/>
            </w:pPr>
          </w:p>
        </w:tc>
        <w:tc>
          <w:tcPr>
            <w:tcW w:w="1503" w:type="dxa"/>
          </w:tcPr>
          <w:p w:rsidR="00BB15BA" w:rsidRDefault="00BB15BA" w:rsidP="00F400EF">
            <w:pPr>
              <w:pStyle w:val="a4"/>
            </w:pPr>
          </w:p>
        </w:tc>
        <w:tc>
          <w:tcPr>
            <w:tcW w:w="1600" w:type="dxa"/>
          </w:tcPr>
          <w:p w:rsidR="00BB15BA" w:rsidRDefault="00BB15BA" w:rsidP="00F400EF">
            <w:pPr>
              <w:pStyle w:val="a4"/>
            </w:pPr>
          </w:p>
        </w:tc>
        <w:tc>
          <w:tcPr>
            <w:tcW w:w="3121" w:type="dxa"/>
          </w:tcPr>
          <w:p w:rsidR="00BB15BA" w:rsidRDefault="00C36713" w:rsidP="00F400EF">
            <w:pPr>
              <w:pStyle w:val="a4"/>
            </w:pPr>
            <w:r>
              <w:t>• Неиспользование возможностей ФГИС «Моя школа» в организации оценочной деятельности</w:t>
            </w:r>
          </w:p>
        </w:tc>
        <w:tc>
          <w:tcPr>
            <w:tcW w:w="3200" w:type="dxa"/>
          </w:tcPr>
          <w:p w:rsidR="00BB15BA" w:rsidRDefault="00C36713" w:rsidP="00F400EF">
            <w:pPr>
              <w:pStyle w:val="a4"/>
            </w:pPr>
            <w:r>
              <w:t>Обеспечение оценки и учета результатов использования разнообразных методов и форм обучения, взаимно дополняющих друг друга, в том числе проектов, практических, командных, исследовательских творческих работ, самоанализа и самооценки, взаимооценки, наблюдения, испытаний (тестов), динамических показателей освоения навыков и знаний, в том числе формируемых с использованием цифровых технологий.</w:t>
            </w:r>
          </w:p>
        </w:tc>
      </w:tr>
      <w:tr w:rsidR="00BB15BA" w:rsidTr="0007409F">
        <w:tc>
          <w:tcPr>
            <w:tcW w:w="846" w:type="dxa"/>
          </w:tcPr>
          <w:p w:rsidR="00BB15BA" w:rsidRDefault="00BB15BA" w:rsidP="00F400EF">
            <w:pPr>
              <w:pStyle w:val="a4"/>
            </w:pPr>
          </w:p>
        </w:tc>
        <w:tc>
          <w:tcPr>
            <w:tcW w:w="2127" w:type="dxa"/>
          </w:tcPr>
          <w:p w:rsidR="00BB15BA" w:rsidRDefault="00BB15BA" w:rsidP="00F400EF">
            <w:pPr>
              <w:pStyle w:val="a4"/>
            </w:pPr>
          </w:p>
        </w:tc>
        <w:tc>
          <w:tcPr>
            <w:tcW w:w="1842" w:type="dxa"/>
          </w:tcPr>
          <w:p w:rsidR="00BB15BA" w:rsidRDefault="00BB15BA" w:rsidP="00F400EF">
            <w:pPr>
              <w:pStyle w:val="a4"/>
            </w:pPr>
          </w:p>
        </w:tc>
        <w:tc>
          <w:tcPr>
            <w:tcW w:w="746" w:type="dxa"/>
          </w:tcPr>
          <w:p w:rsidR="00BB15BA" w:rsidRDefault="00BB15BA" w:rsidP="00F400EF">
            <w:pPr>
              <w:pStyle w:val="a4"/>
            </w:pPr>
          </w:p>
        </w:tc>
        <w:tc>
          <w:tcPr>
            <w:tcW w:w="1503" w:type="dxa"/>
          </w:tcPr>
          <w:p w:rsidR="00BB15BA" w:rsidRDefault="00BB15BA" w:rsidP="00F400EF">
            <w:pPr>
              <w:pStyle w:val="a4"/>
            </w:pPr>
          </w:p>
        </w:tc>
        <w:tc>
          <w:tcPr>
            <w:tcW w:w="1600" w:type="dxa"/>
          </w:tcPr>
          <w:p w:rsidR="00BB15BA" w:rsidRDefault="00BB15BA" w:rsidP="00F400EF">
            <w:pPr>
              <w:pStyle w:val="a4"/>
            </w:pPr>
          </w:p>
        </w:tc>
        <w:tc>
          <w:tcPr>
            <w:tcW w:w="3121" w:type="dxa"/>
          </w:tcPr>
          <w:p w:rsidR="00BB15BA" w:rsidRDefault="0007409F" w:rsidP="00F400EF">
            <w:pPr>
              <w:pStyle w:val="a4"/>
            </w:pPr>
            <w:r>
              <w:t>Невключенность в рабочие программы учебных предметов видов учебной деятельности с использованием ресурсов ФГИС «Моя школа».</w:t>
            </w:r>
          </w:p>
        </w:tc>
        <w:tc>
          <w:tcPr>
            <w:tcW w:w="3200" w:type="dxa"/>
          </w:tcPr>
          <w:p w:rsidR="00BB15BA" w:rsidRDefault="0007409F" w:rsidP="00F400EF">
            <w:pPr>
              <w:pStyle w:val="a4"/>
            </w:pPr>
            <w:r>
              <w:t>Обеспечение в рабочих программах учебных предметов, учебных курсов (в том числе внеурочной деятельности), учебных модулей возможности использования электронных (цифровых) образовательных ресурсов, являющихся учебно</w:t>
            </w:r>
            <w:r w:rsidR="001112AC">
              <w:t xml:space="preserve">- </w:t>
            </w:r>
            <w:r>
              <w:t>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B80AA9" w:rsidTr="0007409F">
        <w:tc>
          <w:tcPr>
            <w:tcW w:w="846" w:type="dxa"/>
          </w:tcPr>
          <w:p w:rsidR="00B80AA9" w:rsidRDefault="00B80AA9" w:rsidP="00F400EF">
            <w:pPr>
              <w:pStyle w:val="a4"/>
            </w:pPr>
          </w:p>
        </w:tc>
        <w:tc>
          <w:tcPr>
            <w:tcW w:w="2127" w:type="dxa"/>
          </w:tcPr>
          <w:p w:rsidR="00B80AA9" w:rsidRDefault="00B80AA9" w:rsidP="00F400EF">
            <w:pPr>
              <w:pStyle w:val="a4"/>
            </w:pPr>
          </w:p>
        </w:tc>
        <w:tc>
          <w:tcPr>
            <w:tcW w:w="1842" w:type="dxa"/>
          </w:tcPr>
          <w:p w:rsidR="00B80AA9" w:rsidRDefault="00B80AA9" w:rsidP="00F400EF">
            <w:pPr>
              <w:pStyle w:val="a4"/>
            </w:pPr>
          </w:p>
        </w:tc>
        <w:tc>
          <w:tcPr>
            <w:tcW w:w="746" w:type="dxa"/>
          </w:tcPr>
          <w:p w:rsidR="00B80AA9" w:rsidRDefault="00B80AA9" w:rsidP="00F400EF">
            <w:pPr>
              <w:pStyle w:val="a4"/>
            </w:pPr>
          </w:p>
        </w:tc>
        <w:tc>
          <w:tcPr>
            <w:tcW w:w="1503" w:type="dxa"/>
          </w:tcPr>
          <w:p w:rsidR="00B80AA9" w:rsidRDefault="00B80AA9" w:rsidP="00F400EF">
            <w:pPr>
              <w:pStyle w:val="a4"/>
            </w:pPr>
          </w:p>
        </w:tc>
        <w:tc>
          <w:tcPr>
            <w:tcW w:w="1600" w:type="dxa"/>
          </w:tcPr>
          <w:p w:rsidR="00B80AA9" w:rsidRDefault="00B80AA9" w:rsidP="00F400EF">
            <w:pPr>
              <w:pStyle w:val="a4"/>
            </w:pPr>
          </w:p>
        </w:tc>
        <w:tc>
          <w:tcPr>
            <w:tcW w:w="3121" w:type="dxa"/>
          </w:tcPr>
          <w:p w:rsidR="00B80AA9" w:rsidRDefault="0007409F" w:rsidP="00F400EF">
            <w:pPr>
              <w:pStyle w:val="a4"/>
            </w:pPr>
            <w:r>
              <w:t>Неприятие родителями и некоторыми педагогами электронного обучения из-за влияния на здоровье школьника (педагога).</w:t>
            </w:r>
          </w:p>
        </w:tc>
        <w:tc>
          <w:tcPr>
            <w:tcW w:w="3200" w:type="dxa"/>
          </w:tcPr>
          <w:p w:rsidR="00B80AA9" w:rsidRDefault="0007409F" w:rsidP="00F400EF">
            <w:pPr>
              <w:pStyle w:val="a4"/>
            </w:pPr>
            <w:r>
              <w:t>• Проведение разъяснительной работы с педагогами, с родителями (законными представителями). • Выработка системы контроля за временными нормами электронного обучения.</w:t>
            </w:r>
          </w:p>
        </w:tc>
      </w:tr>
      <w:tr w:rsidR="00BB15BA" w:rsidTr="0007409F">
        <w:tc>
          <w:tcPr>
            <w:tcW w:w="846" w:type="dxa"/>
          </w:tcPr>
          <w:p w:rsidR="00BB15BA" w:rsidRDefault="0007409F" w:rsidP="00F400EF">
            <w:pPr>
              <w:pStyle w:val="a4"/>
            </w:pPr>
            <w:r>
              <w:t>100</w:t>
            </w:r>
          </w:p>
        </w:tc>
        <w:tc>
          <w:tcPr>
            <w:tcW w:w="2127" w:type="dxa"/>
          </w:tcPr>
          <w:p w:rsidR="00BB15BA" w:rsidRDefault="0007409F" w:rsidP="00F400EF">
            <w:pPr>
              <w:pStyle w:val="a4"/>
            </w:pPr>
            <w:r>
              <w:t>Информационно-коммуникационная образовательная платформа Сферум</w:t>
            </w:r>
            <w:r w:rsidR="001112AC">
              <w:t xml:space="preserve"> </w:t>
            </w:r>
            <w:r>
              <w:t>(критический показатель</w:t>
            </w:r>
          </w:p>
        </w:tc>
        <w:tc>
          <w:tcPr>
            <w:tcW w:w="1842" w:type="dxa"/>
          </w:tcPr>
          <w:p w:rsidR="00BB15BA" w:rsidRDefault="0007409F" w:rsidP="00F400EF">
            <w:pPr>
              <w:pStyle w:val="a4"/>
            </w:pPr>
            <w:r>
              <w:t>Наличие регистрации образовательно й организации на платформе и созданной структуры образовательно й организации</w:t>
            </w:r>
          </w:p>
        </w:tc>
        <w:tc>
          <w:tcPr>
            <w:tcW w:w="746" w:type="dxa"/>
          </w:tcPr>
          <w:p w:rsidR="00BB15BA" w:rsidRDefault="0007409F" w:rsidP="00F400EF">
            <w:pPr>
              <w:pStyle w:val="a4"/>
            </w:pPr>
            <w:r>
              <w:t>1</w:t>
            </w:r>
          </w:p>
        </w:tc>
        <w:tc>
          <w:tcPr>
            <w:tcW w:w="1503" w:type="dxa"/>
          </w:tcPr>
          <w:p w:rsidR="00BB15BA" w:rsidRDefault="0007409F" w:rsidP="00F400EF">
            <w:pPr>
              <w:pStyle w:val="a4"/>
            </w:pPr>
            <w:r>
              <w:t>Ключевое условие</w:t>
            </w:r>
            <w:r w:rsidR="001112AC">
              <w:t xml:space="preserve"> «Образовательн</w:t>
            </w:r>
            <w:r>
              <w:t>ая среда»</w:t>
            </w:r>
          </w:p>
        </w:tc>
        <w:tc>
          <w:tcPr>
            <w:tcW w:w="1600" w:type="dxa"/>
          </w:tcPr>
          <w:p w:rsidR="00BB15BA" w:rsidRDefault="0007409F" w:rsidP="00F400EF">
            <w:pPr>
              <w:pStyle w:val="a4"/>
            </w:pPr>
            <w:r>
              <w:t>ЦОС (поддержка всех активностей)</w:t>
            </w:r>
          </w:p>
        </w:tc>
        <w:tc>
          <w:tcPr>
            <w:tcW w:w="3121" w:type="dxa"/>
          </w:tcPr>
          <w:p w:rsidR="00BB15BA" w:rsidRDefault="0007409F" w:rsidP="00F400EF">
            <w:pPr>
              <w:pStyle w:val="a4"/>
            </w:pPr>
            <w:r>
              <w:t>Отсутствует ЛА о назначении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Сферум</w:t>
            </w:r>
          </w:p>
        </w:tc>
        <w:tc>
          <w:tcPr>
            <w:tcW w:w="3200" w:type="dxa"/>
          </w:tcPr>
          <w:p w:rsidR="00BB15BA" w:rsidRDefault="0007409F" w:rsidP="00F400EF">
            <w:pPr>
              <w:pStyle w:val="a4"/>
            </w:pPr>
            <w:r>
              <w:t>Назначение администратора ИКОП из числа педагогических работников образовательной организации для сопровождения и координации процессов внутри образовательной организации на платформе Сферум</w:t>
            </w:r>
          </w:p>
        </w:tc>
      </w:tr>
      <w:tr w:rsidR="0007409F" w:rsidTr="0007409F">
        <w:tc>
          <w:tcPr>
            <w:tcW w:w="846" w:type="dxa"/>
          </w:tcPr>
          <w:p w:rsidR="0007409F" w:rsidRDefault="0007409F" w:rsidP="00F400EF">
            <w:pPr>
              <w:pStyle w:val="a4"/>
            </w:pPr>
          </w:p>
        </w:tc>
        <w:tc>
          <w:tcPr>
            <w:tcW w:w="2127" w:type="dxa"/>
          </w:tcPr>
          <w:p w:rsidR="0007409F" w:rsidRDefault="0007409F" w:rsidP="00F400EF">
            <w:pPr>
              <w:pStyle w:val="a4"/>
            </w:pPr>
          </w:p>
        </w:tc>
        <w:tc>
          <w:tcPr>
            <w:tcW w:w="1842" w:type="dxa"/>
          </w:tcPr>
          <w:p w:rsidR="0007409F" w:rsidRDefault="0007409F" w:rsidP="00F400EF">
            <w:pPr>
              <w:pStyle w:val="a4"/>
            </w:pPr>
          </w:p>
        </w:tc>
        <w:tc>
          <w:tcPr>
            <w:tcW w:w="746" w:type="dxa"/>
          </w:tcPr>
          <w:p w:rsidR="0007409F" w:rsidRDefault="0007409F" w:rsidP="00F400EF">
            <w:pPr>
              <w:pStyle w:val="a4"/>
            </w:pPr>
          </w:p>
        </w:tc>
        <w:tc>
          <w:tcPr>
            <w:tcW w:w="1503" w:type="dxa"/>
          </w:tcPr>
          <w:p w:rsidR="0007409F" w:rsidRDefault="0007409F" w:rsidP="00F400EF">
            <w:pPr>
              <w:pStyle w:val="a4"/>
            </w:pPr>
          </w:p>
        </w:tc>
        <w:tc>
          <w:tcPr>
            <w:tcW w:w="1600" w:type="dxa"/>
          </w:tcPr>
          <w:p w:rsidR="0007409F" w:rsidRDefault="0007409F" w:rsidP="00F400EF">
            <w:pPr>
              <w:pStyle w:val="a4"/>
            </w:pPr>
          </w:p>
        </w:tc>
        <w:tc>
          <w:tcPr>
            <w:tcW w:w="3121" w:type="dxa"/>
          </w:tcPr>
          <w:p w:rsidR="0007409F" w:rsidRDefault="0007409F" w:rsidP="00F400EF">
            <w:pPr>
              <w:pStyle w:val="a4"/>
            </w:pPr>
            <w:r>
              <w:t>Не осуществлена регистрация образовательной организации на ИКОП Сферум</w:t>
            </w:r>
          </w:p>
        </w:tc>
        <w:tc>
          <w:tcPr>
            <w:tcW w:w="3200" w:type="dxa"/>
          </w:tcPr>
          <w:p w:rsidR="0007409F" w:rsidRDefault="0007409F" w:rsidP="00F400EF">
            <w:pPr>
              <w:pStyle w:val="a4"/>
            </w:pPr>
            <w:r>
              <w:t>Издание приказа о назначении ответственного лица за регистрацию на платформе Сферум, направление официальной заявки. • Обеспечение перевода информационно-</w:t>
            </w:r>
            <w:r w:rsidR="001B5BFB">
              <w:t xml:space="preserve"> коммуникативной деятельности на платформу Сферум.</w:t>
            </w:r>
          </w:p>
        </w:tc>
      </w:tr>
      <w:tr w:rsidR="0007409F" w:rsidTr="0007409F">
        <w:tc>
          <w:tcPr>
            <w:tcW w:w="846" w:type="dxa"/>
          </w:tcPr>
          <w:p w:rsidR="0007409F" w:rsidRDefault="0007409F" w:rsidP="00F400EF">
            <w:pPr>
              <w:pStyle w:val="a4"/>
            </w:pPr>
          </w:p>
        </w:tc>
        <w:tc>
          <w:tcPr>
            <w:tcW w:w="2127" w:type="dxa"/>
          </w:tcPr>
          <w:p w:rsidR="0007409F" w:rsidRDefault="0007409F" w:rsidP="00F400EF">
            <w:pPr>
              <w:pStyle w:val="a4"/>
            </w:pPr>
          </w:p>
        </w:tc>
        <w:tc>
          <w:tcPr>
            <w:tcW w:w="1842" w:type="dxa"/>
          </w:tcPr>
          <w:p w:rsidR="0007409F" w:rsidRDefault="0007409F" w:rsidP="00F400EF">
            <w:pPr>
              <w:pStyle w:val="a4"/>
            </w:pPr>
          </w:p>
        </w:tc>
        <w:tc>
          <w:tcPr>
            <w:tcW w:w="746" w:type="dxa"/>
          </w:tcPr>
          <w:p w:rsidR="0007409F" w:rsidRDefault="0007409F" w:rsidP="00F400EF">
            <w:pPr>
              <w:pStyle w:val="a4"/>
            </w:pPr>
          </w:p>
        </w:tc>
        <w:tc>
          <w:tcPr>
            <w:tcW w:w="1503" w:type="dxa"/>
          </w:tcPr>
          <w:p w:rsidR="0007409F" w:rsidRDefault="0007409F" w:rsidP="00F400EF">
            <w:pPr>
              <w:pStyle w:val="a4"/>
            </w:pPr>
          </w:p>
        </w:tc>
        <w:tc>
          <w:tcPr>
            <w:tcW w:w="1600" w:type="dxa"/>
          </w:tcPr>
          <w:p w:rsidR="0007409F" w:rsidRDefault="0007409F" w:rsidP="00F400EF">
            <w:pPr>
              <w:pStyle w:val="a4"/>
            </w:pPr>
          </w:p>
        </w:tc>
        <w:tc>
          <w:tcPr>
            <w:tcW w:w="3121" w:type="dxa"/>
          </w:tcPr>
          <w:p w:rsidR="0007409F" w:rsidRDefault="001B5BFB" w:rsidP="00F400EF">
            <w:pPr>
              <w:pStyle w:val="a4"/>
            </w:pPr>
            <w:r>
              <w:t>Не организовано обучение педагогических работников по использованию возможностей платформы Сферум организации образовательной деятельности</w:t>
            </w:r>
          </w:p>
        </w:tc>
        <w:tc>
          <w:tcPr>
            <w:tcW w:w="3200" w:type="dxa"/>
          </w:tcPr>
          <w:p w:rsidR="0007409F" w:rsidRDefault="001B5BFB" w:rsidP="00F400EF">
            <w:pPr>
              <w:pStyle w:val="a4"/>
            </w:pPr>
            <w:r>
              <w:t>Проведение методических семинаров и обучающих практикумов для педагогов по работе на платформе Сферум. • Проведение мастер-классов, открытых занятий с обучающимися с использованием платформы Сферум.</w:t>
            </w:r>
          </w:p>
        </w:tc>
      </w:tr>
      <w:tr w:rsidR="0007409F" w:rsidTr="0007409F">
        <w:tc>
          <w:tcPr>
            <w:tcW w:w="846" w:type="dxa"/>
          </w:tcPr>
          <w:p w:rsidR="0007409F" w:rsidRDefault="0007409F" w:rsidP="00F400EF">
            <w:pPr>
              <w:pStyle w:val="a4"/>
            </w:pPr>
          </w:p>
        </w:tc>
        <w:tc>
          <w:tcPr>
            <w:tcW w:w="2127" w:type="dxa"/>
          </w:tcPr>
          <w:p w:rsidR="0007409F" w:rsidRDefault="0007409F" w:rsidP="00F400EF">
            <w:pPr>
              <w:pStyle w:val="a4"/>
            </w:pPr>
          </w:p>
        </w:tc>
        <w:tc>
          <w:tcPr>
            <w:tcW w:w="1842" w:type="dxa"/>
          </w:tcPr>
          <w:p w:rsidR="0007409F" w:rsidRDefault="0007409F" w:rsidP="00F400EF">
            <w:pPr>
              <w:pStyle w:val="a4"/>
            </w:pPr>
          </w:p>
        </w:tc>
        <w:tc>
          <w:tcPr>
            <w:tcW w:w="746" w:type="dxa"/>
          </w:tcPr>
          <w:p w:rsidR="0007409F" w:rsidRDefault="0007409F" w:rsidP="00F400EF">
            <w:pPr>
              <w:pStyle w:val="a4"/>
            </w:pPr>
          </w:p>
        </w:tc>
        <w:tc>
          <w:tcPr>
            <w:tcW w:w="1503" w:type="dxa"/>
          </w:tcPr>
          <w:p w:rsidR="0007409F" w:rsidRDefault="0007409F" w:rsidP="00F400EF">
            <w:pPr>
              <w:pStyle w:val="a4"/>
            </w:pPr>
          </w:p>
        </w:tc>
        <w:tc>
          <w:tcPr>
            <w:tcW w:w="1600" w:type="dxa"/>
          </w:tcPr>
          <w:p w:rsidR="0007409F" w:rsidRDefault="0007409F" w:rsidP="00F400EF">
            <w:pPr>
              <w:pStyle w:val="a4"/>
            </w:pPr>
          </w:p>
        </w:tc>
        <w:tc>
          <w:tcPr>
            <w:tcW w:w="3121" w:type="dxa"/>
          </w:tcPr>
          <w:p w:rsidR="0007409F" w:rsidRDefault="001B5BFB" w:rsidP="00F400EF">
            <w:pPr>
              <w:pStyle w:val="a4"/>
            </w:pPr>
            <w:r>
              <w:t>Не внесены соответствующие изменения и дополнения по применению Сферум в VK Мессенджере в рабочие программы и/или учебные планы в части используемых технологических решений в образовательном процессе.</w:t>
            </w:r>
          </w:p>
        </w:tc>
        <w:tc>
          <w:tcPr>
            <w:tcW w:w="3200" w:type="dxa"/>
          </w:tcPr>
          <w:p w:rsidR="0007409F" w:rsidRDefault="001B5BFB" w:rsidP="00F400EF">
            <w:pPr>
              <w:pStyle w:val="a4"/>
            </w:pPr>
            <w:r>
              <w:t>Внесение соответствующих изменений и дополнений по применению Сферум в VK Мессенджере в рабочие программы и/или учебные планы в части используемых технологических решений в образовательном процессе.</w:t>
            </w:r>
          </w:p>
        </w:tc>
      </w:tr>
      <w:tr w:rsidR="0007409F" w:rsidTr="0007409F">
        <w:tc>
          <w:tcPr>
            <w:tcW w:w="846" w:type="dxa"/>
          </w:tcPr>
          <w:p w:rsidR="0007409F" w:rsidRDefault="0007409F" w:rsidP="00F400EF">
            <w:pPr>
              <w:pStyle w:val="a4"/>
            </w:pPr>
          </w:p>
        </w:tc>
        <w:tc>
          <w:tcPr>
            <w:tcW w:w="2127" w:type="dxa"/>
          </w:tcPr>
          <w:p w:rsidR="0007409F" w:rsidRDefault="0007409F" w:rsidP="00F400EF">
            <w:pPr>
              <w:pStyle w:val="a4"/>
            </w:pPr>
          </w:p>
        </w:tc>
        <w:tc>
          <w:tcPr>
            <w:tcW w:w="1842" w:type="dxa"/>
          </w:tcPr>
          <w:p w:rsidR="0007409F" w:rsidRDefault="0007409F" w:rsidP="00F400EF">
            <w:pPr>
              <w:pStyle w:val="a4"/>
            </w:pPr>
          </w:p>
        </w:tc>
        <w:tc>
          <w:tcPr>
            <w:tcW w:w="746" w:type="dxa"/>
          </w:tcPr>
          <w:p w:rsidR="0007409F" w:rsidRDefault="0007409F" w:rsidP="00F400EF">
            <w:pPr>
              <w:pStyle w:val="a4"/>
            </w:pPr>
          </w:p>
        </w:tc>
        <w:tc>
          <w:tcPr>
            <w:tcW w:w="1503" w:type="dxa"/>
          </w:tcPr>
          <w:p w:rsidR="0007409F" w:rsidRDefault="0007409F" w:rsidP="00F400EF">
            <w:pPr>
              <w:pStyle w:val="a4"/>
            </w:pPr>
          </w:p>
        </w:tc>
        <w:tc>
          <w:tcPr>
            <w:tcW w:w="1600" w:type="dxa"/>
          </w:tcPr>
          <w:p w:rsidR="0007409F" w:rsidRDefault="0007409F" w:rsidP="00F400EF">
            <w:pPr>
              <w:pStyle w:val="a4"/>
            </w:pPr>
          </w:p>
        </w:tc>
        <w:tc>
          <w:tcPr>
            <w:tcW w:w="3121" w:type="dxa"/>
          </w:tcPr>
          <w:p w:rsidR="0007409F" w:rsidRDefault="001B5BFB" w:rsidP="00F400EF">
            <w:pPr>
              <w:pStyle w:val="a4"/>
            </w:pPr>
            <w:r>
              <w:t>Обучающиеся и их родители (законные представители) не проинформированы об использовании ИКОП Сферум в VK Мессенджере в образовательном процессе</w:t>
            </w:r>
          </w:p>
        </w:tc>
        <w:tc>
          <w:tcPr>
            <w:tcW w:w="3200" w:type="dxa"/>
          </w:tcPr>
          <w:p w:rsidR="0007409F" w:rsidRDefault="001B5BFB" w:rsidP="00F400EF">
            <w:pPr>
              <w:pStyle w:val="a4"/>
            </w:pPr>
            <w:r>
              <w:t>• Информирование обучающихся и их родителей (законных представителей) об использовании ИКОП Сферум в VK Мессенджере в образовательном процессе</w:t>
            </w:r>
          </w:p>
        </w:tc>
      </w:tr>
      <w:tr w:rsidR="001B5BFB" w:rsidTr="0007409F">
        <w:tc>
          <w:tcPr>
            <w:tcW w:w="846" w:type="dxa"/>
          </w:tcPr>
          <w:p w:rsidR="001B5BFB" w:rsidRDefault="001B5BFB" w:rsidP="00F400EF">
            <w:pPr>
              <w:pStyle w:val="a4"/>
            </w:pPr>
          </w:p>
        </w:tc>
        <w:tc>
          <w:tcPr>
            <w:tcW w:w="2127" w:type="dxa"/>
          </w:tcPr>
          <w:p w:rsidR="001B5BFB" w:rsidRDefault="001B5BFB" w:rsidP="00F400EF">
            <w:pPr>
              <w:pStyle w:val="a4"/>
            </w:pPr>
          </w:p>
        </w:tc>
        <w:tc>
          <w:tcPr>
            <w:tcW w:w="1842" w:type="dxa"/>
          </w:tcPr>
          <w:p w:rsidR="001B5BFB" w:rsidRDefault="001B5BFB" w:rsidP="00F400EF">
            <w:pPr>
              <w:pStyle w:val="a4"/>
            </w:pPr>
          </w:p>
        </w:tc>
        <w:tc>
          <w:tcPr>
            <w:tcW w:w="746" w:type="dxa"/>
          </w:tcPr>
          <w:p w:rsidR="001B5BFB" w:rsidRDefault="001B5BFB" w:rsidP="00F400EF">
            <w:pPr>
              <w:pStyle w:val="a4"/>
            </w:pPr>
          </w:p>
        </w:tc>
        <w:tc>
          <w:tcPr>
            <w:tcW w:w="1503" w:type="dxa"/>
          </w:tcPr>
          <w:p w:rsidR="001B5BFB" w:rsidRDefault="001B5BFB" w:rsidP="00F400EF">
            <w:pPr>
              <w:pStyle w:val="a4"/>
            </w:pPr>
          </w:p>
        </w:tc>
        <w:tc>
          <w:tcPr>
            <w:tcW w:w="1600" w:type="dxa"/>
          </w:tcPr>
          <w:p w:rsidR="001B5BFB" w:rsidRDefault="001B5BFB" w:rsidP="00F400EF">
            <w:pPr>
              <w:pStyle w:val="a4"/>
            </w:pPr>
          </w:p>
        </w:tc>
        <w:tc>
          <w:tcPr>
            <w:tcW w:w="3121" w:type="dxa"/>
          </w:tcPr>
          <w:p w:rsidR="001B5BFB" w:rsidRDefault="001B5BFB" w:rsidP="00F400EF">
            <w:pPr>
              <w:pStyle w:val="a4"/>
            </w:pPr>
            <w:r>
              <w:t>На официальном сайте не размещена информация об использовании ИКОП Сферум в VK Мессенджере в образовательном процессе и не размещены рекомендации по применению цифрового сервиса участниками образовательных отношений.</w:t>
            </w:r>
          </w:p>
        </w:tc>
        <w:tc>
          <w:tcPr>
            <w:tcW w:w="3200" w:type="dxa"/>
          </w:tcPr>
          <w:p w:rsidR="001B5BFB" w:rsidRDefault="001B5BFB" w:rsidP="00F400EF">
            <w:pPr>
              <w:pStyle w:val="a4"/>
            </w:pPr>
            <w:r>
              <w:t>Размещение на официальном сайте информации об использовании ИКОП Сферум в VK Мессенджере в образовательном процессе и не размещены рекомендации по применению цифрового сервиса участниками образовательных отношений</w:t>
            </w:r>
          </w:p>
        </w:tc>
      </w:tr>
      <w:tr w:rsidR="001B5BFB" w:rsidTr="0007409F">
        <w:tc>
          <w:tcPr>
            <w:tcW w:w="846" w:type="dxa"/>
          </w:tcPr>
          <w:p w:rsidR="001B5BFB" w:rsidRDefault="001B5BFB" w:rsidP="00F400EF">
            <w:pPr>
              <w:pStyle w:val="a4"/>
            </w:pPr>
          </w:p>
        </w:tc>
        <w:tc>
          <w:tcPr>
            <w:tcW w:w="2127" w:type="dxa"/>
          </w:tcPr>
          <w:p w:rsidR="001B5BFB" w:rsidRDefault="001B5BFB" w:rsidP="00F400EF">
            <w:pPr>
              <w:pStyle w:val="a4"/>
            </w:pPr>
          </w:p>
        </w:tc>
        <w:tc>
          <w:tcPr>
            <w:tcW w:w="1842" w:type="dxa"/>
          </w:tcPr>
          <w:p w:rsidR="001B5BFB" w:rsidRDefault="001B5BFB" w:rsidP="00F400EF">
            <w:pPr>
              <w:pStyle w:val="a4"/>
            </w:pPr>
          </w:p>
        </w:tc>
        <w:tc>
          <w:tcPr>
            <w:tcW w:w="746" w:type="dxa"/>
          </w:tcPr>
          <w:p w:rsidR="001B5BFB" w:rsidRDefault="001B5BFB" w:rsidP="00F400EF">
            <w:pPr>
              <w:pStyle w:val="a4"/>
            </w:pPr>
          </w:p>
        </w:tc>
        <w:tc>
          <w:tcPr>
            <w:tcW w:w="1503" w:type="dxa"/>
          </w:tcPr>
          <w:p w:rsidR="001B5BFB" w:rsidRDefault="001B5BFB" w:rsidP="00F400EF">
            <w:pPr>
              <w:pStyle w:val="a4"/>
            </w:pPr>
          </w:p>
        </w:tc>
        <w:tc>
          <w:tcPr>
            <w:tcW w:w="1600" w:type="dxa"/>
          </w:tcPr>
          <w:p w:rsidR="001B5BFB" w:rsidRDefault="001B5BFB" w:rsidP="00F400EF">
            <w:pPr>
              <w:pStyle w:val="a4"/>
            </w:pPr>
          </w:p>
        </w:tc>
        <w:tc>
          <w:tcPr>
            <w:tcW w:w="3121" w:type="dxa"/>
          </w:tcPr>
          <w:p w:rsidR="001B5BFB" w:rsidRDefault="001B5BFB" w:rsidP="00F400EF">
            <w:pPr>
              <w:pStyle w:val="a4"/>
            </w:pPr>
            <w:r>
              <w:t>Руководство образовательной организации не осуществляет с использованием функциональных возможностей Сферум в VK Мессенджере управленческие процессы (размещение документов, информирование участников образовательных отношений, проведение рабочих совещаний, педагогических советов, родительских собраний, школьных мероприятий и др.).</w:t>
            </w:r>
          </w:p>
        </w:tc>
        <w:tc>
          <w:tcPr>
            <w:tcW w:w="3200" w:type="dxa"/>
          </w:tcPr>
          <w:p w:rsidR="001B5BFB" w:rsidRDefault="001B5BFB" w:rsidP="00F400EF">
            <w:pPr>
              <w:pStyle w:val="a4"/>
            </w:pPr>
            <w:r>
              <w:t>Обеспечение использования в управленческом процессе образовательной организации функциональных возможностей Сферум в VK Мессенджере (размещение документов, информирование участников образовательных отношений, проведение рабочих совещаний, педагогических советов, родительских собраний, школьных мероприятий и др.)</w:t>
            </w:r>
          </w:p>
        </w:tc>
      </w:tr>
      <w:tr w:rsidR="001B5BFB" w:rsidTr="0007409F">
        <w:tc>
          <w:tcPr>
            <w:tcW w:w="846" w:type="dxa"/>
          </w:tcPr>
          <w:p w:rsidR="001B5BFB" w:rsidRDefault="001B5BFB" w:rsidP="00F400EF">
            <w:pPr>
              <w:pStyle w:val="a4"/>
            </w:pPr>
          </w:p>
        </w:tc>
        <w:tc>
          <w:tcPr>
            <w:tcW w:w="2127" w:type="dxa"/>
          </w:tcPr>
          <w:p w:rsidR="001B5BFB" w:rsidRDefault="001B5BFB" w:rsidP="00F400EF">
            <w:pPr>
              <w:pStyle w:val="a4"/>
            </w:pPr>
          </w:p>
        </w:tc>
        <w:tc>
          <w:tcPr>
            <w:tcW w:w="1842" w:type="dxa"/>
          </w:tcPr>
          <w:p w:rsidR="001B5BFB" w:rsidRDefault="001B5BFB" w:rsidP="00F400EF">
            <w:pPr>
              <w:pStyle w:val="a4"/>
            </w:pPr>
          </w:p>
        </w:tc>
        <w:tc>
          <w:tcPr>
            <w:tcW w:w="746" w:type="dxa"/>
          </w:tcPr>
          <w:p w:rsidR="001B5BFB" w:rsidRDefault="001B5BFB" w:rsidP="00F400EF">
            <w:pPr>
              <w:pStyle w:val="a4"/>
            </w:pPr>
          </w:p>
        </w:tc>
        <w:tc>
          <w:tcPr>
            <w:tcW w:w="1503" w:type="dxa"/>
          </w:tcPr>
          <w:p w:rsidR="001B5BFB" w:rsidRDefault="001B5BFB" w:rsidP="00F400EF">
            <w:pPr>
              <w:pStyle w:val="a4"/>
            </w:pPr>
          </w:p>
        </w:tc>
        <w:tc>
          <w:tcPr>
            <w:tcW w:w="1600" w:type="dxa"/>
          </w:tcPr>
          <w:p w:rsidR="001B5BFB" w:rsidRDefault="001B5BFB" w:rsidP="00F400EF">
            <w:pPr>
              <w:pStyle w:val="a4"/>
            </w:pPr>
          </w:p>
        </w:tc>
        <w:tc>
          <w:tcPr>
            <w:tcW w:w="3121" w:type="dxa"/>
          </w:tcPr>
          <w:p w:rsidR="001B5BFB" w:rsidRDefault="001B5BFB" w:rsidP="00F400EF">
            <w:pPr>
              <w:pStyle w:val="a4"/>
            </w:pPr>
            <w:r>
              <w:t>Педагогические работники не организуют коммуникационное взаимодействие с обучающимися, их родителями (законными представителями) с использованием доступных функциональных возможностей профиля Сферум в VK Мессенджере.</w:t>
            </w:r>
          </w:p>
        </w:tc>
        <w:tc>
          <w:tcPr>
            <w:tcW w:w="3200" w:type="dxa"/>
          </w:tcPr>
          <w:p w:rsidR="001B5BFB" w:rsidRDefault="001B5BFB" w:rsidP="00F400EF">
            <w:pPr>
              <w:pStyle w:val="a4"/>
            </w:pPr>
            <w:r>
              <w:t>• Обеспечение организации педагогическими работниками коммуникационного взаимодействия с обучающимися, их родителями (законными представителями) с использованием доступных функциональных возможностей профиля Сферум в VK Мессенджере.</w:t>
            </w:r>
          </w:p>
        </w:tc>
      </w:tr>
      <w:tr w:rsidR="001B5BFB" w:rsidTr="0007409F">
        <w:tc>
          <w:tcPr>
            <w:tcW w:w="846" w:type="dxa"/>
          </w:tcPr>
          <w:p w:rsidR="001B5BFB" w:rsidRDefault="001B5BFB" w:rsidP="00F400EF">
            <w:pPr>
              <w:pStyle w:val="a4"/>
            </w:pPr>
          </w:p>
        </w:tc>
        <w:tc>
          <w:tcPr>
            <w:tcW w:w="2127" w:type="dxa"/>
          </w:tcPr>
          <w:p w:rsidR="001B5BFB" w:rsidRDefault="001B5BFB" w:rsidP="00F400EF">
            <w:pPr>
              <w:pStyle w:val="a4"/>
            </w:pPr>
          </w:p>
        </w:tc>
        <w:tc>
          <w:tcPr>
            <w:tcW w:w="1842" w:type="dxa"/>
          </w:tcPr>
          <w:p w:rsidR="001B5BFB" w:rsidRDefault="001B5BFB" w:rsidP="00F400EF">
            <w:pPr>
              <w:pStyle w:val="a4"/>
            </w:pPr>
          </w:p>
        </w:tc>
        <w:tc>
          <w:tcPr>
            <w:tcW w:w="746" w:type="dxa"/>
          </w:tcPr>
          <w:p w:rsidR="001B5BFB" w:rsidRDefault="001B5BFB" w:rsidP="00F400EF">
            <w:pPr>
              <w:pStyle w:val="a4"/>
            </w:pPr>
          </w:p>
        </w:tc>
        <w:tc>
          <w:tcPr>
            <w:tcW w:w="1503" w:type="dxa"/>
          </w:tcPr>
          <w:p w:rsidR="001B5BFB" w:rsidRDefault="001B5BFB" w:rsidP="00F400EF">
            <w:pPr>
              <w:pStyle w:val="a4"/>
            </w:pPr>
          </w:p>
        </w:tc>
        <w:tc>
          <w:tcPr>
            <w:tcW w:w="1600" w:type="dxa"/>
          </w:tcPr>
          <w:p w:rsidR="001B5BFB" w:rsidRDefault="001B5BFB" w:rsidP="00F400EF">
            <w:pPr>
              <w:pStyle w:val="a4"/>
            </w:pPr>
          </w:p>
        </w:tc>
        <w:tc>
          <w:tcPr>
            <w:tcW w:w="3121" w:type="dxa"/>
          </w:tcPr>
          <w:p w:rsidR="001B5BFB" w:rsidRDefault="001B5BFB" w:rsidP="00F400EF">
            <w:pPr>
              <w:pStyle w:val="a4"/>
            </w:pPr>
            <w:r>
              <w:t>Педагогические работники образовательной организации в педагогической деятельности (проведение учебных занятий, консультаций в дистанционном и гибридном формате, коммуникации в чатах с обучающимися и их родителями (законными представителями), проведение родительских собраний, организация сетевого взаимодействия и др.) не используют возможности Сферум в VK Мессенджере</w:t>
            </w:r>
          </w:p>
        </w:tc>
        <w:tc>
          <w:tcPr>
            <w:tcW w:w="3200" w:type="dxa"/>
          </w:tcPr>
          <w:p w:rsidR="001B5BFB" w:rsidRDefault="001B5BFB" w:rsidP="00F400EF">
            <w:pPr>
              <w:pStyle w:val="a4"/>
            </w:pPr>
            <w:r>
              <w:t>• Обеспечение использования педагогическими работниками образовательной организации в педагогической деятельности возможности Сферум в VK Мессенджере (проведение учебных занятий, консультаций в дистанционном и гибридном формате, коммуникации в чатах с обучающимися и их родителями (законными представителями), проведение родительских собраний, организация сетевого взаимодействия и др.).</w:t>
            </w:r>
          </w:p>
        </w:tc>
      </w:tr>
      <w:tr w:rsidR="001B5BFB" w:rsidTr="0007409F">
        <w:tc>
          <w:tcPr>
            <w:tcW w:w="846" w:type="dxa"/>
          </w:tcPr>
          <w:p w:rsidR="001B5BFB" w:rsidRDefault="001B5BFB" w:rsidP="00F400EF">
            <w:pPr>
              <w:pStyle w:val="a4"/>
            </w:pPr>
          </w:p>
        </w:tc>
        <w:tc>
          <w:tcPr>
            <w:tcW w:w="2127" w:type="dxa"/>
          </w:tcPr>
          <w:p w:rsidR="001B5BFB" w:rsidRDefault="001B5BFB" w:rsidP="00F400EF">
            <w:pPr>
              <w:pStyle w:val="a4"/>
            </w:pPr>
          </w:p>
        </w:tc>
        <w:tc>
          <w:tcPr>
            <w:tcW w:w="1842" w:type="dxa"/>
          </w:tcPr>
          <w:p w:rsidR="001B5BFB" w:rsidRDefault="001B5BFB" w:rsidP="00F400EF">
            <w:pPr>
              <w:pStyle w:val="a4"/>
            </w:pPr>
          </w:p>
        </w:tc>
        <w:tc>
          <w:tcPr>
            <w:tcW w:w="746" w:type="dxa"/>
          </w:tcPr>
          <w:p w:rsidR="001B5BFB" w:rsidRDefault="001B5BFB" w:rsidP="00F400EF">
            <w:pPr>
              <w:pStyle w:val="a4"/>
            </w:pPr>
          </w:p>
        </w:tc>
        <w:tc>
          <w:tcPr>
            <w:tcW w:w="1503" w:type="dxa"/>
          </w:tcPr>
          <w:p w:rsidR="001B5BFB" w:rsidRDefault="001B5BFB" w:rsidP="00F400EF">
            <w:pPr>
              <w:pStyle w:val="a4"/>
            </w:pPr>
          </w:p>
        </w:tc>
        <w:tc>
          <w:tcPr>
            <w:tcW w:w="1600" w:type="dxa"/>
          </w:tcPr>
          <w:p w:rsidR="001B5BFB" w:rsidRDefault="001B5BFB" w:rsidP="00F400EF">
            <w:pPr>
              <w:pStyle w:val="a4"/>
            </w:pPr>
          </w:p>
        </w:tc>
        <w:tc>
          <w:tcPr>
            <w:tcW w:w="3121" w:type="dxa"/>
          </w:tcPr>
          <w:p w:rsidR="001B5BFB" w:rsidRDefault="001B5BFB" w:rsidP="00F400EF">
            <w:pPr>
              <w:pStyle w:val="a4"/>
            </w:pPr>
            <w:r>
              <w:t>ИКОП Сферум не используется для проведения онлайн</w:t>
            </w:r>
            <w:r w:rsidR="001112AC">
              <w:t xml:space="preserve"> </w:t>
            </w:r>
            <w:r>
              <w:t>трансляций учебных занятий с возможностью просмотров и комментирования</w:t>
            </w:r>
          </w:p>
        </w:tc>
        <w:tc>
          <w:tcPr>
            <w:tcW w:w="3200" w:type="dxa"/>
          </w:tcPr>
          <w:p w:rsidR="001B5BFB" w:rsidRDefault="001B5BFB" w:rsidP="00F400EF">
            <w:pPr>
              <w:pStyle w:val="a4"/>
            </w:pPr>
            <w:r>
              <w:t>Обеспечение использования ИКОП Сферум для проведения онлайн-трансляций учебных занятий с возможностью просмотров и комментирования.</w:t>
            </w:r>
          </w:p>
        </w:tc>
      </w:tr>
      <w:tr w:rsidR="0007409F" w:rsidTr="001B5BFB">
        <w:trPr>
          <w:trHeight w:hRule="exact" w:val="3119"/>
        </w:trPr>
        <w:tc>
          <w:tcPr>
            <w:tcW w:w="846" w:type="dxa"/>
          </w:tcPr>
          <w:p w:rsidR="0007409F" w:rsidRDefault="0007409F" w:rsidP="00F400EF">
            <w:pPr>
              <w:pStyle w:val="a4"/>
            </w:pPr>
          </w:p>
        </w:tc>
        <w:tc>
          <w:tcPr>
            <w:tcW w:w="2127" w:type="dxa"/>
          </w:tcPr>
          <w:p w:rsidR="0007409F" w:rsidRDefault="0007409F" w:rsidP="00F400EF">
            <w:pPr>
              <w:pStyle w:val="a4"/>
            </w:pPr>
          </w:p>
        </w:tc>
        <w:tc>
          <w:tcPr>
            <w:tcW w:w="1842" w:type="dxa"/>
          </w:tcPr>
          <w:p w:rsidR="0007409F" w:rsidRDefault="0007409F" w:rsidP="00F400EF">
            <w:pPr>
              <w:pStyle w:val="a4"/>
            </w:pPr>
          </w:p>
        </w:tc>
        <w:tc>
          <w:tcPr>
            <w:tcW w:w="746" w:type="dxa"/>
          </w:tcPr>
          <w:p w:rsidR="0007409F" w:rsidRDefault="0007409F" w:rsidP="00F400EF">
            <w:pPr>
              <w:pStyle w:val="a4"/>
            </w:pPr>
          </w:p>
        </w:tc>
        <w:tc>
          <w:tcPr>
            <w:tcW w:w="1503" w:type="dxa"/>
          </w:tcPr>
          <w:p w:rsidR="0007409F" w:rsidRDefault="0007409F" w:rsidP="00F400EF">
            <w:pPr>
              <w:pStyle w:val="a4"/>
            </w:pPr>
          </w:p>
        </w:tc>
        <w:tc>
          <w:tcPr>
            <w:tcW w:w="1600" w:type="dxa"/>
          </w:tcPr>
          <w:p w:rsidR="0007409F" w:rsidRDefault="0007409F" w:rsidP="00F400EF">
            <w:pPr>
              <w:pStyle w:val="a4"/>
            </w:pPr>
          </w:p>
        </w:tc>
        <w:tc>
          <w:tcPr>
            <w:tcW w:w="3121" w:type="dxa"/>
          </w:tcPr>
          <w:p w:rsidR="0007409F" w:rsidRDefault="001B5BFB" w:rsidP="00F400EF">
            <w:pPr>
              <w:pStyle w:val="a4"/>
            </w:pPr>
            <w:r>
              <w:t>В ИКОП Сферум не созданы сообщества учебных классов, учебных групп, в том числе групп, сформированных из педагогических работников и обучающихся в секциях и кружках, а также групп по интересам обучающихся и сообществ педагогических работников.</w:t>
            </w:r>
          </w:p>
        </w:tc>
        <w:tc>
          <w:tcPr>
            <w:tcW w:w="3200" w:type="dxa"/>
          </w:tcPr>
          <w:p w:rsidR="0007409F" w:rsidRDefault="001B5BFB" w:rsidP="00F400EF">
            <w:pPr>
              <w:pStyle w:val="a4"/>
            </w:pPr>
            <w:r>
              <w:t>Обеспечение создания в ИКОП Сферум сообществ учебных классов, учебных групп, в том числе групп, сформированных из педагогических работников и обучающихся в секциях и кружках, а также групп по интересам обучающихся и сообществ педагогических работников</w:t>
            </w:r>
          </w:p>
        </w:tc>
      </w:tr>
      <w:tr w:rsidR="0007409F" w:rsidTr="0007409F">
        <w:tc>
          <w:tcPr>
            <w:tcW w:w="846" w:type="dxa"/>
          </w:tcPr>
          <w:p w:rsidR="0007409F" w:rsidRDefault="0007409F" w:rsidP="00F400EF">
            <w:pPr>
              <w:pStyle w:val="a4"/>
            </w:pPr>
          </w:p>
        </w:tc>
        <w:tc>
          <w:tcPr>
            <w:tcW w:w="2127" w:type="dxa"/>
          </w:tcPr>
          <w:p w:rsidR="0007409F" w:rsidRDefault="0007409F" w:rsidP="00F400EF">
            <w:pPr>
              <w:pStyle w:val="a4"/>
            </w:pPr>
          </w:p>
        </w:tc>
        <w:tc>
          <w:tcPr>
            <w:tcW w:w="1842" w:type="dxa"/>
          </w:tcPr>
          <w:p w:rsidR="0007409F" w:rsidRDefault="0007409F" w:rsidP="00F400EF">
            <w:pPr>
              <w:pStyle w:val="a4"/>
            </w:pPr>
          </w:p>
        </w:tc>
        <w:tc>
          <w:tcPr>
            <w:tcW w:w="746" w:type="dxa"/>
          </w:tcPr>
          <w:p w:rsidR="0007409F" w:rsidRDefault="0007409F" w:rsidP="00F400EF">
            <w:pPr>
              <w:pStyle w:val="a4"/>
            </w:pPr>
          </w:p>
        </w:tc>
        <w:tc>
          <w:tcPr>
            <w:tcW w:w="1503" w:type="dxa"/>
          </w:tcPr>
          <w:p w:rsidR="0007409F" w:rsidRDefault="0007409F" w:rsidP="00F400EF">
            <w:pPr>
              <w:pStyle w:val="a4"/>
            </w:pPr>
          </w:p>
        </w:tc>
        <w:tc>
          <w:tcPr>
            <w:tcW w:w="1600" w:type="dxa"/>
          </w:tcPr>
          <w:p w:rsidR="0007409F" w:rsidRDefault="0007409F" w:rsidP="00F400EF">
            <w:pPr>
              <w:pStyle w:val="a4"/>
            </w:pPr>
          </w:p>
        </w:tc>
        <w:tc>
          <w:tcPr>
            <w:tcW w:w="3121" w:type="dxa"/>
          </w:tcPr>
          <w:p w:rsidR="0007409F" w:rsidRDefault="001B5BFB" w:rsidP="00F400EF">
            <w:pPr>
              <w:pStyle w:val="a4"/>
            </w:pPr>
            <w:r>
              <w:t>Педагогические работники не включены в сетевые профессиональные сообщества по обмену педагогическим опытом.</w:t>
            </w:r>
          </w:p>
        </w:tc>
        <w:tc>
          <w:tcPr>
            <w:tcW w:w="3200" w:type="dxa"/>
          </w:tcPr>
          <w:p w:rsidR="0007409F" w:rsidRDefault="001B5BFB" w:rsidP="00F400EF">
            <w:pPr>
              <w:pStyle w:val="a4"/>
            </w:pPr>
            <w:r>
              <w:t>Обеспечение включения педагогических работников в сетевые профессиональные сообщества по обмену педагогическим опытом.</w:t>
            </w:r>
          </w:p>
        </w:tc>
      </w:tr>
      <w:tr w:rsidR="001B5BFB" w:rsidTr="0007409F">
        <w:tc>
          <w:tcPr>
            <w:tcW w:w="846" w:type="dxa"/>
          </w:tcPr>
          <w:p w:rsidR="001B5BFB" w:rsidRDefault="001B5BFB" w:rsidP="00F400EF">
            <w:pPr>
              <w:pStyle w:val="a4"/>
            </w:pPr>
          </w:p>
        </w:tc>
        <w:tc>
          <w:tcPr>
            <w:tcW w:w="2127" w:type="dxa"/>
          </w:tcPr>
          <w:p w:rsidR="001B5BFB" w:rsidRDefault="001B5BFB" w:rsidP="00F400EF">
            <w:pPr>
              <w:pStyle w:val="a4"/>
            </w:pPr>
          </w:p>
        </w:tc>
        <w:tc>
          <w:tcPr>
            <w:tcW w:w="1842" w:type="dxa"/>
          </w:tcPr>
          <w:p w:rsidR="001B5BFB" w:rsidRDefault="001B5BFB" w:rsidP="00F400EF">
            <w:pPr>
              <w:pStyle w:val="a4"/>
            </w:pPr>
          </w:p>
        </w:tc>
        <w:tc>
          <w:tcPr>
            <w:tcW w:w="746" w:type="dxa"/>
          </w:tcPr>
          <w:p w:rsidR="001B5BFB" w:rsidRDefault="001B5BFB" w:rsidP="00F400EF">
            <w:pPr>
              <w:pStyle w:val="a4"/>
            </w:pPr>
          </w:p>
        </w:tc>
        <w:tc>
          <w:tcPr>
            <w:tcW w:w="1503" w:type="dxa"/>
          </w:tcPr>
          <w:p w:rsidR="001B5BFB" w:rsidRDefault="001B5BFB" w:rsidP="00F400EF">
            <w:pPr>
              <w:pStyle w:val="a4"/>
            </w:pPr>
          </w:p>
        </w:tc>
        <w:tc>
          <w:tcPr>
            <w:tcW w:w="1600" w:type="dxa"/>
          </w:tcPr>
          <w:p w:rsidR="001B5BFB" w:rsidRDefault="001B5BFB" w:rsidP="00F400EF">
            <w:pPr>
              <w:pStyle w:val="a4"/>
            </w:pPr>
          </w:p>
        </w:tc>
        <w:tc>
          <w:tcPr>
            <w:tcW w:w="3121" w:type="dxa"/>
          </w:tcPr>
          <w:p w:rsidR="001B5BFB" w:rsidRDefault="001B5BFB" w:rsidP="00F400EF">
            <w:pPr>
              <w:pStyle w:val="a4"/>
            </w:pPr>
            <w:r>
              <w:t>Плохое качество интернет-соединения.</w:t>
            </w:r>
          </w:p>
        </w:tc>
        <w:tc>
          <w:tcPr>
            <w:tcW w:w="3200" w:type="dxa"/>
          </w:tcPr>
          <w:p w:rsidR="001B5BFB" w:rsidRDefault="001B5BFB" w:rsidP="00F400EF">
            <w:pPr>
              <w:pStyle w:val="a4"/>
            </w:pPr>
            <w:r>
              <w:t>• Внесение в ПФХД ОО расходов, связанных с улучшением качества интернет</w:t>
            </w:r>
            <w:r w:rsidR="001112AC">
              <w:t>-</w:t>
            </w:r>
            <w:r>
              <w:t>соединения.</w:t>
            </w:r>
          </w:p>
        </w:tc>
      </w:tr>
      <w:tr w:rsidR="001B5BFB" w:rsidTr="0007409F">
        <w:tc>
          <w:tcPr>
            <w:tcW w:w="846" w:type="dxa"/>
          </w:tcPr>
          <w:p w:rsidR="001B5BFB" w:rsidRDefault="001B5BFB" w:rsidP="00F400EF">
            <w:pPr>
              <w:pStyle w:val="a4"/>
            </w:pPr>
          </w:p>
        </w:tc>
        <w:tc>
          <w:tcPr>
            <w:tcW w:w="2127" w:type="dxa"/>
          </w:tcPr>
          <w:p w:rsidR="001B5BFB" w:rsidRDefault="001B5BFB" w:rsidP="00F400EF">
            <w:pPr>
              <w:pStyle w:val="a4"/>
            </w:pPr>
          </w:p>
        </w:tc>
        <w:tc>
          <w:tcPr>
            <w:tcW w:w="1842" w:type="dxa"/>
          </w:tcPr>
          <w:p w:rsidR="001B5BFB" w:rsidRDefault="001B5BFB" w:rsidP="00F400EF">
            <w:pPr>
              <w:pStyle w:val="a4"/>
            </w:pPr>
          </w:p>
        </w:tc>
        <w:tc>
          <w:tcPr>
            <w:tcW w:w="746" w:type="dxa"/>
          </w:tcPr>
          <w:p w:rsidR="001B5BFB" w:rsidRDefault="001B5BFB" w:rsidP="00F400EF">
            <w:pPr>
              <w:pStyle w:val="a4"/>
            </w:pPr>
          </w:p>
        </w:tc>
        <w:tc>
          <w:tcPr>
            <w:tcW w:w="1503" w:type="dxa"/>
          </w:tcPr>
          <w:p w:rsidR="001B5BFB" w:rsidRDefault="001B5BFB" w:rsidP="00F400EF">
            <w:pPr>
              <w:pStyle w:val="a4"/>
            </w:pPr>
          </w:p>
        </w:tc>
        <w:tc>
          <w:tcPr>
            <w:tcW w:w="1600" w:type="dxa"/>
          </w:tcPr>
          <w:p w:rsidR="001B5BFB" w:rsidRDefault="001B5BFB" w:rsidP="00F400EF">
            <w:pPr>
              <w:pStyle w:val="a4"/>
            </w:pPr>
          </w:p>
        </w:tc>
        <w:tc>
          <w:tcPr>
            <w:tcW w:w="3121" w:type="dxa"/>
          </w:tcPr>
          <w:p w:rsidR="001B5BFB" w:rsidRDefault="001B5BFB" w:rsidP="00F400EF">
            <w:pPr>
              <w:pStyle w:val="a4"/>
            </w:pPr>
            <w:r>
              <w:t>Отсутствие административного контроля</w:t>
            </w:r>
          </w:p>
        </w:tc>
        <w:tc>
          <w:tcPr>
            <w:tcW w:w="3200" w:type="dxa"/>
          </w:tcPr>
          <w:p w:rsidR="001B5BFB" w:rsidRDefault="001B5BFB" w:rsidP="00F400EF">
            <w:pPr>
              <w:pStyle w:val="a4"/>
            </w:pPr>
            <w:r>
              <w:t>• Коррекция плана административного контроля.</w:t>
            </w:r>
          </w:p>
        </w:tc>
      </w:tr>
      <w:tr w:rsidR="001B5BFB" w:rsidTr="0007409F">
        <w:tc>
          <w:tcPr>
            <w:tcW w:w="846" w:type="dxa"/>
          </w:tcPr>
          <w:p w:rsidR="001B5BFB" w:rsidRDefault="001B5BFB" w:rsidP="00F400EF">
            <w:pPr>
              <w:pStyle w:val="a4"/>
            </w:pPr>
            <w:r>
              <w:t>101</w:t>
            </w:r>
          </w:p>
        </w:tc>
        <w:tc>
          <w:tcPr>
            <w:tcW w:w="2127" w:type="dxa"/>
          </w:tcPr>
          <w:p w:rsidR="001B5BFB" w:rsidRDefault="001B5BFB" w:rsidP="00F400EF">
            <w:pPr>
              <w:pStyle w:val="a4"/>
            </w:pPr>
            <w:r>
              <w:t>Оснащение образовательной организации IT</w:t>
            </w:r>
            <w:r w:rsidR="0086026A">
              <w:t xml:space="preserve"> </w:t>
            </w:r>
            <w:r>
              <w:t>оборудованием в соответствии с Методическими рекомендациями по вопросам размещения оборудования, поставляемого в целях обеспечения образовательных организаций материально</w:t>
            </w:r>
            <w:r w:rsidR="0086026A">
              <w:t>-</w:t>
            </w:r>
            <w:r>
              <w:t>технической базой для внедрения ЦОС</w:t>
            </w:r>
          </w:p>
        </w:tc>
        <w:tc>
          <w:tcPr>
            <w:tcW w:w="1842" w:type="dxa"/>
          </w:tcPr>
          <w:p w:rsidR="001B5BFB" w:rsidRDefault="001B5BFB" w:rsidP="00F400EF">
            <w:pPr>
              <w:pStyle w:val="a4"/>
            </w:pPr>
            <w:r>
              <w:t>Частично соответствует</w:t>
            </w:r>
          </w:p>
        </w:tc>
        <w:tc>
          <w:tcPr>
            <w:tcW w:w="746" w:type="dxa"/>
          </w:tcPr>
          <w:p w:rsidR="001B5BFB" w:rsidRDefault="001B5BFB" w:rsidP="00F400EF">
            <w:pPr>
              <w:pStyle w:val="a4"/>
            </w:pPr>
            <w:r>
              <w:t>1</w:t>
            </w:r>
          </w:p>
        </w:tc>
        <w:tc>
          <w:tcPr>
            <w:tcW w:w="1503" w:type="dxa"/>
          </w:tcPr>
          <w:p w:rsidR="001B5BFB" w:rsidRDefault="0086026A" w:rsidP="00F400EF">
            <w:pPr>
              <w:pStyle w:val="a4"/>
            </w:pPr>
            <w:r>
              <w:t>Ключевое условие «Образовательн</w:t>
            </w:r>
            <w:r w:rsidR="001B5BFB">
              <w:t>ая среда»</w:t>
            </w:r>
          </w:p>
        </w:tc>
        <w:tc>
          <w:tcPr>
            <w:tcW w:w="1600" w:type="dxa"/>
          </w:tcPr>
          <w:p w:rsidR="001B5BFB" w:rsidRDefault="001B5BFB" w:rsidP="00F400EF">
            <w:pPr>
              <w:pStyle w:val="a4"/>
            </w:pPr>
            <w:r>
              <w:t>ЦОС (поддержка всех активностей)</w:t>
            </w:r>
          </w:p>
        </w:tc>
        <w:tc>
          <w:tcPr>
            <w:tcW w:w="3121" w:type="dxa"/>
          </w:tcPr>
          <w:p w:rsidR="001B5BFB" w:rsidRDefault="005F7E31" w:rsidP="00F400EF">
            <w:pPr>
              <w:pStyle w:val="a4"/>
            </w:pPr>
            <w:r>
              <w:t>Отсутствие финансирования</w:t>
            </w:r>
          </w:p>
        </w:tc>
        <w:tc>
          <w:tcPr>
            <w:tcW w:w="3200" w:type="dxa"/>
          </w:tcPr>
          <w:p w:rsidR="001B5BFB" w:rsidRDefault="005F7E31" w:rsidP="00F400EF">
            <w:pPr>
              <w:pStyle w:val="a4"/>
            </w:pPr>
            <w:r>
              <w:t>Перераспределение бюджетных средств или привлечение дополнительных источников финансирование.</w:t>
            </w:r>
          </w:p>
        </w:tc>
      </w:tr>
      <w:tr w:rsidR="001B5BFB" w:rsidTr="0007409F">
        <w:tc>
          <w:tcPr>
            <w:tcW w:w="846" w:type="dxa"/>
          </w:tcPr>
          <w:p w:rsidR="001B5BFB" w:rsidRDefault="001B5BFB" w:rsidP="00F400EF">
            <w:pPr>
              <w:pStyle w:val="a4"/>
            </w:pPr>
          </w:p>
        </w:tc>
        <w:tc>
          <w:tcPr>
            <w:tcW w:w="2127" w:type="dxa"/>
          </w:tcPr>
          <w:p w:rsidR="001B5BFB" w:rsidRDefault="001B5BFB" w:rsidP="00F400EF">
            <w:pPr>
              <w:pStyle w:val="a4"/>
            </w:pPr>
          </w:p>
        </w:tc>
        <w:tc>
          <w:tcPr>
            <w:tcW w:w="1842" w:type="dxa"/>
          </w:tcPr>
          <w:p w:rsidR="001B5BFB" w:rsidRDefault="001B5BFB" w:rsidP="00F400EF">
            <w:pPr>
              <w:pStyle w:val="a4"/>
            </w:pPr>
          </w:p>
        </w:tc>
        <w:tc>
          <w:tcPr>
            <w:tcW w:w="746" w:type="dxa"/>
          </w:tcPr>
          <w:p w:rsidR="001B5BFB" w:rsidRDefault="001B5BFB" w:rsidP="00F400EF">
            <w:pPr>
              <w:pStyle w:val="a4"/>
            </w:pPr>
          </w:p>
        </w:tc>
        <w:tc>
          <w:tcPr>
            <w:tcW w:w="1503" w:type="dxa"/>
          </w:tcPr>
          <w:p w:rsidR="001B5BFB" w:rsidRDefault="001B5BFB" w:rsidP="00F400EF">
            <w:pPr>
              <w:pStyle w:val="a4"/>
            </w:pPr>
          </w:p>
        </w:tc>
        <w:tc>
          <w:tcPr>
            <w:tcW w:w="1600" w:type="dxa"/>
          </w:tcPr>
          <w:p w:rsidR="001B5BFB" w:rsidRDefault="001B5BFB" w:rsidP="00F400EF">
            <w:pPr>
              <w:pStyle w:val="a4"/>
            </w:pPr>
          </w:p>
        </w:tc>
        <w:tc>
          <w:tcPr>
            <w:tcW w:w="3121" w:type="dxa"/>
          </w:tcPr>
          <w:p w:rsidR="001B5BFB" w:rsidRDefault="005F7E31" w:rsidP="00F400EF">
            <w:pPr>
              <w:pStyle w:val="a4"/>
            </w:pPr>
            <w:r>
              <w:t>Оборудование образовательной организации не соответствует Методическим рекомендациям по вопросам размещения оборудования, поставляемого в целях обеспечения образовательных организаций материально- технической базой для внедрения ЦОС.</w:t>
            </w:r>
          </w:p>
        </w:tc>
        <w:tc>
          <w:tcPr>
            <w:tcW w:w="3200" w:type="dxa"/>
          </w:tcPr>
          <w:p w:rsidR="001B5BFB" w:rsidRDefault="005F7E31" w:rsidP="001112AC">
            <w:pPr>
              <w:pStyle w:val="a4"/>
            </w:pPr>
            <w:r>
              <w:t>• Разработка мероприятий по развитию материал</w:t>
            </w:r>
            <w:r w:rsidR="001112AC">
              <w:t>-</w:t>
            </w:r>
            <w:r>
              <w:t>технической базы, информационн</w:t>
            </w:r>
            <w:r w:rsidR="0086026A">
              <w:t>о</w:t>
            </w:r>
            <w:r w:rsidR="001112AC">
              <w:t>-</w:t>
            </w:r>
            <w:r>
              <w:t>телекоммуникационной инфраструктуры для внедрения ЦОС. • Приобретение современного IT</w:t>
            </w:r>
            <w:r w:rsidR="001112AC">
              <w:t xml:space="preserve"> </w:t>
            </w:r>
            <w:r>
              <w:t>оборудования за счет средств образовательной организации на учебные расходы, участие в грантовых конкурсах, привлечение внебюджетных средств</w:t>
            </w:r>
          </w:p>
        </w:tc>
      </w:tr>
      <w:tr w:rsidR="001B5BFB" w:rsidTr="0007409F">
        <w:tc>
          <w:tcPr>
            <w:tcW w:w="846" w:type="dxa"/>
          </w:tcPr>
          <w:p w:rsidR="001B5BFB" w:rsidRDefault="001B5BFB" w:rsidP="00F400EF">
            <w:pPr>
              <w:pStyle w:val="a4"/>
            </w:pPr>
          </w:p>
        </w:tc>
        <w:tc>
          <w:tcPr>
            <w:tcW w:w="2127" w:type="dxa"/>
          </w:tcPr>
          <w:p w:rsidR="001B5BFB" w:rsidRDefault="001B5BFB" w:rsidP="00F400EF">
            <w:pPr>
              <w:pStyle w:val="a4"/>
            </w:pPr>
          </w:p>
        </w:tc>
        <w:tc>
          <w:tcPr>
            <w:tcW w:w="1842" w:type="dxa"/>
          </w:tcPr>
          <w:p w:rsidR="001B5BFB" w:rsidRDefault="001B5BFB" w:rsidP="00F400EF">
            <w:pPr>
              <w:pStyle w:val="a4"/>
            </w:pPr>
          </w:p>
        </w:tc>
        <w:tc>
          <w:tcPr>
            <w:tcW w:w="746" w:type="dxa"/>
          </w:tcPr>
          <w:p w:rsidR="001B5BFB" w:rsidRDefault="001B5BFB" w:rsidP="00F400EF">
            <w:pPr>
              <w:pStyle w:val="a4"/>
            </w:pPr>
          </w:p>
        </w:tc>
        <w:tc>
          <w:tcPr>
            <w:tcW w:w="1503" w:type="dxa"/>
          </w:tcPr>
          <w:p w:rsidR="001B5BFB" w:rsidRDefault="001B5BFB" w:rsidP="00F400EF">
            <w:pPr>
              <w:pStyle w:val="a4"/>
            </w:pPr>
          </w:p>
        </w:tc>
        <w:tc>
          <w:tcPr>
            <w:tcW w:w="1600" w:type="dxa"/>
          </w:tcPr>
          <w:p w:rsidR="001B5BFB" w:rsidRDefault="001B5BFB" w:rsidP="00F400EF">
            <w:pPr>
              <w:pStyle w:val="a4"/>
            </w:pPr>
          </w:p>
        </w:tc>
        <w:tc>
          <w:tcPr>
            <w:tcW w:w="3121" w:type="dxa"/>
          </w:tcPr>
          <w:p w:rsidR="001B5BFB" w:rsidRDefault="00ED1F96" w:rsidP="00F400EF">
            <w:pPr>
              <w:pStyle w:val="a4"/>
            </w:pPr>
            <w:r>
              <w:t>Отсутствие цифровой модели образовательной среды.</w:t>
            </w:r>
          </w:p>
        </w:tc>
        <w:tc>
          <w:tcPr>
            <w:tcW w:w="3200" w:type="dxa"/>
          </w:tcPr>
          <w:p w:rsidR="001B5BFB" w:rsidRDefault="00ED1F96" w:rsidP="00F400EF">
            <w:pPr>
              <w:pStyle w:val="a4"/>
            </w:pPr>
            <w:r>
              <w:t>• Реализация и внедрение целевой модели цифровой образовательной среды, (утвержденной приказом Минпросвещения России от 02.12.2019 г. № 649) средствами вычислительной техники, программным обеспечением и презентационным оборудованием.</w:t>
            </w:r>
          </w:p>
        </w:tc>
      </w:tr>
      <w:tr w:rsidR="001B5BFB" w:rsidTr="0007409F">
        <w:tc>
          <w:tcPr>
            <w:tcW w:w="846" w:type="dxa"/>
          </w:tcPr>
          <w:p w:rsidR="001B5BFB" w:rsidRDefault="001B5BFB" w:rsidP="00F400EF">
            <w:pPr>
              <w:pStyle w:val="a4"/>
            </w:pPr>
          </w:p>
        </w:tc>
        <w:tc>
          <w:tcPr>
            <w:tcW w:w="2127" w:type="dxa"/>
          </w:tcPr>
          <w:p w:rsidR="001B5BFB" w:rsidRDefault="001B5BFB" w:rsidP="00F400EF">
            <w:pPr>
              <w:pStyle w:val="a4"/>
            </w:pPr>
          </w:p>
        </w:tc>
        <w:tc>
          <w:tcPr>
            <w:tcW w:w="1842" w:type="dxa"/>
          </w:tcPr>
          <w:p w:rsidR="001B5BFB" w:rsidRDefault="001B5BFB" w:rsidP="00F400EF">
            <w:pPr>
              <w:pStyle w:val="a4"/>
            </w:pPr>
          </w:p>
        </w:tc>
        <w:tc>
          <w:tcPr>
            <w:tcW w:w="746" w:type="dxa"/>
          </w:tcPr>
          <w:p w:rsidR="001B5BFB" w:rsidRDefault="001B5BFB" w:rsidP="00F400EF">
            <w:pPr>
              <w:pStyle w:val="a4"/>
            </w:pPr>
          </w:p>
        </w:tc>
        <w:tc>
          <w:tcPr>
            <w:tcW w:w="1503" w:type="dxa"/>
          </w:tcPr>
          <w:p w:rsidR="001B5BFB" w:rsidRDefault="001B5BFB" w:rsidP="00F400EF">
            <w:pPr>
              <w:pStyle w:val="a4"/>
            </w:pPr>
          </w:p>
        </w:tc>
        <w:tc>
          <w:tcPr>
            <w:tcW w:w="1600" w:type="dxa"/>
          </w:tcPr>
          <w:p w:rsidR="001B5BFB" w:rsidRDefault="001B5BFB" w:rsidP="00F400EF">
            <w:pPr>
              <w:pStyle w:val="a4"/>
            </w:pPr>
          </w:p>
        </w:tc>
        <w:tc>
          <w:tcPr>
            <w:tcW w:w="3121" w:type="dxa"/>
          </w:tcPr>
          <w:p w:rsidR="001B5BFB" w:rsidRDefault="00ED1F96" w:rsidP="00F400EF">
            <w:pPr>
              <w:pStyle w:val="a4"/>
            </w:pPr>
            <w:r>
              <w:t>Не обеспечено хранение оборудования ЦОС.</w:t>
            </w:r>
          </w:p>
        </w:tc>
        <w:tc>
          <w:tcPr>
            <w:tcW w:w="3200" w:type="dxa"/>
          </w:tcPr>
          <w:p w:rsidR="001B5BFB" w:rsidRDefault="00ED1F96" w:rsidP="00F400EF">
            <w:pPr>
              <w:pStyle w:val="a4"/>
            </w:pPr>
            <w:r>
              <w:t>• Обеспечение хранения компьютерной и мультимедийной техники в соответствии с ГОСТ 21552-84 «Средства вычислительной техники. Общие технические требования, приемка, методы испытаний, маркировка, упаковка, транспортирование и хранение».</w:t>
            </w:r>
          </w:p>
        </w:tc>
      </w:tr>
      <w:tr w:rsidR="001B5BFB" w:rsidTr="0007409F">
        <w:tc>
          <w:tcPr>
            <w:tcW w:w="846" w:type="dxa"/>
          </w:tcPr>
          <w:p w:rsidR="001B5BFB" w:rsidRDefault="001B5BFB" w:rsidP="00F400EF">
            <w:pPr>
              <w:pStyle w:val="a4"/>
            </w:pPr>
          </w:p>
        </w:tc>
        <w:tc>
          <w:tcPr>
            <w:tcW w:w="2127" w:type="dxa"/>
          </w:tcPr>
          <w:p w:rsidR="001B5BFB" w:rsidRDefault="001B5BFB" w:rsidP="00F400EF">
            <w:pPr>
              <w:pStyle w:val="a4"/>
            </w:pPr>
          </w:p>
        </w:tc>
        <w:tc>
          <w:tcPr>
            <w:tcW w:w="1842" w:type="dxa"/>
          </w:tcPr>
          <w:p w:rsidR="001B5BFB" w:rsidRDefault="001B5BFB" w:rsidP="00F400EF">
            <w:pPr>
              <w:pStyle w:val="a4"/>
            </w:pPr>
          </w:p>
        </w:tc>
        <w:tc>
          <w:tcPr>
            <w:tcW w:w="746" w:type="dxa"/>
          </w:tcPr>
          <w:p w:rsidR="001B5BFB" w:rsidRDefault="001B5BFB" w:rsidP="00F400EF">
            <w:pPr>
              <w:pStyle w:val="a4"/>
            </w:pPr>
          </w:p>
        </w:tc>
        <w:tc>
          <w:tcPr>
            <w:tcW w:w="1503" w:type="dxa"/>
          </w:tcPr>
          <w:p w:rsidR="001B5BFB" w:rsidRDefault="001B5BFB" w:rsidP="00F400EF">
            <w:pPr>
              <w:pStyle w:val="a4"/>
            </w:pPr>
          </w:p>
        </w:tc>
        <w:tc>
          <w:tcPr>
            <w:tcW w:w="1600" w:type="dxa"/>
          </w:tcPr>
          <w:p w:rsidR="001B5BFB" w:rsidRDefault="001B5BFB" w:rsidP="00F400EF">
            <w:pPr>
              <w:pStyle w:val="a4"/>
            </w:pPr>
          </w:p>
        </w:tc>
        <w:tc>
          <w:tcPr>
            <w:tcW w:w="3121" w:type="dxa"/>
          </w:tcPr>
          <w:p w:rsidR="001B5BFB" w:rsidRDefault="00ED1F96" w:rsidP="00F400EF">
            <w:pPr>
              <w:pStyle w:val="a4"/>
            </w:pPr>
            <w:r>
              <w:t>Не соблюдаются условия и нормы хранения техники. Не соблюдаются требования к безопасности.</w:t>
            </w:r>
          </w:p>
        </w:tc>
        <w:tc>
          <w:tcPr>
            <w:tcW w:w="3200" w:type="dxa"/>
          </w:tcPr>
          <w:p w:rsidR="001B5BFB" w:rsidRDefault="00ED1F96" w:rsidP="00F400EF">
            <w:pPr>
              <w:pStyle w:val="a4"/>
            </w:pPr>
            <w:r>
              <w:t>• Изучение Методических рекомендаций по вопросам размещения оборудования, поставляемого в целях обеспечения образовательных организаций материально</w:t>
            </w:r>
            <w:r w:rsidR="001112AC">
              <w:t xml:space="preserve"> </w:t>
            </w:r>
            <w:r>
              <w:t>технической базой для внедрения ЦОС и обеспечить соблюдение требований данного документа. • Изучение Методических рекомендаций по вопросам размещения оборудования, поставляемого в целях обеспечения образовательных организаций материально - технической базой для внедрения ЦОС и обеспечить соблюдение требований данного документа.</w:t>
            </w:r>
          </w:p>
        </w:tc>
      </w:tr>
      <w:tr w:rsidR="001B5BFB" w:rsidTr="0007409F">
        <w:tc>
          <w:tcPr>
            <w:tcW w:w="846" w:type="dxa"/>
          </w:tcPr>
          <w:p w:rsidR="001B5BFB" w:rsidRDefault="001B5BFB" w:rsidP="00F400EF">
            <w:pPr>
              <w:pStyle w:val="a4"/>
            </w:pPr>
          </w:p>
        </w:tc>
        <w:tc>
          <w:tcPr>
            <w:tcW w:w="2127" w:type="dxa"/>
          </w:tcPr>
          <w:p w:rsidR="001B5BFB" w:rsidRDefault="001B5BFB" w:rsidP="00F400EF">
            <w:pPr>
              <w:pStyle w:val="a4"/>
            </w:pPr>
          </w:p>
        </w:tc>
        <w:tc>
          <w:tcPr>
            <w:tcW w:w="1842" w:type="dxa"/>
          </w:tcPr>
          <w:p w:rsidR="001B5BFB" w:rsidRDefault="001B5BFB" w:rsidP="00F400EF">
            <w:pPr>
              <w:pStyle w:val="a4"/>
            </w:pPr>
          </w:p>
        </w:tc>
        <w:tc>
          <w:tcPr>
            <w:tcW w:w="746" w:type="dxa"/>
          </w:tcPr>
          <w:p w:rsidR="001B5BFB" w:rsidRDefault="001B5BFB" w:rsidP="00F400EF">
            <w:pPr>
              <w:pStyle w:val="a4"/>
            </w:pPr>
          </w:p>
        </w:tc>
        <w:tc>
          <w:tcPr>
            <w:tcW w:w="1503" w:type="dxa"/>
          </w:tcPr>
          <w:p w:rsidR="001B5BFB" w:rsidRDefault="001B5BFB" w:rsidP="00F400EF">
            <w:pPr>
              <w:pStyle w:val="a4"/>
            </w:pPr>
          </w:p>
        </w:tc>
        <w:tc>
          <w:tcPr>
            <w:tcW w:w="1600" w:type="dxa"/>
          </w:tcPr>
          <w:p w:rsidR="001B5BFB" w:rsidRDefault="001B5BFB" w:rsidP="00F400EF">
            <w:pPr>
              <w:pStyle w:val="a4"/>
            </w:pPr>
          </w:p>
        </w:tc>
        <w:tc>
          <w:tcPr>
            <w:tcW w:w="3121" w:type="dxa"/>
          </w:tcPr>
          <w:p w:rsidR="001B5BFB" w:rsidRDefault="00ED1F96" w:rsidP="00F400EF">
            <w:pPr>
              <w:pStyle w:val="a4"/>
            </w:pPr>
            <w:r>
              <w:t>Не соблюдаются рекомендации по хранению оборудования.</w:t>
            </w:r>
          </w:p>
        </w:tc>
        <w:tc>
          <w:tcPr>
            <w:tcW w:w="3200" w:type="dxa"/>
          </w:tcPr>
          <w:p w:rsidR="001B5BFB" w:rsidRDefault="00ED1F96" w:rsidP="00F400EF">
            <w:pPr>
              <w:pStyle w:val="a4"/>
            </w:pPr>
            <w:r>
              <w:t>Изучение Методических рекомендаций по вопросам размещения оборудования, поставляемого в целях обеспечения образовательных организаций материально - технической базой для внедрения ЦОС и обеспечить соблюдение требований данного документа.</w:t>
            </w:r>
          </w:p>
        </w:tc>
      </w:tr>
      <w:tr w:rsidR="001B5BFB" w:rsidTr="0007409F">
        <w:tc>
          <w:tcPr>
            <w:tcW w:w="846" w:type="dxa"/>
          </w:tcPr>
          <w:p w:rsidR="001B5BFB" w:rsidRDefault="00ED1F96" w:rsidP="00F400EF">
            <w:pPr>
              <w:pStyle w:val="a4"/>
            </w:pPr>
            <w:r>
              <w:t>102</w:t>
            </w:r>
          </w:p>
        </w:tc>
        <w:tc>
          <w:tcPr>
            <w:tcW w:w="2127" w:type="dxa"/>
          </w:tcPr>
          <w:p w:rsidR="001B5BFB" w:rsidRDefault="00ED1F96" w:rsidP="00F400EF">
            <w:pPr>
              <w:pStyle w:val="a4"/>
            </w:pPr>
            <w:r>
              <w:t>Эксплуатация информационной системы управления образовательной организацией</w:t>
            </w:r>
          </w:p>
        </w:tc>
        <w:tc>
          <w:tcPr>
            <w:tcW w:w="1842" w:type="dxa"/>
          </w:tcPr>
          <w:p w:rsidR="001B5BFB" w:rsidRDefault="00ED1F96" w:rsidP="00F400EF">
            <w:pPr>
              <w:pStyle w:val="a4"/>
            </w:pPr>
            <w:r>
              <w:t>Управление образовательно й организацией осуществляется с использованием информационно й системы</w:t>
            </w:r>
          </w:p>
        </w:tc>
        <w:tc>
          <w:tcPr>
            <w:tcW w:w="746" w:type="dxa"/>
          </w:tcPr>
          <w:p w:rsidR="001B5BFB" w:rsidRDefault="00ED1F96" w:rsidP="00F400EF">
            <w:pPr>
              <w:pStyle w:val="a4"/>
            </w:pPr>
            <w:r>
              <w:t>1</w:t>
            </w:r>
          </w:p>
        </w:tc>
        <w:tc>
          <w:tcPr>
            <w:tcW w:w="1503" w:type="dxa"/>
          </w:tcPr>
          <w:p w:rsidR="001B5BFB" w:rsidRDefault="001112AC" w:rsidP="00F400EF">
            <w:pPr>
              <w:pStyle w:val="a4"/>
            </w:pPr>
            <w:r>
              <w:t>Ключевое условие «Образовательн</w:t>
            </w:r>
            <w:r w:rsidR="00ED1F96">
              <w:t>ая среда»</w:t>
            </w:r>
          </w:p>
        </w:tc>
        <w:tc>
          <w:tcPr>
            <w:tcW w:w="1600" w:type="dxa"/>
          </w:tcPr>
          <w:p w:rsidR="001B5BFB" w:rsidRDefault="00ED1F96" w:rsidP="00F400EF">
            <w:pPr>
              <w:pStyle w:val="a4"/>
            </w:pPr>
            <w:r>
              <w:t>ЦОС (поддержка всех активностей)</w:t>
            </w:r>
          </w:p>
        </w:tc>
        <w:tc>
          <w:tcPr>
            <w:tcW w:w="3121" w:type="dxa"/>
          </w:tcPr>
          <w:p w:rsidR="001B5BFB" w:rsidRDefault="00ED1F96" w:rsidP="00F400EF">
            <w:pPr>
              <w:pStyle w:val="a4"/>
            </w:pPr>
            <w:r>
              <w:t>Недостаток компетенций у управленческой команды в использовании информационной системы в управлении образовательной организацией организация обучения управленческой команды использованию информационной системы в управлении образовательной организацией.</w:t>
            </w:r>
          </w:p>
        </w:tc>
        <w:tc>
          <w:tcPr>
            <w:tcW w:w="3200" w:type="dxa"/>
          </w:tcPr>
          <w:p w:rsidR="001B5BFB" w:rsidRDefault="00ED1F96" w:rsidP="00F400EF">
            <w:pPr>
              <w:pStyle w:val="a4"/>
            </w:pPr>
            <w:r>
              <w:t>Организация обучения управленческой команды использованию информационной системы в управлении образовательной организацией.</w:t>
            </w:r>
          </w:p>
        </w:tc>
      </w:tr>
      <w:tr w:rsidR="001B5BFB" w:rsidTr="0007409F">
        <w:tc>
          <w:tcPr>
            <w:tcW w:w="846" w:type="dxa"/>
          </w:tcPr>
          <w:p w:rsidR="001B5BFB" w:rsidRDefault="00736EF9" w:rsidP="00F400EF">
            <w:pPr>
              <w:pStyle w:val="a4"/>
            </w:pPr>
            <w:r>
              <w:t>103</w:t>
            </w:r>
          </w:p>
        </w:tc>
        <w:tc>
          <w:tcPr>
            <w:tcW w:w="2127" w:type="dxa"/>
          </w:tcPr>
          <w:p w:rsidR="001B5BFB" w:rsidRDefault="00736EF9" w:rsidP="00F400EF">
            <w:pPr>
              <w:pStyle w:val="a4"/>
            </w:pPr>
            <w:r>
              <w:t>Наличие в образовательной организации пространства для учебных и не</w:t>
            </w:r>
            <w:r w:rsidR="0086026A">
              <w:t xml:space="preserve"> </w:t>
            </w:r>
            <w:r>
              <w:t>учебных занятий, творческих дел</w:t>
            </w:r>
          </w:p>
        </w:tc>
        <w:tc>
          <w:tcPr>
            <w:tcW w:w="1842" w:type="dxa"/>
          </w:tcPr>
          <w:p w:rsidR="001B5BFB" w:rsidRDefault="00736EF9" w:rsidP="00F400EF">
            <w:pPr>
              <w:pStyle w:val="a4"/>
            </w:pPr>
            <w:r>
              <w:t>наличие</w:t>
            </w:r>
          </w:p>
        </w:tc>
        <w:tc>
          <w:tcPr>
            <w:tcW w:w="746" w:type="dxa"/>
          </w:tcPr>
          <w:p w:rsidR="001B5BFB" w:rsidRDefault="00736EF9" w:rsidP="00F400EF">
            <w:pPr>
              <w:pStyle w:val="a4"/>
            </w:pPr>
            <w:r>
              <w:t>1</w:t>
            </w:r>
          </w:p>
        </w:tc>
        <w:tc>
          <w:tcPr>
            <w:tcW w:w="1503" w:type="dxa"/>
          </w:tcPr>
          <w:p w:rsidR="001B5BFB" w:rsidRDefault="001112AC" w:rsidP="00F400EF">
            <w:pPr>
              <w:pStyle w:val="a4"/>
            </w:pPr>
            <w:r>
              <w:t>Ключевое условие «Образовательн</w:t>
            </w:r>
            <w:r w:rsidR="00736EF9">
              <w:t>ая среда»</w:t>
            </w:r>
          </w:p>
        </w:tc>
        <w:tc>
          <w:tcPr>
            <w:tcW w:w="1600" w:type="dxa"/>
          </w:tcPr>
          <w:p w:rsidR="001B5BFB" w:rsidRDefault="00736EF9" w:rsidP="00F400EF">
            <w:pPr>
              <w:pStyle w:val="a4"/>
            </w:pPr>
            <w:r>
              <w:t>Организация внутришкольного пространства</w:t>
            </w:r>
          </w:p>
        </w:tc>
        <w:tc>
          <w:tcPr>
            <w:tcW w:w="3121" w:type="dxa"/>
          </w:tcPr>
          <w:p w:rsidR="001B5BFB" w:rsidRDefault="001B5BFB" w:rsidP="00F400EF">
            <w:pPr>
              <w:pStyle w:val="a4"/>
            </w:pPr>
          </w:p>
        </w:tc>
        <w:tc>
          <w:tcPr>
            <w:tcW w:w="3200" w:type="dxa"/>
          </w:tcPr>
          <w:p w:rsidR="001B5BFB" w:rsidRDefault="001B5BFB" w:rsidP="00F400EF">
            <w:pPr>
              <w:pStyle w:val="a4"/>
            </w:pPr>
          </w:p>
        </w:tc>
      </w:tr>
      <w:tr w:rsidR="001B5BFB" w:rsidTr="0007409F">
        <w:tc>
          <w:tcPr>
            <w:tcW w:w="846" w:type="dxa"/>
          </w:tcPr>
          <w:p w:rsidR="001B5BFB" w:rsidRDefault="00736EF9" w:rsidP="00F400EF">
            <w:pPr>
              <w:pStyle w:val="a4"/>
            </w:pPr>
            <w:r>
              <w:t>104</w:t>
            </w:r>
          </w:p>
        </w:tc>
        <w:tc>
          <w:tcPr>
            <w:tcW w:w="2127" w:type="dxa"/>
          </w:tcPr>
          <w:p w:rsidR="001B5BFB" w:rsidRDefault="00736EF9" w:rsidP="00F400EF">
            <w:pPr>
              <w:pStyle w:val="a4"/>
            </w:pPr>
            <w:r>
              <w:t>Функционирование школьного библиотечного информационного центра</w:t>
            </w:r>
          </w:p>
        </w:tc>
        <w:tc>
          <w:tcPr>
            <w:tcW w:w="1842" w:type="dxa"/>
          </w:tcPr>
          <w:p w:rsidR="001B5BFB" w:rsidRDefault="001B5BFB" w:rsidP="00F400EF">
            <w:pPr>
              <w:pStyle w:val="a4"/>
            </w:pPr>
          </w:p>
        </w:tc>
        <w:tc>
          <w:tcPr>
            <w:tcW w:w="746" w:type="dxa"/>
          </w:tcPr>
          <w:p w:rsidR="001B5BFB" w:rsidRDefault="00736EF9" w:rsidP="00F400EF">
            <w:pPr>
              <w:pStyle w:val="a4"/>
            </w:pPr>
            <w:r>
              <w:t>0</w:t>
            </w:r>
          </w:p>
        </w:tc>
        <w:tc>
          <w:tcPr>
            <w:tcW w:w="1503" w:type="dxa"/>
          </w:tcPr>
          <w:p w:rsidR="001B5BFB" w:rsidRDefault="00736EF9" w:rsidP="00F400EF">
            <w:pPr>
              <w:pStyle w:val="a4"/>
            </w:pPr>
            <w:r>
              <w:t>Ключевое условие «Обр</w:t>
            </w:r>
            <w:r w:rsidR="001112AC">
              <w:t>азовательн</w:t>
            </w:r>
            <w:r>
              <w:t>ая среда»</w:t>
            </w:r>
          </w:p>
        </w:tc>
        <w:tc>
          <w:tcPr>
            <w:tcW w:w="1600" w:type="dxa"/>
          </w:tcPr>
          <w:p w:rsidR="001B5BFB" w:rsidRDefault="001112AC" w:rsidP="00F400EF">
            <w:pPr>
              <w:pStyle w:val="a4"/>
            </w:pPr>
            <w:r>
              <w:t>Организация внутришкольно</w:t>
            </w:r>
            <w:r w:rsidR="00736EF9">
              <w:t>го пространства</w:t>
            </w:r>
          </w:p>
        </w:tc>
        <w:tc>
          <w:tcPr>
            <w:tcW w:w="3121" w:type="dxa"/>
          </w:tcPr>
          <w:p w:rsidR="001B5BFB" w:rsidRDefault="00736EF9" w:rsidP="00F400EF">
            <w:pPr>
              <w:pStyle w:val="a4"/>
            </w:pPr>
            <w:r>
              <w:t>Отсутствует помещение для организации школьного библиотечного информационного центра.</w:t>
            </w:r>
          </w:p>
        </w:tc>
        <w:tc>
          <w:tcPr>
            <w:tcW w:w="3200" w:type="dxa"/>
          </w:tcPr>
          <w:p w:rsidR="001B5BFB" w:rsidRDefault="00736EF9" w:rsidP="00F400EF">
            <w:pPr>
              <w:pStyle w:val="a4"/>
            </w:pPr>
            <w:r>
              <w:t>• Выделение помещения для организации школьного библиотечного информационного центра (модернизация школьного пространства, использование возможностей трансформирования, зонирования школьного пространства).</w:t>
            </w:r>
          </w:p>
        </w:tc>
      </w:tr>
      <w:tr w:rsidR="00736EF9" w:rsidTr="0007409F">
        <w:tc>
          <w:tcPr>
            <w:tcW w:w="846" w:type="dxa"/>
          </w:tcPr>
          <w:p w:rsidR="00736EF9" w:rsidRDefault="00736EF9" w:rsidP="00F400EF">
            <w:pPr>
              <w:pStyle w:val="a4"/>
            </w:pPr>
          </w:p>
        </w:tc>
        <w:tc>
          <w:tcPr>
            <w:tcW w:w="2127" w:type="dxa"/>
          </w:tcPr>
          <w:p w:rsidR="00736EF9" w:rsidRDefault="00736EF9" w:rsidP="00F400EF">
            <w:pPr>
              <w:pStyle w:val="a4"/>
            </w:pPr>
          </w:p>
        </w:tc>
        <w:tc>
          <w:tcPr>
            <w:tcW w:w="1842" w:type="dxa"/>
          </w:tcPr>
          <w:p w:rsidR="00736EF9" w:rsidRDefault="00736EF9" w:rsidP="00F400EF">
            <w:pPr>
              <w:pStyle w:val="a4"/>
            </w:pPr>
          </w:p>
        </w:tc>
        <w:tc>
          <w:tcPr>
            <w:tcW w:w="746" w:type="dxa"/>
          </w:tcPr>
          <w:p w:rsidR="00736EF9" w:rsidRDefault="00736EF9" w:rsidP="00F400EF">
            <w:pPr>
              <w:pStyle w:val="a4"/>
            </w:pPr>
          </w:p>
        </w:tc>
        <w:tc>
          <w:tcPr>
            <w:tcW w:w="1503" w:type="dxa"/>
          </w:tcPr>
          <w:p w:rsidR="00736EF9" w:rsidRDefault="00736EF9" w:rsidP="00F400EF">
            <w:pPr>
              <w:pStyle w:val="a4"/>
            </w:pPr>
          </w:p>
        </w:tc>
        <w:tc>
          <w:tcPr>
            <w:tcW w:w="1600" w:type="dxa"/>
          </w:tcPr>
          <w:p w:rsidR="00736EF9" w:rsidRDefault="00736EF9" w:rsidP="00F400EF">
            <w:pPr>
              <w:pStyle w:val="a4"/>
            </w:pPr>
          </w:p>
        </w:tc>
        <w:tc>
          <w:tcPr>
            <w:tcW w:w="3121" w:type="dxa"/>
          </w:tcPr>
          <w:p w:rsidR="00736EF9" w:rsidRDefault="00736EF9" w:rsidP="00F400EF">
            <w:pPr>
              <w:pStyle w:val="a4"/>
            </w:pPr>
            <w:r>
              <w:t>Не разработан ЛА о школьном библиотечном информационном центре</w:t>
            </w:r>
          </w:p>
        </w:tc>
        <w:tc>
          <w:tcPr>
            <w:tcW w:w="3200" w:type="dxa"/>
          </w:tcPr>
          <w:p w:rsidR="00736EF9" w:rsidRDefault="00736EF9" w:rsidP="00F400EF">
            <w:pPr>
              <w:pStyle w:val="a4"/>
            </w:pPr>
            <w:r>
              <w:t>Разработка и утвер</w:t>
            </w:r>
            <w:r w:rsidR="001112AC">
              <w:t>ж</w:t>
            </w:r>
            <w:r>
              <w:t>дение в установленном порядке ЛА, регламентирующего функционирование школьного библиотечного информационного центра</w:t>
            </w:r>
          </w:p>
        </w:tc>
      </w:tr>
      <w:tr w:rsidR="00736EF9" w:rsidTr="0007409F">
        <w:tc>
          <w:tcPr>
            <w:tcW w:w="846" w:type="dxa"/>
          </w:tcPr>
          <w:p w:rsidR="00736EF9" w:rsidRDefault="00736EF9" w:rsidP="00F400EF">
            <w:pPr>
              <w:pStyle w:val="a4"/>
            </w:pPr>
          </w:p>
        </w:tc>
        <w:tc>
          <w:tcPr>
            <w:tcW w:w="2127" w:type="dxa"/>
          </w:tcPr>
          <w:p w:rsidR="00736EF9" w:rsidRDefault="00736EF9" w:rsidP="00F400EF">
            <w:pPr>
              <w:pStyle w:val="a4"/>
            </w:pPr>
          </w:p>
        </w:tc>
        <w:tc>
          <w:tcPr>
            <w:tcW w:w="1842" w:type="dxa"/>
          </w:tcPr>
          <w:p w:rsidR="00736EF9" w:rsidRDefault="00736EF9" w:rsidP="00F400EF">
            <w:pPr>
              <w:pStyle w:val="a4"/>
            </w:pPr>
          </w:p>
        </w:tc>
        <w:tc>
          <w:tcPr>
            <w:tcW w:w="746" w:type="dxa"/>
          </w:tcPr>
          <w:p w:rsidR="00736EF9" w:rsidRDefault="00736EF9" w:rsidP="00F400EF">
            <w:pPr>
              <w:pStyle w:val="a4"/>
            </w:pPr>
          </w:p>
        </w:tc>
        <w:tc>
          <w:tcPr>
            <w:tcW w:w="1503" w:type="dxa"/>
          </w:tcPr>
          <w:p w:rsidR="00736EF9" w:rsidRDefault="00736EF9" w:rsidP="00F400EF">
            <w:pPr>
              <w:pStyle w:val="a4"/>
            </w:pPr>
          </w:p>
        </w:tc>
        <w:tc>
          <w:tcPr>
            <w:tcW w:w="1600" w:type="dxa"/>
          </w:tcPr>
          <w:p w:rsidR="00736EF9" w:rsidRDefault="00736EF9" w:rsidP="00F400EF">
            <w:pPr>
              <w:pStyle w:val="a4"/>
            </w:pPr>
          </w:p>
        </w:tc>
        <w:tc>
          <w:tcPr>
            <w:tcW w:w="3121" w:type="dxa"/>
          </w:tcPr>
          <w:p w:rsidR="00736EF9" w:rsidRDefault="00736EF9" w:rsidP="00F400EF">
            <w:pPr>
              <w:pStyle w:val="a4"/>
            </w:pPr>
            <w:r>
              <w:t>Отсутствует необходимое оборудование.</w:t>
            </w:r>
          </w:p>
        </w:tc>
        <w:tc>
          <w:tcPr>
            <w:tcW w:w="3200" w:type="dxa"/>
          </w:tcPr>
          <w:p w:rsidR="00736EF9" w:rsidRDefault="00736EF9" w:rsidP="00F400EF">
            <w:pPr>
              <w:pStyle w:val="a4"/>
            </w:pPr>
            <w:r>
              <w:t>• Осуществление поиска источников дополнительного финансирования.</w:t>
            </w:r>
          </w:p>
        </w:tc>
      </w:tr>
      <w:tr w:rsidR="00736EF9" w:rsidTr="0007409F">
        <w:tc>
          <w:tcPr>
            <w:tcW w:w="846" w:type="dxa"/>
          </w:tcPr>
          <w:p w:rsidR="00736EF9" w:rsidRDefault="00736EF9" w:rsidP="00F400EF">
            <w:pPr>
              <w:pStyle w:val="a4"/>
            </w:pPr>
          </w:p>
        </w:tc>
        <w:tc>
          <w:tcPr>
            <w:tcW w:w="2127" w:type="dxa"/>
          </w:tcPr>
          <w:p w:rsidR="00736EF9" w:rsidRDefault="00736EF9" w:rsidP="00F400EF">
            <w:pPr>
              <w:pStyle w:val="a4"/>
            </w:pPr>
          </w:p>
        </w:tc>
        <w:tc>
          <w:tcPr>
            <w:tcW w:w="1842" w:type="dxa"/>
          </w:tcPr>
          <w:p w:rsidR="00736EF9" w:rsidRDefault="00736EF9" w:rsidP="00F400EF">
            <w:pPr>
              <w:pStyle w:val="a4"/>
            </w:pPr>
          </w:p>
        </w:tc>
        <w:tc>
          <w:tcPr>
            <w:tcW w:w="746" w:type="dxa"/>
          </w:tcPr>
          <w:p w:rsidR="00736EF9" w:rsidRDefault="00736EF9" w:rsidP="00F400EF">
            <w:pPr>
              <w:pStyle w:val="a4"/>
            </w:pPr>
          </w:p>
        </w:tc>
        <w:tc>
          <w:tcPr>
            <w:tcW w:w="1503" w:type="dxa"/>
          </w:tcPr>
          <w:p w:rsidR="00736EF9" w:rsidRDefault="00736EF9" w:rsidP="00F400EF">
            <w:pPr>
              <w:pStyle w:val="a4"/>
            </w:pPr>
          </w:p>
        </w:tc>
        <w:tc>
          <w:tcPr>
            <w:tcW w:w="1600" w:type="dxa"/>
          </w:tcPr>
          <w:p w:rsidR="00736EF9" w:rsidRDefault="00736EF9" w:rsidP="00F400EF">
            <w:pPr>
              <w:pStyle w:val="a4"/>
            </w:pPr>
          </w:p>
        </w:tc>
        <w:tc>
          <w:tcPr>
            <w:tcW w:w="3121" w:type="dxa"/>
          </w:tcPr>
          <w:p w:rsidR="00736EF9" w:rsidRDefault="00736EF9" w:rsidP="00F400EF">
            <w:pPr>
              <w:pStyle w:val="a4"/>
            </w:pPr>
            <w:r>
              <w:t>Старение библиотечного фонда.</w:t>
            </w:r>
          </w:p>
        </w:tc>
        <w:tc>
          <w:tcPr>
            <w:tcW w:w="3200" w:type="dxa"/>
          </w:tcPr>
          <w:p w:rsidR="00736EF9" w:rsidRDefault="00736EF9" w:rsidP="00F400EF">
            <w:pPr>
              <w:pStyle w:val="a4"/>
            </w:pPr>
            <w:r>
              <w:t>Осуществление поиска источников дополнительного финансирования.</w:t>
            </w:r>
          </w:p>
        </w:tc>
      </w:tr>
      <w:tr w:rsidR="00736EF9" w:rsidTr="0007409F">
        <w:tc>
          <w:tcPr>
            <w:tcW w:w="846" w:type="dxa"/>
          </w:tcPr>
          <w:p w:rsidR="00736EF9" w:rsidRDefault="00736EF9" w:rsidP="00F400EF">
            <w:pPr>
              <w:pStyle w:val="a4"/>
            </w:pPr>
          </w:p>
        </w:tc>
        <w:tc>
          <w:tcPr>
            <w:tcW w:w="2127" w:type="dxa"/>
          </w:tcPr>
          <w:p w:rsidR="00736EF9" w:rsidRDefault="00736EF9" w:rsidP="00F400EF">
            <w:pPr>
              <w:pStyle w:val="a4"/>
            </w:pPr>
          </w:p>
        </w:tc>
        <w:tc>
          <w:tcPr>
            <w:tcW w:w="1842" w:type="dxa"/>
          </w:tcPr>
          <w:p w:rsidR="00736EF9" w:rsidRDefault="00736EF9" w:rsidP="00F400EF">
            <w:pPr>
              <w:pStyle w:val="a4"/>
            </w:pPr>
          </w:p>
        </w:tc>
        <w:tc>
          <w:tcPr>
            <w:tcW w:w="746" w:type="dxa"/>
          </w:tcPr>
          <w:p w:rsidR="00736EF9" w:rsidRDefault="00736EF9" w:rsidP="00F400EF">
            <w:pPr>
              <w:pStyle w:val="a4"/>
            </w:pPr>
          </w:p>
        </w:tc>
        <w:tc>
          <w:tcPr>
            <w:tcW w:w="1503" w:type="dxa"/>
          </w:tcPr>
          <w:p w:rsidR="00736EF9" w:rsidRDefault="00736EF9" w:rsidP="00F400EF">
            <w:pPr>
              <w:pStyle w:val="a4"/>
            </w:pPr>
          </w:p>
        </w:tc>
        <w:tc>
          <w:tcPr>
            <w:tcW w:w="1600" w:type="dxa"/>
          </w:tcPr>
          <w:p w:rsidR="00736EF9" w:rsidRDefault="00736EF9" w:rsidP="00F400EF">
            <w:pPr>
              <w:pStyle w:val="a4"/>
            </w:pPr>
          </w:p>
        </w:tc>
        <w:tc>
          <w:tcPr>
            <w:tcW w:w="3121" w:type="dxa"/>
          </w:tcPr>
          <w:p w:rsidR="00736EF9" w:rsidRDefault="00736EF9" w:rsidP="00F400EF">
            <w:pPr>
              <w:pStyle w:val="a4"/>
            </w:pPr>
            <w:r>
              <w:t>Большое количество функций, возложенных на ИБЦ, не осуществляется одним библиотекарем.</w:t>
            </w:r>
          </w:p>
        </w:tc>
        <w:tc>
          <w:tcPr>
            <w:tcW w:w="3200" w:type="dxa"/>
          </w:tcPr>
          <w:p w:rsidR="00736EF9" w:rsidRDefault="00736EF9" w:rsidP="00F400EF">
            <w:pPr>
              <w:pStyle w:val="a4"/>
            </w:pPr>
            <w:r>
              <w:t>Включение в обязанности системного администратора школы, руководителя видеостудии/ телецентра/кружка/студии юных журналистов, издающих школьную газету, координатора проектной деятельности и др. работы в ИБЦ в тесном коллективном взаимодействии.</w:t>
            </w:r>
          </w:p>
        </w:tc>
      </w:tr>
      <w:tr w:rsidR="00736EF9" w:rsidTr="0007409F">
        <w:tc>
          <w:tcPr>
            <w:tcW w:w="846" w:type="dxa"/>
          </w:tcPr>
          <w:p w:rsidR="00736EF9" w:rsidRDefault="00736EF9" w:rsidP="00F400EF">
            <w:pPr>
              <w:pStyle w:val="a4"/>
            </w:pPr>
          </w:p>
        </w:tc>
        <w:tc>
          <w:tcPr>
            <w:tcW w:w="2127" w:type="dxa"/>
          </w:tcPr>
          <w:p w:rsidR="00736EF9" w:rsidRDefault="00736EF9" w:rsidP="00F400EF">
            <w:pPr>
              <w:pStyle w:val="a4"/>
            </w:pPr>
          </w:p>
        </w:tc>
        <w:tc>
          <w:tcPr>
            <w:tcW w:w="1842" w:type="dxa"/>
          </w:tcPr>
          <w:p w:rsidR="00736EF9" w:rsidRDefault="00736EF9" w:rsidP="00F400EF">
            <w:pPr>
              <w:pStyle w:val="a4"/>
            </w:pPr>
          </w:p>
        </w:tc>
        <w:tc>
          <w:tcPr>
            <w:tcW w:w="746" w:type="dxa"/>
          </w:tcPr>
          <w:p w:rsidR="00736EF9" w:rsidRDefault="00736EF9" w:rsidP="00F400EF">
            <w:pPr>
              <w:pStyle w:val="a4"/>
            </w:pPr>
          </w:p>
        </w:tc>
        <w:tc>
          <w:tcPr>
            <w:tcW w:w="1503" w:type="dxa"/>
          </w:tcPr>
          <w:p w:rsidR="00736EF9" w:rsidRDefault="00736EF9" w:rsidP="00F400EF">
            <w:pPr>
              <w:pStyle w:val="a4"/>
            </w:pPr>
          </w:p>
        </w:tc>
        <w:tc>
          <w:tcPr>
            <w:tcW w:w="1600" w:type="dxa"/>
          </w:tcPr>
          <w:p w:rsidR="00736EF9" w:rsidRDefault="00736EF9" w:rsidP="00F400EF">
            <w:pPr>
              <w:pStyle w:val="a4"/>
            </w:pPr>
          </w:p>
        </w:tc>
        <w:tc>
          <w:tcPr>
            <w:tcW w:w="3121" w:type="dxa"/>
          </w:tcPr>
          <w:p w:rsidR="00736EF9" w:rsidRDefault="00736EF9" w:rsidP="00F400EF">
            <w:pPr>
              <w:pStyle w:val="a4"/>
            </w:pPr>
            <w:r>
              <w:t>Недостаток профессиональной компетенции работника библиотеки в организации школьного библиотечного информационного центра</w:t>
            </w:r>
          </w:p>
        </w:tc>
        <w:tc>
          <w:tcPr>
            <w:tcW w:w="3200" w:type="dxa"/>
          </w:tcPr>
          <w:p w:rsidR="00736EF9" w:rsidRDefault="00736EF9" w:rsidP="00F400EF">
            <w:pPr>
              <w:pStyle w:val="a4"/>
            </w:pPr>
            <w:r>
              <w:t>Внесение в график повышения квалификации систематического обучения библиотекарей школ сервисам и инструментам решения образовательных и творческих задач при работе в ИБЦ.</w:t>
            </w:r>
          </w:p>
        </w:tc>
      </w:tr>
      <w:tr w:rsidR="00736EF9" w:rsidTr="0007409F">
        <w:tc>
          <w:tcPr>
            <w:tcW w:w="846" w:type="dxa"/>
          </w:tcPr>
          <w:p w:rsidR="00736EF9" w:rsidRDefault="00736EF9" w:rsidP="00F400EF">
            <w:pPr>
              <w:pStyle w:val="a4"/>
            </w:pPr>
          </w:p>
        </w:tc>
        <w:tc>
          <w:tcPr>
            <w:tcW w:w="2127" w:type="dxa"/>
          </w:tcPr>
          <w:p w:rsidR="00736EF9" w:rsidRDefault="00736EF9" w:rsidP="00F400EF">
            <w:pPr>
              <w:pStyle w:val="a4"/>
            </w:pPr>
          </w:p>
        </w:tc>
        <w:tc>
          <w:tcPr>
            <w:tcW w:w="1842" w:type="dxa"/>
          </w:tcPr>
          <w:p w:rsidR="00736EF9" w:rsidRDefault="00736EF9" w:rsidP="00F400EF">
            <w:pPr>
              <w:pStyle w:val="a4"/>
            </w:pPr>
          </w:p>
        </w:tc>
        <w:tc>
          <w:tcPr>
            <w:tcW w:w="746" w:type="dxa"/>
          </w:tcPr>
          <w:p w:rsidR="00736EF9" w:rsidRDefault="00736EF9" w:rsidP="00F400EF">
            <w:pPr>
              <w:pStyle w:val="a4"/>
            </w:pPr>
          </w:p>
        </w:tc>
        <w:tc>
          <w:tcPr>
            <w:tcW w:w="1503" w:type="dxa"/>
          </w:tcPr>
          <w:p w:rsidR="00736EF9" w:rsidRDefault="00736EF9" w:rsidP="00F400EF">
            <w:pPr>
              <w:pStyle w:val="a4"/>
            </w:pPr>
          </w:p>
        </w:tc>
        <w:tc>
          <w:tcPr>
            <w:tcW w:w="1600" w:type="dxa"/>
          </w:tcPr>
          <w:p w:rsidR="00736EF9" w:rsidRDefault="00736EF9" w:rsidP="00F400EF">
            <w:pPr>
              <w:pStyle w:val="a4"/>
            </w:pPr>
          </w:p>
        </w:tc>
        <w:tc>
          <w:tcPr>
            <w:tcW w:w="3121" w:type="dxa"/>
          </w:tcPr>
          <w:p w:rsidR="00736EF9" w:rsidRDefault="00736EF9" w:rsidP="00F400EF">
            <w:pPr>
              <w:pStyle w:val="a4"/>
            </w:pPr>
            <w:r>
              <w:t>Проблемы кадрового обеспечения.</w:t>
            </w:r>
          </w:p>
        </w:tc>
        <w:tc>
          <w:tcPr>
            <w:tcW w:w="3200" w:type="dxa"/>
          </w:tcPr>
          <w:p w:rsidR="00736EF9" w:rsidRDefault="00736EF9" w:rsidP="00F400EF">
            <w:pPr>
              <w:pStyle w:val="a4"/>
            </w:pPr>
            <w:r>
              <w:t>• Решение кадрового вопроса путем привлечения внешнего совместителя.</w:t>
            </w:r>
          </w:p>
        </w:tc>
      </w:tr>
      <w:tr w:rsidR="00736EF9" w:rsidTr="0007409F">
        <w:tc>
          <w:tcPr>
            <w:tcW w:w="846" w:type="dxa"/>
          </w:tcPr>
          <w:p w:rsidR="00736EF9" w:rsidRDefault="00736EF9" w:rsidP="00F400EF">
            <w:pPr>
              <w:pStyle w:val="a4"/>
            </w:pPr>
          </w:p>
        </w:tc>
        <w:tc>
          <w:tcPr>
            <w:tcW w:w="2127" w:type="dxa"/>
          </w:tcPr>
          <w:p w:rsidR="00736EF9" w:rsidRDefault="00736EF9" w:rsidP="00F400EF">
            <w:pPr>
              <w:pStyle w:val="a4"/>
            </w:pPr>
          </w:p>
        </w:tc>
        <w:tc>
          <w:tcPr>
            <w:tcW w:w="1842" w:type="dxa"/>
          </w:tcPr>
          <w:p w:rsidR="00736EF9" w:rsidRDefault="00736EF9" w:rsidP="00F400EF">
            <w:pPr>
              <w:pStyle w:val="a4"/>
            </w:pPr>
          </w:p>
        </w:tc>
        <w:tc>
          <w:tcPr>
            <w:tcW w:w="746" w:type="dxa"/>
          </w:tcPr>
          <w:p w:rsidR="00736EF9" w:rsidRDefault="00736EF9" w:rsidP="00F400EF">
            <w:pPr>
              <w:pStyle w:val="a4"/>
            </w:pPr>
          </w:p>
        </w:tc>
        <w:tc>
          <w:tcPr>
            <w:tcW w:w="1503" w:type="dxa"/>
          </w:tcPr>
          <w:p w:rsidR="00736EF9" w:rsidRDefault="00736EF9" w:rsidP="00F400EF">
            <w:pPr>
              <w:pStyle w:val="a4"/>
            </w:pPr>
          </w:p>
        </w:tc>
        <w:tc>
          <w:tcPr>
            <w:tcW w:w="1600" w:type="dxa"/>
          </w:tcPr>
          <w:p w:rsidR="00736EF9" w:rsidRDefault="00736EF9" w:rsidP="00F400EF">
            <w:pPr>
              <w:pStyle w:val="a4"/>
            </w:pPr>
          </w:p>
        </w:tc>
        <w:tc>
          <w:tcPr>
            <w:tcW w:w="3121" w:type="dxa"/>
          </w:tcPr>
          <w:p w:rsidR="00736EF9" w:rsidRDefault="00CE7899" w:rsidP="00F400EF">
            <w:pPr>
              <w:pStyle w:val="a4"/>
            </w:pPr>
            <w:r>
              <w:t>Отсутствие программы развития школьного библиотечного информационного центра</w:t>
            </w:r>
          </w:p>
        </w:tc>
        <w:tc>
          <w:tcPr>
            <w:tcW w:w="3200" w:type="dxa"/>
          </w:tcPr>
          <w:p w:rsidR="00736EF9" w:rsidRDefault="00CE7899" w:rsidP="00F400EF">
            <w:pPr>
              <w:pStyle w:val="a4"/>
            </w:pPr>
            <w:r>
              <w:t>Разработка программы развития школьного библиотечного информационного центра</w:t>
            </w:r>
          </w:p>
        </w:tc>
      </w:tr>
      <w:tr w:rsidR="00736EF9" w:rsidTr="0007409F">
        <w:tc>
          <w:tcPr>
            <w:tcW w:w="846" w:type="dxa"/>
          </w:tcPr>
          <w:p w:rsidR="00736EF9" w:rsidRDefault="00CE7899" w:rsidP="00F400EF">
            <w:pPr>
              <w:pStyle w:val="a4"/>
            </w:pPr>
            <w:r>
              <w:t>105</w:t>
            </w:r>
          </w:p>
        </w:tc>
        <w:tc>
          <w:tcPr>
            <w:tcW w:w="2127" w:type="dxa"/>
          </w:tcPr>
          <w:p w:rsidR="00736EF9" w:rsidRDefault="00CE7899" w:rsidP="00F400EF">
            <w:pPr>
              <w:pStyle w:val="a4"/>
            </w:pPr>
            <w:r>
              <w:t>Реализация модели Школа полного дня на основе интеграции урочной и внеурочной деятельности обучающихся, программ дополнительного образования детей, включая пребывание в группах продленного дня</w:t>
            </w:r>
          </w:p>
        </w:tc>
        <w:tc>
          <w:tcPr>
            <w:tcW w:w="1842" w:type="dxa"/>
          </w:tcPr>
          <w:p w:rsidR="00736EF9" w:rsidRDefault="00CE7899" w:rsidP="00F400EF">
            <w:pPr>
              <w:pStyle w:val="a4"/>
            </w:pPr>
            <w:r>
              <w:t>наличие</w:t>
            </w:r>
          </w:p>
        </w:tc>
        <w:tc>
          <w:tcPr>
            <w:tcW w:w="746" w:type="dxa"/>
          </w:tcPr>
          <w:p w:rsidR="00736EF9" w:rsidRDefault="00CE7899" w:rsidP="00F400EF">
            <w:pPr>
              <w:pStyle w:val="a4"/>
            </w:pPr>
            <w:r>
              <w:t>3</w:t>
            </w:r>
          </w:p>
        </w:tc>
        <w:tc>
          <w:tcPr>
            <w:tcW w:w="1503" w:type="dxa"/>
          </w:tcPr>
          <w:p w:rsidR="00CE7899" w:rsidRDefault="001112AC" w:rsidP="00CE7899">
            <w:pPr>
              <w:pStyle w:val="a4"/>
              <w:jc w:val="center"/>
            </w:pPr>
            <w:r>
              <w:t>Ключевое условие «Образовательн</w:t>
            </w:r>
            <w:r w:rsidR="00CE7899">
              <w:t>ая среда»</w:t>
            </w:r>
          </w:p>
          <w:p w:rsidR="00736EF9" w:rsidRPr="00CE7899" w:rsidRDefault="00736EF9" w:rsidP="00CE7899">
            <w:pPr>
              <w:rPr>
                <w:lang w:eastAsia="ru-RU"/>
              </w:rPr>
            </w:pPr>
          </w:p>
        </w:tc>
        <w:tc>
          <w:tcPr>
            <w:tcW w:w="1600" w:type="dxa"/>
          </w:tcPr>
          <w:p w:rsidR="00736EF9" w:rsidRDefault="001112AC" w:rsidP="00F400EF">
            <w:pPr>
              <w:pStyle w:val="a4"/>
            </w:pPr>
            <w:r>
              <w:t>Функционирова</w:t>
            </w:r>
            <w:r w:rsidR="00CE7899">
              <w:t>ние школы полного дня</w:t>
            </w:r>
          </w:p>
        </w:tc>
        <w:tc>
          <w:tcPr>
            <w:tcW w:w="3121" w:type="dxa"/>
          </w:tcPr>
          <w:p w:rsidR="00736EF9" w:rsidRDefault="00736EF9" w:rsidP="00F400EF">
            <w:pPr>
              <w:pStyle w:val="a4"/>
            </w:pPr>
          </w:p>
        </w:tc>
        <w:tc>
          <w:tcPr>
            <w:tcW w:w="3200" w:type="dxa"/>
          </w:tcPr>
          <w:p w:rsidR="00736EF9" w:rsidRDefault="00736EF9" w:rsidP="00F400EF">
            <w:pPr>
              <w:pStyle w:val="a4"/>
            </w:pPr>
          </w:p>
        </w:tc>
      </w:tr>
      <w:tr w:rsidR="00736EF9" w:rsidTr="0007409F">
        <w:tc>
          <w:tcPr>
            <w:tcW w:w="846" w:type="dxa"/>
          </w:tcPr>
          <w:p w:rsidR="00736EF9" w:rsidRDefault="00CE7899" w:rsidP="00F400EF">
            <w:pPr>
              <w:pStyle w:val="a4"/>
            </w:pPr>
            <w:r>
              <w:t>106</w:t>
            </w:r>
          </w:p>
        </w:tc>
        <w:tc>
          <w:tcPr>
            <w:tcW w:w="2127" w:type="dxa"/>
          </w:tcPr>
          <w:p w:rsidR="00736EF9" w:rsidRDefault="00CE7899" w:rsidP="00F400EF">
            <w:pPr>
              <w:pStyle w:val="a4"/>
            </w:pPr>
            <w:r>
              <w:t>Сформированы коллегиальные органы управления в соответствии с Федеральным законом Об образовании в Российской Федерации, предусмотренные</w:t>
            </w:r>
            <w:r w:rsidR="00146F98">
              <w:t xml:space="preserve"> уставом образовательной организации</w:t>
            </w:r>
          </w:p>
        </w:tc>
        <w:tc>
          <w:tcPr>
            <w:tcW w:w="1842" w:type="dxa"/>
          </w:tcPr>
          <w:p w:rsidR="00736EF9" w:rsidRDefault="00CE7899" w:rsidP="00F400EF">
            <w:pPr>
              <w:pStyle w:val="a4"/>
            </w:pPr>
            <w:r>
              <w:t>да</w:t>
            </w:r>
          </w:p>
        </w:tc>
        <w:tc>
          <w:tcPr>
            <w:tcW w:w="746" w:type="dxa"/>
          </w:tcPr>
          <w:p w:rsidR="00736EF9" w:rsidRDefault="00CE7899" w:rsidP="00F400EF">
            <w:pPr>
              <w:pStyle w:val="a4"/>
            </w:pPr>
            <w:r>
              <w:t>1</w:t>
            </w:r>
          </w:p>
        </w:tc>
        <w:tc>
          <w:tcPr>
            <w:tcW w:w="1503" w:type="dxa"/>
          </w:tcPr>
          <w:p w:rsidR="00736EF9" w:rsidRDefault="001112AC" w:rsidP="00F400EF">
            <w:pPr>
              <w:pStyle w:val="a4"/>
            </w:pPr>
            <w:r>
              <w:t>Ключевое условие «Образовательн</w:t>
            </w:r>
            <w:r w:rsidR="00CE7899">
              <w:t>ая среда»</w:t>
            </w:r>
          </w:p>
        </w:tc>
        <w:tc>
          <w:tcPr>
            <w:tcW w:w="1600" w:type="dxa"/>
          </w:tcPr>
          <w:p w:rsidR="00736EF9" w:rsidRDefault="00CE7899" w:rsidP="00F400EF">
            <w:pPr>
              <w:pStyle w:val="a4"/>
            </w:pPr>
            <w:r>
              <w:t>Реализация государственноо</w:t>
            </w:r>
            <w:r w:rsidR="001112AC">
              <w:t>-</w:t>
            </w:r>
            <w:r>
              <w:t>бщественного управления</w:t>
            </w:r>
          </w:p>
        </w:tc>
        <w:tc>
          <w:tcPr>
            <w:tcW w:w="3121" w:type="dxa"/>
          </w:tcPr>
          <w:p w:rsidR="00736EF9" w:rsidRDefault="00736EF9" w:rsidP="00F400EF">
            <w:pPr>
              <w:pStyle w:val="a4"/>
            </w:pPr>
          </w:p>
        </w:tc>
        <w:tc>
          <w:tcPr>
            <w:tcW w:w="3200" w:type="dxa"/>
          </w:tcPr>
          <w:p w:rsidR="00736EF9" w:rsidRDefault="00736EF9" w:rsidP="00F400EF">
            <w:pPr>
              <w:pStyle w:val="a4"/>
            </w:pPr>
          </w:p>
        </w:tc>
      </w:tr>
      <w:tr w:rsidR="00736EF9" w:rsidTr="0007409F">
        <w:tc>
          <w:tcPr>
            <w:tcW w:w="846" w:type="dxa"/>
          </w:tcPr>
          <w:p w:rsidR="00736EF9" w:rsidRDefault="00146F98" w:rsidP="00F400EF">
            <w:pPr>
              <w:pStyle w:val="a4"/>
            </w:pPr>
            <w:r>
              <w:t>107</w:t>
            </w:r>
          </w:p>
        </w:tc>
        <w:tc>
          <w:tcPr>
            <w:tcW w:w="2127" w:type="dxa"/>
          </w:tcPr>
          <w:p w:rsidR="00736EF9" w:rsidRDefault="00146F98" w:rsidP="00F400EF">
            <w:pPr>
              <w:pStyle w:val="a4"/>
            </w:pPr>
            <w:r>
              <w:t>Функционирование управляющего совета образовательной организации</w:t>
            </w:r>
          </w:p>
        </w:tc>
        <w:tc>
          <w:tcPr>
            <w:tcW w:w="1842" w:type="dxa"/>
          </w:tcPr>
          <w:p w:rsidR="00736EF9" w:rsidRDefault="00736EF9" w:rsidP="00F400EF">
            <w:pPr>
              <w:pStyle w:val="a4"/>
            </w:pPr>
          </w:p>
        </w:tc>
        <w:tc>
          <w:tcPr>
            <w:tcW w:w="746" w:type="dxa"/>
          </w:tcPr>
          <w:p w:rsidR="00736EF9" w:rsidRDefault="00146F98" w:rsidP="00F400EF">
            <w:pPr>
              <w:pStyle w:val="a4"/>
            </w:pPr>
            <w:r>
              <w:t>0</w:t>
            </w:r>
          </w:p>
        </w:tc>
        <w:tc>
          <w:tcPr>
            <w:tcW w:w="1503" w:type="dxa"/>
          </w:tcPr>
          <w:p w:rsidR="00736EF9" w:rsidRDefault="001112AC" w:rsidP="00F400EF">
            <w:pPr>
              <w:pStyle w:val="a4"/>
            </w:pPr>
            <w:r>
              <w:t>Ключевое условие «Образовательн</w:t>
            </w:r>
            <w:r w:rsidR="00146F98">
              <w:t>ая среда»</w:t>
            </w:r>
          </w:p>
        </w:tc>
        <w:tc>
          <w:tcPr>
            <w:tcW w:w="1600" w:type="dxa"/>
          </w:tcPr>
          <w:p w:rsidR="00736EF9" w:rsidRDefault="003D072F" w:rsidP="00F400EF">
            <w:pPr>
              <w:pStyle w:val="a4"/>
            </w:pPr>
            <w:r>
              <w:t>Реализация государственнообщественного управления</w:t>
            </w:r>
          </w:p>
        </w:tc>
        <w:tc>
          <w:tcPr>
            <w:tcW w:w="3121" w:type="dxa"/>
          </w:tcPr>
          <w:p w:rsidR="00736EF9" w:rsidRDefault="003D072F" w:rsidP="00F400EF">
            <w:pPr>
              <w:pStyle w:val="a4"/>
            </w:pPr>
            <w:r>
              <w:t>Управляющий совет создан, но не выполняет в полней мере возложенные на него функции.</w:t>
            </w:r>
          </w:p>
        </w:tc>
        <w:tc>
          <w:tcPr>
            <w:tcW w:w="3200" w:type="dxa"/>
          </w:tcPr>
          <w:p w:rsidR="00736EF9" w:rsidRDefault="003D072F" w:rsidP="00F400EF">
            <w:pPr>
              <w:pStyle w:val="a4"/>
            </w:pPr>
            <w:r>
              <w:t>Изучение опыта успешно функционирующих Управляющих Советов ОО, использование данного опыта работы. • Использование открытой системы принятия решений в образовательной организации. • Усиление влияния родительской общественности в образовательной организации.</w:t>
            </w:r>
          </w:p>
        </w:tc>
      </w:tr>
      <w:tr w:rsidR="00736EF9" w:rsidTr="0007409F">
        <w:tc>
          <w:tcPr>
            <w:tcW w:w="846" w:type="dxa"/>
          </w:tcPr>
          <w:p w:rsidR="00736EF9" w:rsidRDefault="00736EF9" w:rsidP="00F400EF">
            <w:pPr>
              <w:pStyle w:val="a4"/>
            </w:pPr>
          </w:p>
        </w:tc>
        <w:tc>
          <w:tcPr>
            <w:tcW w:w="2127" w:type="dxa"/>
          </w:tcPr>
          <w:p w:rsidR="00736EF9" w:rsidRDefault="00736EF9" w:rsidP="00F400EF">
            <w:pPr>
              <w:pStyle w:val="a4"/>
            </w:pPr>
          </w:p>
        </w:tc>
        <w:tc>
          <w:tcPr>
            <w:tcW w:w="1842" w:type="dxa"/>
          </w:tcPr>
          <w:p w:rsidR="00736EF9" w:rsidRDefault="00736EF9" w:rsidP="00F400EF">
            <w:pPr>
              <w:pStyle w:val="a4"/>
            </w:pPr>
          </w:p>
        </w:tc>
        <w:tc>
          <w:tcPr>
            <w:tcW w:w="746" w:type="dxa"/>
          </w:tcPr>
          <w:p w:rsidR="00736EF9" w:rsidRDefault="00736EF9" w:rsidP="00F400EF">
            <w:pPr>
              <w:pStyle w:val="a4"/>
            </w:pPr>
          </w:p>
        </w:tc>
        <w:tc>
          <w:tcPr>
            <w:tcW w:w="1503" w:type="dxa"/>
          </w:tcPr>
          <w:p w:rsidR="00736EF9" w:rsidRDefault="00736EF9" w:rsidP="00F400EF">
            <w:pPr>
              <w:pStyle w:val="a4"/>
            </w:pPr>
          </w:p>
        </w:tc>
        <w:tc>
          <w:tcPr>
            <w:tcW w:w="1600" w:type="dxa"/>
          </w:tcPr>
          <w:p w:rsidR="00736EF9" w:rsidRDefault="00736EF9" w:rsidP="00F400EF">
            <w:pPr>
              <w:pStyle w:val="a4"/>
            </w:pPr>
          </w:p>
        </w:tc>
        <w:tc>
          <w:tcPr>
            <w:tcW w:w="3121" w:type="dxa"/>
          </w:tcPr>
          <w:p w:rsidR="00736EF9" w:rsidRDefault="003D072F" w:rsidP="00F400EF">
            <w:pPr>
              <w:pStyle w:val="a4"/>
            </w:pPr>
            <w:r>
              <w:t>Низкая компетентность членов управляющего совета в части разработки стратегии образовательной организации (программа развития образовательной организации, образовательная программа); прав и обязанностей членов управляющего совета</w:t>
            </w:r>
          </w:p>
        </w:tc>
        <w:tc>
          <w:tcPr>
            <w:tcW w:w="3200" w:type="dxa"/>
          </w:tcPr>
          <w:p w:rsidR="00736EF9" w:rsidRDefault="003D072F" w:rsidP="00F400EF">
            <w:pPr>
              <w:pStyle w:val="a4"/>
            </w:pPr>
            <w:r>
              <w:t>• Обучение членов управляющего совета в части разработки стратегии образовательной организации (программа развития образовательной организации, образовательная программа); прав и обязанностей членов управляющего совета.</w:t>
            </w:r>
          </w:p>
        </w:tc>
      </w:tr>
      <w:tr w:rsidR="00736EF9" w:rsidTr="0007409F">
        <w:tc>
          <w:tcPr>
            <w:tcW w:w="846" w:type="dxa"/>
          </w:tcPr>
          <w:p w:rsidR="00736EF9" w:rsidRDefault="00736EF9" w:rsidP="00F400EF">
            <w:pPr>
              <w:pStyle w:val="a4"/>
            </w:pPr>
          </w:p>
        </w:tc>
        <w:tc>
          <w:tcPr>
            <w:tcW w:w="2127" w:type="dxa"/>
          </w:tcPr>
          <w:p w:rsidR="00736EF9" w:rsidRDefault="00736EF9" w:rsidP="00F400EF">
            <w:pPr>
              <w:pStyle w:val="a4"/>
            </w:pPr>
          </w:p>
        </w:tc>
        <w:tc>
          <w:tcPr>
            <w:tcW w:w="1842" w:type="dxa"/>
          </w:tcPr>
          <w:p w:rsidR="00736EF9" w:rsidRDefault="00736EF9" w:rsidP="00F400EF">
            <w:pPr>
              <w:pStyle w:val="a4"/>
            </w:pPr>
          </w:p>
        </w:tc>
        <w:tc>
          <w:tcPr>
            <w:tcW w:w="746" w:type="dxa"/>
          </w:tcPr>
          <w:p w:rsidR="00736EF9" w:rsidRDefault="00736EF9" w:rsidP="00F400EF">
            <w:pPr>
              <w:pStyle w:val="a4"/>
            </w:pPr>
          </w:p>
        </w:tc>
        <w:tc>
          <w:tcPr>
            <w:tcW w:w="1503" w:type="dxa"/>
          </w:tcPr>
          <w:p w:rsidR="00736EF9" w:rsidRDefault="00736EF9" w:rsidP="00F400EF">
            <w:pPr>
              <w:pStyle w:val="a4"/>
            </w:pPr>
          </w:p>
        </w:tc>
        <w:tc>
          <w:tcPr>
            <w:tcW w:w="1600" w:type="dxa"/>
          </w:tcPr>
          <w:p w:rsidR="00736EF9" w:rsidRDefault="00736EF9" w:rsidP="00F400EF">
            <w:pPr>
              <w:pStyle w:val="a4"/>
            </w:pPr>
          </w:p>
        </w:tc>
        <w:tc>
          <w:tcPr>
            <w:tcW w:w="3121" w:type="dxa"/>
          </w:tcPr>
          <w:p w:rsidR="00736EF9" w:rsidRDefault="003D072F" w:rsidP="00F400EF">
            <w:pPr>
              <w:pStyle w:val="a4"/>
            </w:pPr>
            <w:r>
              <w:t>Отсутствие механизмов контроля принятия решений.</w:t>
            </w:r>
          </w:p>
        </w:tc>
        <w:tc>
          <w:tcPr>
            <w:tcW w:w="3200" w:type="dxa"/>
          </w:tcPr>
          <w:p w:rsidR="00736EF9" w:rsidRDefault="003D072F" w:rsidP="00F400EF">
            <w:pPr>
              <w:pStyle w:val="a4"/>
            </w:pPr>
            <w:r>
              <w:t>• Разработка коллегиального механизма принятия решений.</w:t>
            </w:r>
          </w:p>
        </w:tc>
      </w:tr>
      <w:tr w:rsidR="00736EF9" w:rsidTr="0007409F">
        <w:tc>
          <w:tcPr>
            <w:tcW w:w="846" w:type="dxa"/>
          </w:tcPr>
          <w:p w:rsidR="00736EF9" w:rsidRDefault="003D072F" w:rsidP="00F400EF">
            <w:pPr>
              <w:pStyle w:val="a4"/>
            </w:pPr>
            <w:r>
              <w:t>108</w:t>
            </w:r>
          </w:p>
        </w:tc>
        <w:tc>
          <w:tcPr>
            <w:tcW w:w="2127" w:type="dxa"/>
          </w:tcPr>
          <w:p w:rsidR="00736EF9" w:rsidRDefault="003D072F" w:rsidP="00F400EF">
            <w:pPr>
              <w:pStyle w:val="a4"/>
            </w:pPr>
            <w:r>
              <w:t>Наличие в общеобразовательной организации педагога</w:t>
            </w:r>
            <w:r w:rsidR="001112AC">
              <w:t xml:space="preserve"> </w:t>
            </w:r>
            <w:r>
              <w:t>психолога(критический показатель</w:t>
            </w:r>
          </w:p>
        </w:tc>
        <w:tc>
          <w:tcPr>
            <w:tcW w:w="1842" w:type="dxa"/>
          </w:tcPr>
          <w:p w:rsidR="00736EF9" w:rsidRDefault="006A76CF" w:rsidP="00F400EF">
            <w:pPr>
              <w:pStyle w:val="a4"/>
            </w:pPr>
            <w:r>
              <w:t>Наличие педагога-психолога в качестве: - внешнего совместителя и (или) - привлеченного в рамках сетевого взаимодействия и (или) - штатного специалиста</w:t>
            </w:r>
          </w:p>
        </w:tc>
        <w:tc>
          <w:tcPr>
            <w:tcW w:w="746" w:type="dxa"/>
          </w:tcPr>
          <w:p w:rsidR="00736EF9" w:rsidRDefault="006A76CF" w:rsidP="00F400EF">
            <w:pPr>
              <w:pStyle w:val="a4"/>
            </w:pPr>
            <w:r>
              <w:t>1</w:t>
            </w:r>
          </w:p>
        </w:tc>
        <w:tc>
          <w:tcPr>
            <w:tcW w:w="1503" w:type="dxa"/>
          </w:tcPr>
          <w:p w:rsidR="00736EF9" w:rsidRDefault="006A76CF" w:rsidP="00F400EF">
            <w:pPr>
              <w:pStyle w:val="a4"/>
            </w:pPr>
            <w:r>
              <w:t>Ключевое условие «Школьный климат»</w:t>
            </w:r>
          </w:p>
        </w:tc>
        <w:tc>
          <w:tcPr>
            <w:tcW w:w="1600" w:type="dxa"/>
          </w:tcPr>
          <w:p w:rsidR="00736EF9" w:rsidRDefault="006A76CF" w:rsidP="00F400EF">
            <w:pPr>
              <w:pStyle w:val="a4"/>
            </w:pPr>
            <w:r>
              <w:t>Организация психолого-педагогического сопровождения</w:t>
            </w:r>
          </w:p>
        </w:tc>
        <w:tc>
          <w:tcPr>
            <w:tcW w:w="3121" w:type="dxa"/>
          </w:tcPr>
          <w:p w:rsidR="00736EF9" w:rsidRDefault="00736EF9" w:rsidP="00F400EF">
            <w:pPr>
              <w:pStyle w:val="a4"/>
            </w:pPr>
          </w:p>
        </w:tc>
        <w:tc>
          <w:tcPr>
            <w:tcW w:w="3200" w:type="dxa"/>
          </w:tcPr>
          <w:p w:rsidR="00736EF9" w:rsidRDefault="00736EF9" w:rsidP="00F400EF">
            <w:pPr>
              <w:pStyle w:val="a4"/>
            </w:pPr>
          </w:p>
        </w:tc>
      </w:tr>
      <w:tr w:rsidR="00736EF9" w:rsidTr="0007409F">
        <w:tc>
          <w:tcPr>
            <w:tcW w:w="846" w:type="dxa"/>
          </w:tcPr>
          <w:p w:rsidR="00736EF9" w:rsidRDefault="006A76CF" w:rsidP="00F400EF">
            <w:pPr>
              <w:pStyle w:val="a4"/>
            </w:pPr>
            <w:r>
              <w:t>109</w:t>
            </w:r>
          </w:p>
        </w:tc>
        <w:tc>
          <w:tcPr>
            <w:tcW w:w="2127" w:type="dxa"/>
          </w:tcPr>
          <w:p w:rsidR="00736EF9" w:rsidRDefault="006A76CF" w:rsidP="00F400EF">
            <w:pPr>
              <w:pStyle w:val="a4"/>
            </w:pPr>
            <w:r>
              <w:t>Доля обучающихся общеобразовательных организаций, принявших участие в социально-психологическом тестировании на выявление рисков употребления наркотических средств и психотропных веществ, в общей численности обучающихся общеобразовательных организаций, которые могли принять участие в данном тестировании(критичес кий показатель)</w:t>
            </w:r>
          </w:p>
        </w:tc>
        <w:tc>
          <w:tcPr>
            <w:tcW w:w="1842" w:type="dxa"/>
          </w:tcPr>
          <w:p w:rsidR="00736EF9" w:rsidRDefault="006A76CF" w:rsidP="00F400EF">
            <w:pPr>
              <w:pStyle w:val="a4"/>
            </w:pPr>
            <w:r>
              <w:t>90% обучающихся и более</w:t>
            </w:r>
          </w:p>
        </w:tc>
        <w:tc>
          <w:tcPr>
            <w:tcW w:w="746" w:type="dxa"/>
          </w:tcPr>
          <w:p w:rsidR="00736EF9" w:rsidRDefault="006A76CF" w:rsidP="00F400EF">
            <w:pPr>
              <w:pStyle w:val="a4"/>
            </w:pPr>
            <w:r>
              <w:t>3</w:t>
            </w:r>
          </w:p>
        </w:tc>
        <w:tc>
          <w:tcPr>
            <w:tcW w:w="1503" w:type="dxa"/>
          </w:tcPr>
          <w:p w:rsidR="00736EF9" w:rsidRDefault="006A76CF" w:rsidP="00F400EF">
            <w:pPr>
              <w:pStyle w:val="a4"/>
            </w:pPr>
            <w:r>
              <w:t>Ключевое условие «Школьный климат»</w:t>
            </w:r>
          </w:p>
        </w:tc>
        <w:tc>
          <w:tcPr>
            <w:tcW w:w="1600" w:type="dxa"/>
          </w:tcPr>
          <w:p w:rsidR="00736EF9" w:rsidRDefault="006A76CF" w:rsidP="00F400EF">
            <w:pPr>
              <w:pStyle w:val="a4"/>
            </w:pPr>
            <w:r>
              <w:t>Организация психолого-педагогического сопровождения</w:t>
            </w:r>
          </w:p>
        </w:tc>
        <w:tc>
          <w:tcPr>
            <w:tcW w:w="3121" w:type="dxa"/>
          </w:tcPr>
          <w:p w:rsidR="00736EF9" w:rsidRDefault="00736EF9" w:rsidP="00F400EF">
            <w:pPr>
              <w:pStyle w:val="a4"/>
            </w:pPr>
          </w:p>
        </w:tc>
        <w:tc>
          <w:tcPr>
            <w:tcW w:w="3200" w:type="dxa"/>
          </w:tcPr>
          <w:p w:rsidR="00736EF9" w:rsidRDefault="00736EF9" w:rsidP="00F400EF">
            <w:pPr>
              <w:pStyle w:val="a4"/>
            </w:pPr>
          </w:p>
        </w:tc>
      </w:tr>
      <w:tr w:rsidR="00736EF9" w:rsidTr="0007409F">
        <w:tc>
          <w:tcPr>
            <w:tcW w:w="846" w:type="dxa"/>
          </w:tcPr>
          <w:p w:rsidR="00736EF9" w:rsidRDefault="006A76CF" w:rsidP="00F400EF">
            <w:pPr>
              <w:pStyle w:val="a4"/>
            </w:pPr>
            <w:r>
              <w:t>110</w:t>
            </w:r>
          </w:p>
        </w:tc>
        <w:tc>
          <w:tcPr>
            <w:tcW w:w="2127" w:type="dxa"/>
          </w:tcPr>
          <w:p w:rsidR="00736EF9" w:rsidRDefault="006A76CF" w:rsidP="00F400EF">
            <w:pPr>
              <w:pStyle w:val="a4"/>
            </w:pPr>
            <w:r>
              <w:t>Наличие локальных актов по организации психолого</w:t>
            </w:r>
            <w:r w:rsidR="001112AC">
              <w:t>-</w:t>
            </w:r>
            <w:r>
              <w:t>педагогического сопровождения участников образовательных отношений</w:t>
            </w:r>
          </w:p>
        </w:tc>
        <w:tc>
          <w:tcPr>
            <w:tcW w:w="1842" w:type="dxa"/>
          </w:tcPr>
          <w:p w:rsidR="00736EF9" w:rsidRDefault="006A76CF" w:rsidP="00F400EF">
            <w:pPr>
              <w:pStyle w:val="a4"/>
            </w:pPr>
            <w:r>
              <w:t>наличие</w:t>
            </w:r>
          </w:p>
        </w:tc>
        <w:tc>
          <w:tcPr>
            <w:tcW w:w="746" w:type="dxa"/>
          </w:tcPr>
          <w:p w:rsidR="00736EF9" w:rsidRDefault="006A76CF" w:rsidP="00F400EF">
            <w:pPr>
              <w:pStyle w:val="a4"/>
            </w:pPr>
            <w:r>
              <w:t>1</w:t>
            </w:r>
          </w:p>
        </w:tc>
        <w:tc>
          <w:tcPr>
            <w:tcW w:w="1503" w:type="dxa"/>
          </w:tcPr>
          <w:p w:rsidR="00736EF9" w:rsidRDefault="006A76CF" w:rsidP="00F400EF">
            <w:pPr>
              <w:pStyle w:val="a4"/>
            </w:pPr>
            <w:r>
              <w:t>Ключевое условие «Школьный климат»</w:t>
            </w:r>
          </w:p>
        </w:tc>
        <w:tc>
          <w:tcPr>
            <w:tcW w:w="1600" w:type="dxa"/>
          </w:tcPr>
          <w:p w:rsidR="00736EF9" w:rsidRDefault="006A76CF" w:rsidP="00F400EF">
            <w:pPr>
              <w:pStyle w:val="a4"/>
            </w:pPr>
            <w:r>
              <w:t>Организаци</w:t>
            </w:r>
            <w:r w:rsidR="00147693">
              <w:t>я психолого-</w:t>
            </w:r>
            <w:r>
              <w:t>педагогического сопровождения</w:t>
            </w:r>
          </w:p>
        </w:tc>
        <w:tc>
          <w:tcPr>
            <w:tcW w:w="3121" w:type="dxa"/>
          </w:tcPr>
          <w:p w:rsidR="00736EF9" w:rsidRDefault="00736EF9" w:rsidP="00F400EF">
            <w:pPr>
              <w:pStyle w:val="a4"/>
            </w:pPr>
          </w:p>
        </w:tc>
        <w:tc>
          <w:tcPr>
            <w:tcW w:w="3200" w:type="dxa"/>
          </w:tcPr>
          <w:p w:rsidR="00736EF9" w:rsidRDefault="00736EF9" w:rsidP="00F400EF">
            <w:pPr>
              <w:pStyle w:val="a4"/>
            </w:pPr>
          </w:p>
        </w:tc>
      </w:tr>
      <w:tr w:rsidR="00736EF9" w:rsidTr="0007409F">
        <w:tc>
          <w:tcPr>
            <w:tcW w:w="846" w:type="dxa"/>
          </w:tcPr>
          <w:p w:rsidR="00736EF9" w:rsidRDefault="006A76CF" w:rsidP="00F400EF">
            <w:pPr>
              <w:pStyle w:val="a4"/>
            </w:pPr>
            <w:r>
              <w:t>111</w:t>
            </w:r>
          </w:p>
        </w:tc>
        <w:tc>
          <w:tcPr>
            <w:tcW w:w="2127" w:type="dxa"/>
          </w:tcPr>
          <w:p w:rsidR="00736EF9" w:rsidRDefault="006A76CF" w:rsidP="00F400EF">
            <w:pPr>
              <w:pStyle w:val="a4"/>
            </w:pPr>
            <w:r>
              <w:t>Наличие в штате общеобразовательной организации социального педагога, обеспечивающего</w:t>
            </w:r>
            <w:r w:rsidR="00147693">
              <w:t xml:space="preserve"> оказание пом</w:t>
            </w:r>
            <w:r w:rsidR="001112AC">
              <w:t>ощи целевым группам обучающихся</w:t>
            </w:r>
          </w:p>
        </w:tc>
        <w:tc>
          <w:tcPr>
            <w:tcW w:w="1842" w:type="dxa"/>
          </w:tcPr>
          <w:p w:rsidR="00736EF9" w:rsidRDefault="006A76CF" w:rsidP="00F400EF">
            <w:pPr>
              <w:pStyle w:val="a4"/>
            </w:pPr>
            <w:r>
              <w:t>наличие</w:t>
            </w:r>
          </w:p>
        </w:tc>
        <w:tc>
          <w:tcPr>
            <w:tcW w:w="746" w:type="dxa"/>
          </w:tcPr>
          <w:p w:rsidR="00736EF9" w:rsidRDefault="006A76CF" w:rsidP="00F400EF">
            <w:pPr>
              <w:pStyle w:val="a4"/>
            </w:pPr>
            <w:r>
              <w:t>1</w:t>
            </w:r>
          </w:p>
        </w:tc>
        <w:tc>
          <w:tcPr>
            <w:tcW w:w="1503" w:type="dxa"/>
          </w:tcPr>
          <w:p w:rsidR="00736EF9" w:rsidRDefault="006A76CF" w:rsidP="00F400EF">
            <w:pPr>
              <w:pStyle w:val="a4"/>
            </w:pPr>
            <w:r>
              <w:t>Ключевое условие «Школьный климат»</w:t>
            </w:r>
          </w:p>
        </w:tc>
        <w:tc>
          <w:tcPr>
            <w:tcW w:w="1600" w:type="dxa"/>
          </w:tcPr>
          <w:p w:rsidR="00736EF9" w:rsidRDefault="00147693" w:rsidP="00F400EF">
            <w:pPr>
              <w:pStyle w:val="a4"/>
            </w:pPr>
            <w:r>
              <w:t>Организация психолого-</w:t>
            </w:r>
            <w:r w:rsidR="006A76CF">
              <w:t>педагогического сопровождения</w:t>
            </w:r>
          </w:p>
        </w:tc>
        <w:tc>
          <w:tcPr>
            <w:tcW w:w="3121" w:type="dxa"/>
          </w:tcPr>
          <w:p w:rsidR="00736EF9" w:rsidRDefault="00736EF9" w:rsidP="00F400EF">
            <w:pPr>
              <w:pStyle w:val="a4"/>
            </w:pPr>
          </w:p>
        </w:tc>
        <w:tc>
          <w:tcPr>
            <w:tcW w:w="3200" w:type="dxa"/>
          </w:tcPr>
          <w:p w:rsidR="00736EF9" w:rsidRDefault="00736EF9" w:rsidP="00F400EF">
            <w:pPr>
              <w:pStyle w:val="a4"/>
            </w:pPr>
          </w:p>
        </w:tc>
      </w:tr>
      <w:tr w:rsidR="00736EF9" w:rsidTr="0007409F">
        <w:tc>
          <w:tcPr>
            <w:tcW w:w="846" w:type="dxa"/>
          </w:tcPr>
          <w:p w:rsidR="00736EF9" w:rsidRDefault="00147693" w:rsidP="00F400EF">
            <w:pPr>
              <w:pStyle w:val="a4"/>
            </w:pPr>
            <w:r>
              <w:t>112</w:t>
            </w:r>
          </w:p>
        </w:tc>
        <w:tc>
          <w:tcPr>
            <w:tcW w:w="2127" w:type="dxa"/>
          </w:tcPr>
          <w:p w:rsidR="00736EF9" w:rsidRDefault="00147693" w:rsidP="00F400EF">
            <w:pPr>
              <w:pStyle w:val="a4"/>
            </w:pPr>
            <w:r>
              <w:t>Наличие в штате общеобразовательной организации учителя-дефектолога, обеспечивающего оказание помощи целевым группам обучающихся</w:t>
            </w:r>
          </w:p>
        </w:tc>
        <w:tc>
          <w:tcPr>
            <w:tcW w:w="1842" w:type="dxa"/>
          </w:tcPr>
          <w:p w:rsidR="00736EF9" w:rsidRDefault="00147693" w:rsidP="00F400EF">
            <w:pPr>
              <w:pStyle w:val="a4"/>
            </w:pPr>
            <w:r>
              <w:t>наличие</w:t>
            </w:r>
          </w:p>
        </w:tc>
        <w:tc>
          <w:tcPr>
            <w:tcW w:w="746" w:type="dxa"/>
          </w:tcPr>
          <w:p w:rsidR="00736EF9" w:rsidRDefault="00147693" w:rsidP="00F400EF">
            <w:pPr>
              <w:pStyle w:val="a4"/>
            </w:pPr>
            <w:r>
              <w:t>1</w:t>
            </w:r>
          </w:p>
        </w:tc>
        <w:tc>
          <w:tcPr>
            <w:tcW w:w="1503" w:type="dxa"/>
          </w:tcPr>
          <w:p w:rsidR="00736EF9" w:rsidRDefault="00147693" w:rsidP="00F400EF">
            <w:pPr>
              <w:pStyle w:val="a4"/>
            </w:pPr>
            <w:r>
              <w:t>Ключевое условие «Школьный климат»</w:t>
            </w:r>
          </w:p>
        </w:tc>
        <w:tc>
          <w:tcPr>
            <w:tcW w:w="1600" w:type="dxa"/>
          </w:tcPr>
          <w:p w:rsidR="00736EF9" w:rsidRDefault="00147693" w:rsidP="00F400EF">
            <w:pPr>
              <w:pStyle w:val="a4"/>
            </w:pPr>
            <w:r>
              <w:t>Организация психолого-педагогического сопровождения</w:t>
            </w:r>
          </w:p>
        </w:tc>
        <w:tc>
          <w:tcPr>
            <w:tcW w:w="3121" w:type="dxa"/>
          </w:tcPr>
          <w:p w:rsidR="00736EF9" w:rsidRDefault="00736EF9" w:rsidP="00F400EF">
            <w:pPr>
              <w:pStyle w:val="a4"/>
            </w:pPr>
          </w:p>
        </w:tc>
        <w:tc>
          <w:tcPr>
            <w:tcW w:w="3200" w:type="dxa"/>
          </w:tcPr>
          <w:p w:rsidR="00736EF9" w:rsidRDefault="00736EF9" w:rsidP="00F400EF">
            <w:pPr>
              <w:pStyle w:val="a4"/>
            </w:pPr>
          </w:p>
        </w:tc>
      </w:tr>
      <w:tr w:rsidR="00736EF9" w:rsidTr="0007409F">
        <w:tc>
          <w:tcPr>
            <w:tcW w:w="846" w:type="dxa"/>
          </w:tcPr>
          <w:p w:rsidR="00736EF9" w:rsidRDefault="00147693" w:rsidP="00F400EF">
            <w:pPr>
              <w:pStyle w:val="a4"/>
            </w:pPr>
            <w:r>
              <w:t>114</w:t>
            </w:r>
          </w:p>
        </w:tc>
        <w:tc>
          <w:tcPr>
            <w:tcW w:w="2127" w:type="dxa"/>
          </w:tcPr>
          <w:p w:rsidR="00736EF9" w:rsidRDefault="00147693" w:rsidP="00F400EF">
            <w:pPr>
              <w:pStyle w:val="a4"/>
            </w:pPr>
            <w:r>
              <w:t>Наличие в организации отдельного кабинета педагога-психолога</w:t>
            </w:r>
          </w:p>
        </w:tc>
        <w:tc>
          <w:tcPr>
            <w:tcW w:w="1842" w:type="dxa"/>
          </w:tcPr>
          <w:p w:rsidR="00736EF9" w:rsidRDefault="00147693" w:rsidP="00F400EF">
            <w:pPr>
              <w:pStyle w:val="a4"/>
            </w:pPr>
            <w:r>
              <w:t>Наличие в организации отдельного кабинета педагога-психолога с авт</w:t>
            </w:r>
            <w:r w:rsidR="001112AC">
              <w:t>оматизирова нным рабочим местом</w:t>
            </w:r>
          </w:p>
        </w:tc>
        <w:tc>
          <w:tcPr>
            <w:tcW w:w="746" w:type="dxa"/>
          </w:tcPr>
          <w:p w:rsidR="00736EF9" w:rsidRDefault="00147693" w:rsidP="00F400EF">
            <w:pPr>
              <w:pStyle w:val="a4"/>
            </w:pPr>
            <w:r>
              <w:t>2</w:t>
            </w:r>
          </w:p>
        </w:tc>
        <w:tc>
          <w:tcPr>
            <w:tcW w:w="1503" w:type="dxa"/>
          </w:tcPr>
          <w:p w:rsidR="00736EF9" w:rsidRDefault="00147693" w:rsidP="00F400EF">
            <w:pPr>
              <w:pStyle w:val="a4"/>
            </w:pPr>
            <w:r>
              <w:t>Ключевое условие «Школьный климат»</w:t>
            </w:r>
          </w:p>
        </w:tc>
        <w:tc>
          <w:tcPr>
            <w:tcW w:w="1600" w:type="dxa"/>
          </w:tcPr>
          <w:p w:rsidR="00736EF9" w:rsidRDefault="00147693" w:rsidP="00F400EF">
            <w:pPr>
              <w:pStyle w:val="a4"/>
            </w:pPr>
            <w:r>
              <w:t>Организация психолого-педагогического сопровождения</w:t>
            </w:r>
          </w:p>
        </w:tc>
        <w:tc>
          <w:tcPr>
            <w:tcW w:w="3121" w:type="dxa"/>
          </w:tcPr>
          <w:p w:rsidR="00736EF9" w:rsidRDefault="00736EF9" w:rsidP="00F400EF">
            <w:pPr>
              <w:pStyle w:val="a4"/>
            </w:pPr>
          </w:p>
        </w:tc>
        <w:tc>
          <w:tcPr>
            <w:tcW w:w="3200" w:type="dxa"/>
          </w:tcPr>
          <w:p w:rsidR="00736EF9" w:rsidRDefault="00736EF9" w:rsidP="00F400EF">
            <w:pPr>
              <w:pStyle w:val="a4"/>
            </w:pPr>
          </w:p>
        </w:tc>
      </w:tr>
      <w:tr w:rsidR="00736EF9" w:rsidTr="0007409F">
        <w:tc>
          <w:tcPr>
            <w:tcW w:w="846" w:type="dxa"/>
          </w:tcPr>
          <w:p w:rsidR="00736EF9" w:rsidRDefault="00147693" w:rsidP="00F400EF">
            <w:pPr>
              <w:pStyle w:val="a4"/>
            </w:pPr>
            <w:r>
              <w:t>115</w:t>
            </w:r>
          </w:p>
        </w:tc>
        <w:tc>
          <w:tcPr>
            <w:tcW w:w="2127" w:type="dxa"/>
          </w:tcPr>
          <w:p w:rsidR="00736EF9" w:rsidRDefault="00147693" w:rsidP="00F400EF">
            <w:pPr>
              <w:pStyle w:val="a4"/>
            </w:pPr>
            <w:r>
              <w:t>Оказание психолого-педагогической помощи целевым группам обучающихся (испытывающим</w:t>
            </w:r>
            <w:r w:rsidR="00D7000E">
              <w:t xml:space="preserve"> трудности в обучении; находящимся в трудной жизненной ситуации; детям</w:t>
            </w:r>
            <w:r w:rsidR="001112AC">
              <w:t xml:space="preserve"> </w:t>
            </w:r>
            <w:r w:rsidR="00D7000E">
              <w:t>сиротам и детям, оставшимся без попечения родителей; обучающимся с ОВЗ и (или) инвалидностью; одаренным детям)(критический показатель)</w:t>
            </w:r>
          </w:p>
        </w:tc>
        <w:tc>
          <w:tcPr>
            <w:tcW w:w="1842" w:type="dxa"/>
          </w:tcPr>
          <w:p w:rsidR="00736EF9" w:rsidRDefault="00147693" w:rsidP="00F400EF">
            <w:pPr>
              <w:pStyle w:val="a4"/>
            </w:pPr>
            <w:r>
              <w:t>Реализуется психолого-педагогическая программа и (или) комплекс</w:t>
            </w:r>
            <w:r w:rsidR="00D7000E">
              <w:t xml:space="preserve"> мероприятий для каждой из целевых групп обучающихся</w:t>
            </w:r>
          </w:p>
        </w:tc>
        <w:tc>
          <w:tcPr>
            <w:tcW w:w="746" w:type="dxa"/>
          </w:tcPr>
          <w:p w:rsidR="00736EF9" w:rsidRDefault="00D7000E" w:rsidP="00F400EF">
            <w:pPr>
              <w:pStyle w:val="a4"/>
            </w:pPr>
            <w:r>
              <w:t>2</w:t>
            </w:r>
          </w:p>
        </w:tc>
        <w:tc>
          <w:tcPr>
            <w:tcW w:w="1503" w:type="dxa"/>
          </w:tcPr>
          <w:p w:rsidR="00736EF9" w:rsidRDefault="00147693" w:rsidP="00F400EF">
            <w:pPr>
              <w:pStyle w:val="a4"/>
            </w:pPr>
            <w:r>
              <w:t>Ключевое условие «Школьный климат»</w:t>
            </w:r>
          </w:p>
        </w:tc>
        <w:tc>
          <w:tcPr>
            <w:tcW w:w="1600" w:type="dxa"/>
          </w:tcPr>
          <w:p w:rsidR="00736EF9" w:rsidRDefault="00147693" w:rsidP="00F400EF">
            <w:pPr>
              <w:pStyle w:val="a4"/>
            </w:pPr>
            <w:r>
              <w:t>Формирование психологически благоприятного школьного климата</w:t>
            </w:r>
          </w:p>
        </w:tc>
        <w:tc>
          <w:tcPr>
            <w:tcW w:w="3121" w:type="dxa"/>
          </w:tcPr>
          <w:p w:rsidR="00736EF9" w:rsidRDefault="00736EF9" w:rsidP="00F400EF">
            <w:pPr>
              <w:pStyle w:val="a4"/>
            </w:pPr>
          </w:p>
        </w:tc>
        <w:tc>
          <w:tcPr>
            <w:tcW w:w="3200" w:type="dxa"/>
          </w:tcPr>
          <w:p w:rsidR="00736EF9" w:rsidRDefault="00736EF9" w:rsidP="00F400EF">
            <w:pPr>
              <w:pStyle w:val="a4"/>
            </w:pPr>
          </w:p>
        </w:tc>
      </w:tr>
      <w:tr w:rsidR="00736EF9" w:rsidTr="0007409F">
        <w:tc>
          <w:tcPr>
            <w:tcW w:w="846" w:type="dxa"/>
          </w:tcPr>
          <w:p w:rsidR="00736EF9" w:rsidRDefault="00D7000E" w:rsidP="00F400EF">
            <w:pPr>
              <w:pStyle w:val="a4"/>
            </w:pPr>
            <w:r>
              <w:t>116</w:t>
            </w:r>
          </w:p>
        </w:tc>
        <w:tc>
          <w:tcPr>
            <w:tcW w:w="2127" w:type="dxa"/>
          </w:tcPr>
          <w:p w:rsidR="00736EF9" w:rsidRDefault="000978E7" w:rsidP="00F400EF">
            <w:pPr>
              <w:pStyle w:val="a4"/>
            </w:pPr>
            <w:r>
              <w:t>Формирование психологически благоприятного школьного пространства для обучающихся</w:t>
            </w:r>
          </w:p>
        </w:tc>
        <w:tc>
          <w:tcPr>
            <w:tcW w:w="1842" w:type="dxa"/>
          </w:tcPr>
          <w:p w:rsidR="00736EF9" w:rsidRDefault="000978E7" w:rsidP="00F400EF">
            <w:pPr>
              <w:pStyle w:val="a4"/>
            </w:pPr>
            <w:r>
              <w:t>Выделение и оснащение тематических пространств для обучающихся (зона общения, игровая зона, зона релаксации и иное)</w:t>
            </w:r>
          </w:p>
        </w:tc>
        <w:tc>
          <w:tcPr>
            <w:tcW w:w="746" w:type="dxa"/>
          </w:tcPr>
          <w:p w:rsidR="00736EF9" w:rsidRDefault="000978E7" w:rsidP="00F400EF">
            <w:pPr>
              <w:pStyle w:val="a4"/>
            </w:pPr>
            <w:r>
              <w:t>1</w:t>
            </w:r>
          </w:p>
        </w:tc>
        <w:tc>
          <w:tcPr>
            <w:tcW w:w="1503" w:type="dxa"/>
          </w:tcPr>
          <w:p w:rsidR="00736EF9" w:rsidRDefault="000978E7" w:rsidP="00F400EF">
            <w:pPr>
              <w:pStyle w:val="a4"/>
            </w:pPr>
            <w:r>
              <w:t>Ключевое условие «Школьный климат»</w:t>
            </w:r>
          </w:p>
        </w:tc>
        <w:tc>
          <w:tcPr>
            <w:tcW w:w="1600" w:type="dxa"/>
          </w:tcPr>
          <w:p w:rsidR="00736EF9" w:rsidRDefault="000978E7" w:rsidP="00F400EF">
            <w:pPr>
              <w:pStyle w:val="a4"/>
            </w:pPr>
            <w:r>
              <w:t>Формирование психологически благоприятного школьного климата</w:t>
            </w:r>
          </w:p>
        </w:tc>
        <w:tc>
          <w:tcPr>
            <w:tcW w:w="3121" w:type="dxa"/>
          </w:tcPr>
          <w:p w:rsidR="00736EF9" w:rsidRDefault="00736EF9" w:rsidP="00F400EF">
            <w:pPr>
              <w:pStyle w:val="a4"/>
            </w:pPr>
          </w:p>
        </w:tc>
        <w:tc>
          <w:tcPr>
            <w:tcW w:w="3200" w:type="dxa"/>
          </w:tcPr>
          <w:p w:rsidR="00736EF9" w:rsidRDefault="00736EF9" w:rsidP="00F400EF">
            <w:pPr>
              <w:pStyle w:val="a4"/>
            </w:pPr>
          </w:p>
        </w:tc>
      </w:tr>
      <w:tr w:rsidR="00736EF9" w:rsidTr="0007409F">
        <w:tc>
          <w:tcPr>
            <w:tcW w:w="846" w:type="dxa"/>
          </w:tcPr>
          <w:p w:rsidR="00C342B6" w:rsidRDefault="00C342B6" w:rsidP="00F400EF">
            <w:pPr>
              <w:pStyle w:val="a4"/>
            </w:pPr>
            <w:r>
              <w:t>117</w:t>
            </w:r>
          </w:p>
          <w:p w:rsidR="00736EF9" w:rsidRPr="00C342B6" w:rsidRDefault="00736EF9" w:rsidP="00C342B6">
            <w:pPr>
              <w:rPr>
                <w:lang w:eastAsia="ru-RU"/>
              </w:rPr>
            </w:pPr>
          </w:p>
        </w:tc>
        <w:tc>
          <w:tcPr>
            <w:tcW w:w="2127" w:type="dxa"/>
          </w:tcPr>
          <w:p w:rsidR="00736EF9" w:rsidRDefault="00C342B6" w:rsidP="00F400EF">
            <w:pPr>
              <w:pStyle w:val="a4"/>
            </w:pPr>
            <w:r>
              <w:t>Наличие в кабинете педагога-психолога оборудованных зон (помещений) для проведения индивидуальных и групповых консультаций, психологической разгрузки, коррекционно</w:t>
            </w:r>
            <w:r w:rsidR="001112AC">
              <w:t>-</w:t>
            </w:r>
            <w:r>
              <w:t>развивающей работы</w:t>
            </w:r>
          </w:p>
        </w:tc>
        <w:tc>
          <w:tcPr>
            <w:tcW w:w="1842" w:type="dxa"/>
          </w:tcPr>
          <w:p w:rsidR="00736EF9" w:rsidRDefault="00C342B6" w:rsidP="00F400EF">
            <w:pPr>
              <w:pStyle w:val="a4"/>
            </w:pPr>
            <w:r>
              <w:t>Наличие специальных тематических зон</w:t>
            </w:r>
          </w:p>
        </w:tc>
        <w:tc>
          <w:tcPr>
            <w:tcW w:w="746" w:type="dxa"/>
          </w:tcPr>
          <w:p w:rsidR="00736EF9" w:rsidRDefault="00C342B6" w:rsidP="00F400EF">
            <w:pPr>
              <w:pStyle w:val="a4"/>
            </w:pPr>
            <w:r>
              <w:t>1</w:t>
            </w:r>
          </w:p>
        </w:tc>
        <w:tc>
          <w:tcPr>
            <w:tcW w:w="1503" w:type="dxa"/>
          </w:tcPr>
          <w:p w:rsidR="00736EF9" w:rsidRDefault="000978E7" w:rsidP="00F400EF">
            <w:pPr>
              <w:pStyle w:val="a4"/>
            </w:pPr>
            <w:r>
              <w:t>Ключевое условие «Школьный климат»</w:t>
            </w:r>
          </w:p>
        </w:tc>
        <w:tc>
          <w:tcPr>
            <w:tcW w:w="1600" w:type="dxa"/>
          </w:tcPr>
          <w:p w:rsidR="00736EF9" w:rsidRDefault="000978E7" w:rsidP="00F400EF">
            <w:pPr>
              <w:pStyle w:val="a4"/>
            </w:pPr>
            <w:r>
              <w:t>Формирование психологически благоприятного школьного климата</w:t>
            </w:r>
          </w:p>
        </w:tc>
        <w:tc>
          <w:tcPr>
            <w:tcW w:w="3121" w:type="dxa"/>
          </w:tcPr>
          <w:p w:rsidR="00736EF9" w:rsidRDefault="00736EF9" w:rsidP="00F400EF">
            <w:pPr>
              <w:pStyle w:val="a4"/>
            </w:pPr>
          </w:p>
        </w:tc>
        <w:tc>
          <w:tcPr>
            <w:tcW w:w="3200" w:type="dxa"/>
          </w:tcPr>
          <w:p w:rsidR="00736EF9" w:rsidRDefault="00736EF9" w:rsidP="00F400EF">
            <w:pPr>
              <w:pStyle w:val="a4"/>
            </w:pPr>
          </w:p>
        </w:tc>
      </w:tr>
      <w:tr w:rsidR="00736EF9" w:rsidTr="0007409F">
        <w:tc>
          <w:tcPr>
            <w:tcW w:w="846" w:type="dxa"/>
          </w:tcPr>
          <w:p w:rsidR="00736EF9" w:rsidRDefault="00C342B6" w:rsidP="00F400EF">
            <w:pPr>
              <w:pStyle w:val="a4"/>
            </w:pPr>
            <w:r>
              <w:t>118</w:t>
            </w:r>
          </w:p>
        </w:tc>
        <w:tc>
          <w:tcPr>
            <w:tcW w:w="2127" w:type="dxa"/>
          </w:tcPr>
          <w:p w:rsidR="00736EF9" w:rsidRDefault="00C342B6" w:rsidP="00F400EF">
            <w:pPr>
              <w:pStyle w:val="a4"/>
            </w:pPr>
            <w:r>
              <w:t>Формирование психологически благоприятного школьного пространства для педагогов</w:t>
            </w:r>
          </w:p>
        </w:tc>
        <w:tc>
          <w:tcPr>
            <w:tcW w:w="1842" w:type="dxa"/>
          </w:tcPr>
          <w:p w:rsidR="00736EF9" w:rsidRDefault="00C342B6" w:rsidP="00F400EF">
            <w:pPr>
              <w:pStyle w:val="a4"/>
            </w:pPr>
            <w:r>
              <w:t>Выделение и оснащение тематического пространства (помещения) для отдыха и эмоционального восстановления педагогов</w:t>
            </w:r>
          </w:p>
        </w:tc>
        <w:tc>
          <w:tcPr>
            <w:tcW w:w="746" w:type="dxa"/>
          </w:tcPr>
          <w:p w:rsidR="00736EF9" w:rsidRDefault="00C342B6" w:rsidP="00F400EF">
            <w:pPr>
              <w:pStyle w:val="a4"/>
            </w:pPr>
            <w:r>
              <w:t>1</w:t>
            </w:r>
          </w:p>
        </w:tc>
        <w:tc>
          <w:tcPr>
            <w:tcW w:w="1503" w:type="dxa"/>
          </w:tcPr>
          <w:p w:rsidR="00736EF9" w:rsidRDefault="000978E7" w:rsidP="00F400EF">
            <w:pPr>
              <w:pStyle w:val="a4"/>
            </w:pPr>
            <w:r>
              <w:t>Ключевое условие «Школьный климат»</w:t>
            </w:r>
          </w:p>
        </w:tc>
        <w:tc>
          <w:tcPr>
            <w:tcW w:w="1600" w:type="dxa"/>
          </w:tcPr>
          <w:p w:rsidR="00736EF9" w:rsidRDefault="000978E7" w:rsidP="00F400EF">
            <w:pPr>
              <w:pStyle w:val="a4"/>
            </w:pPr>
            <w:r>
              <w:t>Формирование психологически благоприятного школьного климата</w:t>
            </w:r>
          </w:p>
        </w:tc>
        <w:tc>
          <w:tcPr>
            <w:tcW w:w="3121" w:type="dxa"/>
          </w:tcPr>
          <w:p w:rsidR="00736EF9" w:rsidRDefault="00736EF9" w:rsidP="00F400EF">
            <w:pPr>
              <w:pStyle w:val="a4"/>
            </w:pPr>
          </w:p>
        </w:tc>
        <w:tc>
          <w:tcPr>
            <w:tcW w:w="3200" w:type="dxa"/>
          </w:tcPr>
          <w:p w:rsidR="00736EF9" w:rsidRDefault="00736EF9" w:rsidP="00F400EF">
            <w:pPr>
              <w:pStyle w:val="a4"/>
            </w:pPr>
          </w:p>
        </w:tc>
      </w:tr>
      <w:tr w:rsidR="00736EF9" w:rsidTr="0007409F">
        <w:tc>
          <w:tcPr>
            <w:tcW w:w="846" w:type="dxa"/>
          </w:tcPr>
          <w:p w:rsidR="00736EF9" w:rsidRDefault="00C342B6" w:rsidP="00F400EF">
            <w:pPr>
              <w:pStyle w:val="a4"/>
            </w:pPr>
            <w:r>
              <w:t>119</w:t>
            </w:r>
          </w:p>
        </w:tc>
        <w:tc>
          <w:tcPr>
            <w:tcW w:w="2127" w:type="dxa"/>
          </w:tcPr>
          <w:p w:rsidR="00736EF9" w:rsidRDefault="00C342B6" w:rsidP="00F400EF">
            <w:pPr>
              <w:pStyle w:val="a4"/>
            </w:pPr>
            <w:r>
              <w:t>Профилактика травли в образовательной среде</w:t>
            </w:r>
          </w:p>
        </w:tc>
        <w:tc>
          <w:tcPr>
            <w:tcW w:w="1842" w:type="dxa"/>
          </w:tcPr>
          <w:p w:rsidR="00736EF9" w:rsidRDefault="00C342B6" w:rsidP="00F400EF">
            <w:pPr>
              <w:pStyle w:val="a4"/>
            </w:pPr>
            <w:r>
              <w:t>Реализуется психолого-педагогическая программа и (или) комплекс мероприятий по профилактике травли</w:t>
            </w:r>
          </w:p>
        </w:tc>
        <w:tc>
          <w:tcPr>
            <w:tcW w:w="746" w:type="dxa"/>
          </w:tcPr>
          <w:p w:rsidR="00736EF9" w:rsidRDefault="00C342B6" w:rsidP="00F400EF">
            <w:pPr>
              <w:pStyle w:val="a4"/>
            </w:pPr>
            <w:r>
              <w:t>2</w:t>
            </w:r>
          </w:p>
        </w:tc>
        <w:tc>
          <w:tcPr>
            <w:tcW w:w="1503" w:type="dxa"/>
          </w:tcPr>
          <w:p w:rsidR="00736EF9" w:rsidRDefault="000978E7" w:rsidP="00F400EF">
            <w:pPr>
              <w:pStyle w:val="a4"/>
            </w:pPr>
            <w:r>
              <w:t>Ключевое условие «Школьный климат»</w:t>
            </w:r>
          </w:p>
        </w:tc>
        <w:tc>
          <w:tcPr>
            <w:tcW w:w="1600" w:type="dxa"/>
          </w:tcPr>
          <w:p w:rsidR="00736EF9" w:rsidRDefault="000978E7" w:rsidP="00F400EF">
            <w:pPr>
              <w:pStyle w:val="a4"/>
            </w:pPr>
            <w:r>
              <w:t>Формирование психологически благоприятного школьного климата</w:t>
            </w:r>
          </w:p>
        </w:tc>
        <w:tc>
          <w:tcPr>
            <w:tcW w:w="3121" w:type="dxa"/>
          </w:tcPr>
          <w:p w:rsidR="00736EF9" w:rsidRDefault="00736EF9" w:rsidP="00F400EF">
            <w:pPr>
              <w:pStyle w:val="a4"/>
            </w:pPr>
          </w:p>
        </w:tc>
        <w:tc>
          <w:tcPr>
            <w:tcW w:w="3200" w:type="dxa"/>
          </w:tcPr>
          <w:p w:rsidR="00736EF9" w:rsidRDefault="00736EF9" w:rsidP="00F400EF">
            <w:pPr>
              <w:pStyle w:val="a4"/>
            </w:pPr>
          </w:p>
        </w:tc>
      </w:tr>
      <w:tr w:rsidR="00C342B6" w:rsidTr="0007409F">
        <w:tc>
          <w:tcPr>
            <w:tcW w:w="846" w:type="dxa"/>
          </w:tcPr>
          <w:p w:rsidR="00C342B6" w:rsidRDefault="00C342B6" w:rsidP="00C342B6">
            <w:pPr>
              <w:pStyle w:val="a4"/>
            </w:pPr>
            <w:r>
              <w:t>120</w:t>
            </w:r>
          </w:p>
        </w:tc>
        <w:tc>
          <w:tcPr>
            <w:tcW w:w="2127" w:type="dxa"/>
          </w:tcPr>
          <w:p w:rsidR="00C342B6" w:rsidRDefault="00C342B6" w:rsidP="00C342B6">
            <w:pPr>
              <w:pStyle w:val="a4"/>
            </w:pPr>
            <w:r>
              <w:t>Профилактика девиантного поведения обучающихся</w:t>
            </w:r>
          </w:p>
        </w:tc>
        <w:tc>
          <w:tcPr>
            <w:tcW w:w="1842" w:type="dxa"/>
          </w:tcPr>
          <w:p w:rsidR="00C342B6" w:rsidRDefault="00C342B6" w:rsidP="00C342B6">
            <w:pPr>
              <w:pStyle w:val="a4"/>
            </w:pPr>
            <w:r>
              <w:t>Реализуется психолого</w:t>
            </w:r>
            <w:r w:rsidR="00B50D6C">
              <w:t>-</w:t>
            </w:r>
            <w:r>
              <w:t>педагогическая программа и (или) комплекс мероприятий по профилактике девиантного поведения</w:t>
            </w:r>
          </w:p>
        </w:tc>
        <w:tc>
          <w:tcPr>
            <w:tcW w:w="746" w:type="dxa"/>
          </w:tcPr>
          <w:p w:rsidR="00C342B6" w:rsidRDefault="00C342B6" w:rsidP="00C342B6">
            <w:pPr>
              <w:pStyle w:val="a4"/>
            </w:pPr>
            <w:r>
              <w:t>2</w:t>
            </w:r>
          </w:p>
        </w:tc>
        <w:tc>
          <w:tcPr>
            <w:tcW w:w="1503" w:type="dxa"/>
          </w:tcPr>
          <w:p w:rsidR="00C342B6" w:rsidRDefault="00C342B6" w:rsidP="00C342B6">
            <w:pPr>
              <w:pStyle w:val="a4"/>
            </w:pPr>
            <w:r>
              <w:t>Ключевое условие «Школьный климат»</w:t>
            </w:r>
          </w:p>
        </w:tc>
        <w:tc>
          <w:tcPr>
            <w:tcW w:w="1600" w:type="dxa"/>
          </w:tcPr>
          <w:p w:rsidR="00C342B6" w:rsidRDefault="00C342B6" w:rsidP="00C342B6">
            <w:pPr>
              <w:pStyle w:val="a4"/>
            </w:pPr>
            <w:r>
              <w:t>Формирование психологически благоприятного школьного климата</w:t>
            </w:r>
          </w:p>
        </w:tc>
        <w:tc>
          <w:tcPr>
            <w:tcW w:w="3121" w:type="dxa"/>
          </w:tcPr>
          <w:p w:rsidR="00C342B6" w:rsidRDefault="00C342B6" w:rsidP="00C342B6">
            <w:pPr>
              <w:pStyle w:val="a4"/>
            </w:pPr>
          </w:p>
        </w:tc>
        <w:tc>
          <w:tcPr>
            <w:tcW w:w="3200" w:type="dxa"/>
          </w:tcPr>
          <w:p w:rsidR="00C342B6" w:rsidRDefault="00C342B6" w:rsidP="00C342B6">
            <w:pPr>
              <w:pStyle w:val="a4"/>
            </w:pPr>
          </w:p>
        </w:tc>
      </w:tr>
    </w:tbl>
    <w:p w:rsidR="00F400EF" w:rsidRDefault="00F400EF" w:rsidP="00F400EF">
      <w:pPr>
        <w:pStyle w:val="a4"/>
      </w:pPr>
    </w:p>
    <w:p w:rsidR="00F400EF" w:rsidRDefault="00F400EF" w:rsidP="00F400EF">
      <w:pPr>
        <w:pStyle w:val="a4"/>
      </w:pPr>
    </w:p>
    <w:p w:rsidR="00F400EF" w:rsidRDefault="00F400EF" w:rsidP="00F400EF">
      <w:pPr>
        <w:pStyle w:val="a4"/>
      </w:pPr>
    </w:p>
    <w:p w:rsidR="00F400EF" w:rsidRDefault="00F400EF" w:rsidP="00F400EF">
      <w:pPr>
        <w:pStyle w:val="a4"/>
      </w:pPr>
    </w:p>
    <w:p w:rsidR="00F400EF" w:rsidRDefault="00F400EF" w:rsidP="006B0AAF"/>
    <w:p w:rsidR="00EC72A9" w:rsidRPr="006B0AAF" w:rsidRDefault="00EC72A9" w:rsidP="006B0AAF"/>
    <w:sectPr w:rsidR="00EC72A9" w:rsidRPr="006B0AAF" w:rsidSect="00B7063F">
      <w:pgSz w:w="16838" w:h="11906" w:orient="landscape"/>
      <w:pgMar w:top="850" w:right="1134" w:bottom="170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E39" w:rsidRDefault="00BB4E39" w:rsidP="003E0F12">
      <w:pPr>
        <w:spacing w:after="0" w:line="240" w:lineRule="auto"/>
      </w:pPr>
      <w:r>
        <w:separator/>
      </w:r>
    </w:p>
  </w:endnote>
  <w:endnote w:type="continuationSeparator" w:id="0">
    <w:p w:rsidR="00BB4E39" w:rsidRDefault="00BB4E39" w:rsidP="003E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E39" w:rsidRDefault="00BB4E39" w:rsidP="003E0F12">
      <w:pPr>
        <w:spacing w:after="0" w:line="240" w:lineRule="auto"/>
      </w:pPr>
      <w:r>
        <w:separator/>
      </w:r>
    </w:p>
  </w:footnote>
  <w:footnote w:type="continuationSeparator" w:id="0">
    <w:p w:rsidR="00BB4E39" w:rsidRDefault="00BB4E39" w:rsidP="003E0F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9C40B9"/>
    <w:multiLevelType w:val="hybridMultilevel"/>
    <w:tmpl w:val="39724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D78"/>
    <w:rsid w:val="00011357"/>
    <w:rsid w:val="00013AAD"/>
    <w:rsid w:val="00021BB6"/>
    <w:rsid w:val="00043893"/>
    <w:rsid w:val="00057754"/>
    <w:rsid w:val="00065510"/>
    <w:rsid w:val="0006590D"/>
    <w:rsid w:val="0007409F"/>
    <w:rsid w:val="00081690"/>
    <w:rsid w:val="000978E7"/>
    <w:rsid w:val="000B64F0"/>
    <w:rsid w:val="000E6CE0"/>
    <w:rsid w:val="000F761B"/>
    <w:rsid w:val="001112AC"/>
    <w:rsid w:val="00146F98"/>
    <w:rsid w:val="00147693"/>
    <w:rsid w:val="00160382"/>
    <w:rsid w:val="0018189D"/>
    <w:rsid w:val="001A1E16"/>
    <w:rsid w:val="001A209F"/>
    <w:rsid w:val="001A5926"/>
    <w:rsid w:val="001B5BFB"/>
    <w:rsid w:val="001B7A86"/>
    <w:rsid w:val="001D7563"/>
    <w:rsid w:val="001E13D0"/>
    <w:rsid w:val="001E6D38"/>
    <w:rsid w:val="001E7246"/>
    <w:rsid w:val="001E7BCC"/>
    <w:rsid w:val="00200735"/>
    <w:rsid w:val="00200DA5"/>
    <w:rsid w:val="00203743"/>
    <w:rsid w:val="00223C39"/>
    <w:rsid w:val="00242B27"/>
    <w:rsid w:val="0025247F"/>
    <w:rsid w:val="002609DA"/>
    <w:rsid w:val="002A7E93"/>
    <w:rsid w:val="002B3512"/>
    <w:rsid w:val="002D3D70"/>
    <w:rsid w:val="002E65CA"/>
    <w:rsid w:val="002F1DD6"/>
    <w:rsid w:val="00312691"/>
    <w:rsid w:val="003400A4"/>
    <w:rsid w:val="00341FE8"/>
    <w:rsid w:val="003B4A41"/>
    <w:rsid w:val="003B7B9E"/>
    <w:rsid w:val="003C6122"/>
    <w:rsid w:val="003D072F"/>
    <w:rsid w:val="003E0F12"/>
    <w:rsid w:val="003E5678"/>
    <w:rsid w:val="003F017D"/>
    <w:rsid w:val="003F06DE"/>
    <w:rsid w:val="00407E78"/>
    <w:rsid w:val="004120C4"/>
    <w:rsid w:val="00421413"/>
    <w:rsid w:val="004233FC"/>
    <w:rsid w:val="0043171F"/>
    <w:rsid w:val="00462343"/>
    <w:rsid w:val="004A4C4B"/>
    <w:rsid w:val="004C4DCD"/>
    <w:rsid w:val="004D14C2"/>
    <w:rsid w:val="004D3896"/>
    <w:rsid w:val="004E6742"/>
    <w:rsid w:val="004F205A"/>
    <w:rsid w:val="004F5C38"/>
    <w:rsid w:val="00501AA6"/>
    <w:rsid w:val="00516697"/>
    <w:rsid w:val="0053277C"/>
    <w:rsid w:val="00533E60"/>
    <w:rsid w:val="0054099D"/>
    <w:rsid w:val="00541709"/>
    <w:rsid w:val="005445B1"/>
    <w:rsid w:val="00557AD4"/>
    <w:rsid w:val="005725DA"/>
    <w:rsid w:val="00573FE5"/>
    <w:rsid w:val="005C62A1"/>
    <w:rsid w:val="005C63B6"/>
    <w:rsid w:val="005F1782"/>
    <w:rsid w:val="005F227A"/>
    <w:rsid w:val="005F7E31"/>
    <w:rsid w:val="00602F3F"/>
    <w:rsid w:val="006049CD"/>
    <w:rsid w:val="00621E68"/>
    <w:rsid w:val="0062738B"/>
    <w:rsid w:val="00647CED"/>
    <w:rsid w:val="00647D25"/>
    <w:rsid w:val="006576AF"/>
    <w:rsid w:val="006612E7"/>
    <w:rsid w:val="00670491"/>
    <w:rsid w:val="00691B83"/>
    <w:rsid w:val="00693238"/>
    <w:rsid w:val="006A76CF"/>
    <w:rsid w:val="006B0AAF"/>
    <w:rsid w:val="006B47DC"/>
    <w:rsid w:val="006D2AB6"/>
    <w:rsid w:val="006E365A"/>
    <w:rsid w:val="006F631E"/>
    <w:rsid w:val="006F7FB6"/>
    <w:rsid w:val="007107D6"/>
    <w:rsid w:val="00721ECF"/>
    <w:rsid w:val="00736EF9"/>
    <w:rsid w:val="007463C8"/>
    <w:rsid w:val="007605B2"/>
    <w:rsid w:val="007614F2"/>
    <w:rsid w:val="007667EC"/>
    <w:rsid w:val="007672BC"/>
    <w:rsid w:val="00774E52"/>
    <w:rsid w:val="00782E57"/>
    <w:rsid w:val="00796D4B"/>
    <w:rsid w:val="007A4FAB"/>
    <w:rsid w:val="007C3BD4"/>
    <w:rsid w:val="008371DA"/>
    <w:rsid w:val="0086026A"/>
    <w:rsid w:val="00891D27"/>
    <w:rsid w:val="008C2E2C"/>
    <w:rsid w:val="008F7B74"/>
    <w:rsid w:val="0090096D"/>
    <w:rsid w:val="00911D6D"/>
    <w:rsid w:val="009151BC"/>
    <w:rsid w:val="009439A3"/>
    <w:rsid w:val="00957677"/>
    <w:rsid w:val="00965282"/>
    <w:rsid w:val="00982914"/>
    <w:rsid w:val="009B1274"/>
    <w:rsid w:val="009C5CDB"/>
    <w:rsid w:val="009C645D"/>
    <w:rsid w:val="009E0AFC"/>
    <w:rsid w:val="009E3CEF"/>
    <w:rsid w:val="009F0522"/>
    <w:rsid w:val="009F4F2D"/>
    <w:rsid w:val="009F78D8"/>
    <w:rsid w:val="00A22226"/>
    <w:rsid w:val="00A52FD8"/>
    <w:rsid w:val="00A56148"/>
    <w:rsid w:val="00A57101"/>
    <w:rsid w:val="00A6126B"/>
    <w:rsid w:val="00A702F5"/>
    <w:rsid w:val="00A7094A"/>
    <w:rsid w:val="00A96EDE"/>
    <w:rsid w:val="00AA56E7"/>
    <w:rsid w:val="00AA66E3"/>
    <w:rsid w:val="00AF6E84"/>
    <w:rsid w:val="00B26435"/>
    <w:rsid w:val="00B464E1"/>
    <w:rsid w:val="00B50D6C"/>
    <w:rsid w:val="00B55245"/>
    <w:rsid w:val="00B7063F"/>
    <w:rsid w:val="00B80AA9"/>
    <w:rsid w:val="00BB15BA"/>
    <w:rsid w:val="00BB27F0"/>
    <w:rsid w:val="00BB4E39"/>
    <w:rsid w:val="00BB5ADD"/>
    <w:rsid w:val="00BC30B1"/>
    <w:rsid w:val="00BE1FB2"/>
    <w:rsid w:val="00BE5E71"/>
    <w:rsid w:val="00BF361E"/>
    <w:rsid w:val="00C0425C"/>
    <w:rsid w:val="00C27845"/>
    <w:rsid w:val="00C342B6"/>
    <w:rsid w:val="00C36713"/>
    <w:rsid w:val="00C36D78"/>
    <w:rsid w:val="00C403C4"/>
    <w:rsid w:val="00C46A06"/>
    <w:rsid w:val="00C53C37"/>
    <w:rsid w:val="00C72449"/>
    <w:rsid w:val="00C84570"/>
    <w:rsid w:val="00CA41CE"/>
    <w:rsid w:val="00CA5376"/>
    <w:rsid w:val="00CA6606"/>
    <w:rsid w:val="00CB332C"/>
    <w:rsid w:val="00CD4F84"/>
    <w:rsid w:val="00CE107B"/>
    <w:rsid w:val="00CE7899"/>
    <w:rsid w:val="00CF4E8B"/>
    <w:rsid w:val="00CF5388"/>
    <w:rsid w:val="00D007BA"/>
    <w:rsid w:val="00D361F3"/>
    <w:rsid w:val="00D43E2C"/>
    <w:rsid w:val="00D620E4"/>
    <w:rsid w:val="00D7000E"/>
    <w:rsid w:val="00D9520B"/>
    <w:rsid w:val="00D95486"/>
    <w:rsid w:val="00DA1634"/>
    <w:rsid w:val="00DC6098"/>
    <w:rsid w:val="00DE1D95"/>
    <w:rsid w:val="00DE4297"/>
    <w:rsid w:val="00DF0BB9"/>
    <w:rsid w:val="00E24FFB"/>
    <w:rsid w:val="00E666B7"/>
    <w:rsid w:val="00E93E23"/>
    <w:rsid w:val="00EB50E4"/>
    <w:rsid w:val="00EB6F88"/>
    <w:rsid w:val="00EC29C6"/>
    <w:rsid w:val="00EC72A9"/>
    <w:rsid w:val="00ED1F96"/>
    <w:rsid w:val="00ED6C3F"/>
    <w:rsid w:val="00EF6EE2"/>
    <w:rsid w:val="00F14FCA"/>
    <w:rsid w:val="00F15F8D"/>
    <w:rsid w:val="00F24436"/>
    <w:rsid w:val="00F3244D"/>
    <w:rsid w:val="00F33E65"/>
    <w:rsid w:val="00F36545"/>
    <w:rsid w:val="00F36B60"/>
    <w:rsid w:val="00F400EF"/>
    <w:rsid w:val="00F61885"/>
    <w:rsid w:val="00F672DB"/>
    <w:rsid w:val="00F91C79"/>
    <w:rsid w:val="00F936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282F593-9730-40D8-AD4A-0A8B2FD62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6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6F7F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1E7246"/>
    <w:rPr>
      <w:color w:val="0563C1" w:themeColor="hyperlink"/>
      <w:u w:val="single"/>
    </w:rPr>
  </w:style>
  <w:style w:type="paragraph" w:styleId="a6">
    <w:name w:val="List Paragraph"/>
    <w:basedOn w:val="a"/>
    <w:uiPriority w:val="34"/>
    <w:qFormat/>
    <w:rsid w:val="0062738B"/>
    <w:pPr>
      <w:ind w:left="720"/>
      <w:contextualSpacing/>
    </w:pPr>
  </w:style>
  <w:style w:type="paragraph" w:styleId="a7">
    <w:name w:val="Balloon Text"/>
    <w:basedOn w:val="a"/>
    <w:link w:val="a8"/>
    <w:uiPriority w:val="99"/>
    <w:semiHidden/>
    <w:unhideWhenUsed/>
    <w:rsid w:val="006F631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F631E"/>
    <w:rPr>
      <w:rFonts w:ascii="Segoe UI" w:hAnsi="Segoe UI" w:cs="Segoe UI"/>
      <w:sz w:val="18"/>
      <w:szCs w:val="18"/>
    </w:rPr>
  </w:style>
  <w:style w:type="paragraph" w:styleId="a9">
    <w:name w:val="header"/>
    <w:basedOn w:val="a"/>
    <w:link w:val="aa"/>
    <w:uiPriority w:val="99"/>
    <w:unhideWhenUsed/>
    <w:rsid w:val="003E0F1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3E0F12"/>
  </w:style>
  <w:style w:type="paragraph" w:styleId="ab">
    <w:name w:val="footer"/>
    <w:basedOn w:val="a"/>
    <w:link w:val="ac"/>
    <w:uiPriority w:val="99"/>
    <w:unhideWhenUsed/>
    <w:rsid w:val="003E0F1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3E0F12"/>
  </w:style>
  <w:style w:type="paragraph" w:styleId="ad">
    <w:name w:val="No Spacing"/>
    <w:link w:val="ae"/>
    <w:uiPriority w:val="1"/>
    <w:qFormat/>
    <w:rsid w:val="00AA66E3"/>
    <w:pPr>
      <w:spacing w:after="0" w:line="240" w:lineRule="auto"/>
    </w:pPr>
    <w:rPr>
      <w:rFonts w:eastAsiaTheme="minorEastAsia"/>
      <w:lang w:eastAsia="ru-RU"/>
    </w:rPr>
  </w:style>
  <w:style w:type="character" w:customStyle="1" w:styleId="ae">
    <w:name w:val="Без интервала Знак"/>
    <w:basedOn w:val="a0"/>
    <w:link w:val="ad"/>
    <w:uiPriority w:val="1"/>
    <w:rsid w:val="00AA66E3"/>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2103">
      <w:bodyDiv w:val="1"/>
      <w:marLeft w:val="0"/>
      <w:marRight w:val="0"/>
      <w:marTop w:val="0"/>
      <w:marBottom w:val="0"/>
      <w:divBdr>
        <w:top w:val="none" w:sz="0" w:space="0" w:color="auto"/>
        <w:left w:val="none" w:sz="0" w:space="0" w:color="auto"/>
        <w:bottom w:val="none" w:sz="0" w:space="0" w:color="auto"/>
        <w:right w:val="none" w:sz="0" w:space="0" w:color="auto"/>
      </w:divBdr>
    </w:div>
    <w:div w:id="174227024">
      <w:bodyDiv w:val="1"/>
      <w:marLeft w:val="0"/>
      <w:marRight w:val="0"/>
      <w:marTop w:val="0"/>
      <w:marBottom w:val="0"/>
      <w:divBdr>
        <w:top w:val="none" w:sz="0" w:space="0" w:color="auto"/>
        <w:left w:val="none" w:sz="0" w:space="0" w:color="auto"/>
        <w:bottom w:val="none" w:sz="0" w:space="0" w:color="auto"/>
        <w:right w:val="none" w:sz="0" w:space="0" w:color="auto"/>
      </w:divBdr>
    </w:div>
    <w:div w:id="392506323">
      <w:bodyDiv w:val="1"/>
      <w:marLeft w:val="0"/>
      <w:marRight w:val="0"/>
      <w:marTop w:val="0"/>
      <w:marBottom w:val="0"/>
      <w:divBdr>
        <w:top w:val="none" w:sz="0" w:space="0" w:color="auto"/>
        <w:left w:val="none" w:sz="0" w:space="0" w:color="auto"/>
        <w:bottom w:val="none" w:sz="0" w:space="0" w:color="auto"/>
        <w:right w:val="none" w:sz="0" w:space="0" w:color="auto"/>
      </w:divBdr>
    </w:div>
    <w:div w:id="414060128">
      <w:bodyDiv w:val="1"/>
      <w:marLeft w:val="0"/>
      <w:marRight w:val="0"/>
      <w:marTop w:val="0"/>
      <w:marBottom w:val="0"/>
      <w:divBdr>
        <w:top w:val="none" w:sz="0" w:space="0" w:color="auto"/>
        <w:left w:val="none" w:sz="0" w:space="0" w:color="auto"/>
        <w:bottom w:val="none" w:sz="0" w:space="0" w:color="auto"/>
        <w:right w:val="none" w:sz="0" w:space="0" w:color="auto"/>
      </w:divBdr>
    </w:div>
    <w:div w:id="429088623">
      <w:bodyDiv w:val="1"/>
      <w:marLeft w:val="0"/>
      <w:marRight w:val="0"/>
      <w:marTop w:val="0"/>
      <w:marBottom w:val="0"/>
      <w:divBdr>
        <w:top w:val="none" w:sz="0" w:space="0" w:color="auto"/>
        <w:left w:val="none" w:sz="0" w:space="0" w:color="auto"/>
        <w:bottom w:val="none" w:sz="0" w:space="0" w:color="auto"/>
        <w:right w:val="none" w:sz="0" w:space="0" w:color="auto"/>
      </w:divBdr>
    </w:div>
    <w:div w:id="764034312">
      <w:bodyDiv w:val="1"/>
      <w:marLeft w:val="0"/>
      <w:marRight w:val="0"/>
      <w:marTop w:val="0"/>
      <w:marBottom w:val="0"/>
      <w:divBdr>
        <w:top w:val="none" w:sz="0" w:space="0" w:color="auto"/>
        <w:left w:val="none" w:sz="0" w:space="0" w:color="auto"/>
        <w:bottom w:val="none" w:sz="0" w:space="0" w:color="auto"/>
        <w:right w:val="none" w:sz="0" w:space="0" w:color="auto"/>
      </w:divBdr>
    </w:div>
    <w:div w:id="882671152">
      <w:bodyDiv w:val="1"/>
      <w:marLeft w:val="0"/>
      <w:marRight w:val="0"/>
      <w:marTop w:val="0"/>
      <w:marBottom w:val="0"/>
      <w:divBdr>
        <w:top w:val="none" w:sz="0" w:space="0" w:color="auto"/>
        <w:left w:val="none" w:sz="0" w:space="0" w:color="auto"/>
        <w:bottom w:val="none" w:sz="0" w:space="0" w:color="auto"/>
        <w:right w:val="none" w:sz="0" w:space="0" w:color="auto"/>
      </w:divBdr>
    </w:div>
    <w:div w:id="1028681669">
      <w:bodyDiv w:val="1"/>
      <w:marLeft w:val="0"/>
      <w:marRight w:val="0"/>
      <w:marTop w:val="0"/>
      <w:marBottom w:val="0"/>
      <w:divBdr>
        <w:top w:val="none" w:sz="0" w:space="0" w:color="auto"/>
        <w:left w:val="none" w:sz="0" w:space="0" w:color="auto"/>
        <w:bottom w:val="none" w:sz="0" w:space="0" w:color="auto"/>
        <w:right w:val="none" w:sz="0" w:space="0" w:color="auto"/>
      </w:divBdr>
    </w:div>
    <w:div w:id="1103190205">
      <w:bodyDiv w:val="1"/>
      <w:marLeft w:val="0"/>
      <w:marRight w:val="0"/>
      <w:marTop w:val="0"/>
      <w:marBottom w:val="0"/>
      <w:divBdr>
        <w:top w:val="none" w:sz="0" w:space="0" w:color="auto"/>
        <w:left w:val="none" w:sz="0" w:space="0" w:color="auto"/>
        <w:bottom w:val="none" w:sz="0" w:space="0" w:color="auto"/>
        <w:right w:val="none" w:sz="0" w:space="0" w:color="auto"/>
      </w:divBdr>
    </w:div>
    <w:div w:id="1262449609">
      <w:bodyDiv w:val="1"/>
      <w:marLeft w:val="0"/>
      <w:marRight w:val="0"/>
      <w:marTop w:val="0"/>
      <w:marBottom w:val="0"/>
      <w:divBdr>
        <w:top w:val="none" w:sz="0" w:space="0" w:color="auto"/>
        <w:left w:val="none" w:sz="0" w:space="0" w:color="auto"/>
        <w:bottom w:val="none" w:sz="0" w:space="0" w:color="auto"/>
        <w:right w:val="none" w:sz="0" w:space="0" w:color="auto"/>
      </w:divBdr>
    </w:div>
    <w:div w:id="1462074155">
      <w:bodyDiv w:val="1"/>
      <w:marLeft w:val="0"/>
      <w:marRight w:val="0"/>
      <w:marTop w:val="0"/>
      <w:marBottom w:val="0"/>
      <w:divBdr>
        <w:top w:val="none" w:sz="0" w:space="0" w:color="auto"/>
        <w:left w:val="none" w:sz="0" w:space="0" w:color="auto"/>
        <w:bottom w:val="none" w:sz="0" w:space="0" w:color="auto"/>
        <w:right w:val="none" w:sz="0" w:space="0" w:color="auto"/>
      </w:divBdr>
    </w:div>
    <w:div w:id="1552376704">
      <w:bodyDiv w:val="1"/>
      <w:marLeft w:val="0"/>
      <w:marRight w:val="0"/>
      <w:marTop w:val="0"/>
      <w:marBottom w:val="0"/>
      <w:divBdr>
        <w:top w:val="none" w:sz="0" w:space="0" w:color="auto"/>
        <w:left w:val="none" w:sz="0" w:space="0" w:color="auto"/>
        <w:bottom w:val="none" w:sz="0" w:space="0" w:color="auto"/>
        <w:right w:val="none" w:sz="0" w:space="0" w:color="auto"/>
      </w:divBdr>
    </w:div>
    <w:div w:id="1670063503">
      <w:bodyDiv w:val="1"/>
      <w:marLeft w:val="0"/>
      <w:marRight w:val="0"/>
      <w:marTop w:val="0"/>
      <w:marBottom w:val="0"/>
      <w:divBdr>
        <w:top w:val="none" w:sz="0" w:space="0" w:color="auto"/>
        <w:left w:val="none" w:sz="0" w:space="0" w:color="auto"/>
        <w:bottom w:val="none" w:sz="0" w:space="0" w:color="auto"/>
        <w:right w:val="none" w:sz="0" w:space="0" w:color="auto"/>
      </w:divBdr>
    </w:div>
    <w:div w:id="2096782035">
      <w:bodyDiv w:val="1"/>
      <w:marLeft w:val="0"/>
      <w:marRight w:val="0"/>
      <w:marTop w:val="0"/>
      <w:marBottom w:val="0"/>
      <w:divBdr>
        <w:top w:val="none" w:sz="0" w:space="0" w:color="auto"/>
        <w:left w:val="none" w:sz="0" w:space="0" w:color="auto"/>
        <w:bottom w:val="none" w:sz="0" w:space="0" w:color="auto"/>
        <w:right w:val="none" w:sz="0" w:space="0" w:color="auto"/>
      </w:divBdr>
    </w:div>
    <w:div w:id="211544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s10set.uralschool.ru" TargetMode="External"/><Relationship Id="rId5" Type="http://schemas.openxmlformats.org/officeDocument/2006/relationships/webSettings" Target="webSettings.xml"/><Relationship Id="rId10" Type="http://schemas.openxmlformats.org/officeDocument/2006/relationships/hyperlink" Target="mailto:shkola10bs@yandex.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84FFD-EC63-404C-BB04-056703947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1693</TotalTime>
  <Pages>157</Pages>
  <Words>34263</Words>
  <Characters>195301</Characters>
  <Application>Microsoft Office Word</Application>
  <DocSecurity>0</DocSecurity>
  <Lines>1627</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115</cp:revision>
  <cp:lastPrinted>2024-12-02T06:59:00Z</cp:lastPrinted>
  <dcterms:created xsi:type="dcterms:W3CDTF">2024-09-25T04:02:00Z</dcterms:created>
  <dcterms:modified xsi:type="dcterms:W3CDTF">2024-12-03T07:35:00Z</dcterms:modified>
</cp:coreProperties>
</file>