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359" w:rsidRPr="00946359" w:rsidRDefault="00946359" w:rsidP="00946359">
      <w:pPr>
        <w:spacing w:after="0" w:line="240" w:lineRule="auto"/>
        <w:jc w:val="both"/>
        <w:rPr>
          <w:rFonts w:ascii="Times New Roman" w:hAnsi="Times New Roman" w:cs="Times New Roman"/>
          <w:sz w:val="28"/>
          <w:szCs w:val="28"/>
        </w:rPr>
      </w:pPr>
    </w:p>
    <w:p w:rsidR="00946359" w:rsidRPr="00946359" w:rsidRDefault="00946359" w:rsidP="00946359">
      <w:pPr>
        <w:spacing w:after="0" w:line="240" w:lineRule="auto"/>
        <w:ind w:firstLine="709"/>
        <w:jc w:val="both"/>
        <w:rPr>
          <w:rFonts w:ascii="Times New Roman" w:hAnsi="Times New Roman" w:cs="Times New Roman"/>
          <w:sz w:val="28"/>
          <w:szCs w:val="28"/>
        </w:rPr>
      </w:pPr>
    </w:p>
    <w:p w:rsidR="00946359" w:rsidRPr="00946359" w:rsidRDefault="00C55222" w:rsidP="00946359">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946359" w:rsidRPr="00946359" w:rsidRDefault="00946359" w:rsidP="00946359">
      <w:pPr>
        <w:spacing w:after="0"/>
        <w:jc w:val="center"/>
        <w:rPr>
          <w:rFonts w:ascii="Times New Roman" w:hAnsi="Times New Roman" w:cs="Times New Roman"/>
          <w:b/>
          <w:sz w:val="28"/>
          <w:szCs w:val="28"/>
        </w:rPr>
      </w:pPr>
    </w:p>
    <w:p w:rsidR="00946359" w:rsidRDefault="00946359" w:rsidP="00946359">
      <w:pPr>
        <w:pStyle w:val="ac"/>
        <w:pageBreakBefore w:val="0"/>
        <w:tabs>
          <w:tab w:val="left" w:pos="9354"/>
        </w:tabs>
        <w:spacing w:before="0"/>
        <w:ind w:left="0" w:right="0" w:firstLine="0"/>
      </w:pPr>
    </w:p>
    <w:p w:rsidR="000D46E1" w:rsidRDefault="000D46E1" w:rsidP="00946359">
      <w:pPr>
        <w:pStyle w:val="ac"/>
        <w:pageBreakBefore w:val="0"/>
        <w:tabs>
          <w:tab w:val="left" w:pos="9354"/>
        </w:tabs>
        <w:spacing w:before="0"/>
        <w:ind w:left="0" w:right="0" w:firstLine="0"/>
      </w:pPr>
    </w:p>
    <w:p w:rsidR="000D46E1" w:rsidRPr="00946359" w:rsidRDefault="000D46E1" w:rsidP="00946359">
      <w:pPr>
        <w:pStyle w:val="ac"/>
        <w:pageBreakBefore w:val="0"/>
        <w:tabs>
          <w:tab w:val="left" w:pos="9354"/>
        </w:tabs>
        <w:spacing w:before="0"/>
        <w:ind w:left="0" w:right="0" w:firstLine="0"/>
      </w:pPr>
    </w:p>
    <w:p w:rsidR="000D46E1" w:rsidRDefault="000D46E1" w:rsidP="00946359">
      <w:pPr>
        <w:pStyle w:val="ac"/>
        <w:pageBreakBefore w:val="0"/>
        <w:tabs>
          <w:tab w:val="left" w:pos="9354"/>
        </w:tabs>
        <w:spacing w:before="0"/>
        <w:ind w:left="0" w:right="0" w:firstLine="0"/>
      </w:pPr>
      <w:r>
        <w:t>ПАМЯТКА</w:t>
      </w:r>
    </w:p>
    <w:p w:rsidR="00946359" w:rsidRDefault="00946359" w:rsidP="00946359">
      <w:pPr>
        <w:pStyle w:val="ac"/>
        <w:pageBreakBefore w:val="0"/>
        <w:tabs>
          <w:tab w:val="left" w:pos="9354"/>
        </w:tabs>
        <w:spacing w:before="0"/>
        <w:ind w:left="0" w:right="0" w:firstLine="0"/>
        <w:rPr>
          <w:szCs w:val="28"/>
        </w:rPr>
      </w:pPr>
      <w:r w:rsidRPr="00946359">
        <w:rPr>
          <w:szCs w:val="28"/>
        </w:rPr>
        <w:t xml:space="preserve"> </w:t>
      </w:r>
      <w:r w:rsidR="000D46E1">
        <w:rPr>
          <w:szCs w:val="28"/>
        </w:rPr>
        <w:t xml:space="preserve">для муниципальных учреждений и </w:t>
      </w:r>
      <w:r w:rsidR="00C55222">
        <w:rPr>
          <w:szCs w:val="28"/>
        </w:rPr>
        <w:t xml:space="preserve"> </w:t>
      </w:r>
      <w:r w:rsidR="000D46E1">
        <w:rPr>
          <w:szCs w:val="28"/>
        </w:rPr>
        <w:t>муниципальных унитарных предприятий</w:t>
      </w:r>
      <w:r w:rsidRPr="00946359">
        <w:rPr>
          <w:szCs w:val="28"/>
        </w:rPr>
        <w:t xml:space="preserve"> </w:t>
      </w:r>
      <w:r w:rsidR="00C55222">
        <w:rPr>
          <w:szCs w:val="28"/>
        </w:rPr>
        <w:t xml:space="preserve"> Сысертского городского округа</w:t>
      </w:r>
    </w:p>
    <w:p w:rsidR="00AB029A" w:rsidRPr="00946359" w:rsidRDefault="00AB029A" w:rsidP="00946359">
      <w:pPr>
        <w:pStyle w:val="ac"/>
        <w:pageBreakBefore w:val="0"/>
        <w:tabs>
          <w:tab w:val="left" w:pos="9354"/>
        </w:tabs>
        <w:spacing w:before="0"/>
        <w:ind w:left="0" w:right="0" w:firstLine="0"/>
      </w:pPr>
      <w:r>
        <w:rPr>
          <w:szCs w:val="28"/>
        </w:rPr>
        <w:t>в сфере противодействия коррупции</w:t>
      </w:r>
    </w:p>
    <w:p w:rsidR="00946359" w:rsidRPr="00946359" w:rsidRDefault="00946359" w:rsidP="00946359">
      <w:pPr>
        <w:pStyle w:val="ab"/>
        <w:spacing w:before="0" w:after="0"/>
      </w:pPr>
    </w:p>
    <w:p w:rsidR="00946359" w:rsidRPr="00946359" w:rsidRDefault="00946359" w:rsidP="00946359">
      <w:pPr>
        <w:pStyle w:val="ab"/>
        <w:spacing w:before="0" w:after="0"/>
      </w:pPr>
    </w:p>
    <w:p w:rsidR="00946359" w:rsidRPr="00946359" w:rsidRDefault="00946359" w:rsidP="00946359">
      <w:pPr>
        <w:spacing w:after="0"/>
        <w:rPr>
          <w:rFonts w:ascii="Times New Roman" w:hAnsi="Times New Roman" w:cs="Times New Roman"/>
        </w:rPr>
      </w:pPr>
    </w:p>
    <w:p w:rsidR="00946359" w:rsidRPr="00946359" w:rsidRDefault="00946359" w:rsidP="00946359">
      <w:pPr>
        <w:spacing w:after="0"/>
        <w:rPr>
          <w:rFonts w:ascii="Times New Roman" w:hAnsi="Times New Roman" w:cs="Times New Roman"/>
        </w:rPr>
      </w:pPr>
    </w:p>
    <w:p w:rsidR="00946359" w:rsidRP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Pr="00946359" w:rsidRDefault="00946359" w:rsidP="00946359">
      <w:pPr>
        <w:tabs>
          <w:tab w:val="left" w:pos="4185"/>
        </w:tabs>
        <w:spacing w:after="0"/>
        <w:rPr>
          <w:rFonts w:ascii="Times New Roman" w:hAnsi="Times New Roman" w:cs="Times New Roman"/>
          <w:sz w:val="32"/>
          <w:szCs w:val="32"/>
        </w:rPr>
      </w:pPr>
    </w:p>
    <w:p w:rsidR="00946359" w:rsidRPr="00946359" w:rsidRDefault="007D6A9A" w:rsidP="00946359">
      <w:pPr>
        <w:tabs>
          <w:tab w:val="left" w:pos="4185"/>
        </w:tabs>
        <w:spacing w:after="0"/>
        <w:jc w:val="center"/>
        <w:rPr>
          <w:rFonts w:ascii="Times New Roman" w:hAnsi="Times New Roman" w:cs="Times New Roman"/>
          <w:sz w:val="24"/>
          <w:szCs w:val="24"/>
        </w:rPr>
        <w:sectPr w:rsidR="00946359" w:rsidRPr="00946359" w:rsidSect="00A14F05">
          <w:headerReference w:type="default" r:id="rId8"/>
          <w:pgSz w:w="11906" w:h="16838"/>
          <w:pgMar w:top="1134" w:right="567" w:bottom="1134" w:left="1134" w:header="709" w:footer="709" w:gutter="0"/>
          <w:cols w:space="720"/>
          <w:titlePg/>
          <w:docGrid w:linePitch="299"/>
        </w:sectPr>
      </w:pPr>
      <w:r>
        <w:rPr>
          <w:rFonts w:ascii="Times New Roman" w:hAnsi="Times New Roman" w:cs="Times New Roman"/>
          <w:sz w:val="24"/>
          <w:szCs w:val="24"/>
        </w:rPr>
        <w:t xml:space="preserve"> </w:t>
      </w:r>
    </w:p>
    <w:p w:rsidR="00882353" w:rsidRPr="00196DC2" w:rsidRDefault="008457D4" w:rsidP="00C116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lastRenderedPageBreak/>
        <w:t>Международное сообщество, стремясь выработать эффективные меры по предупреждению и ис</w:t>
      </w:r>
      <w:r w:rsidR="00C7037A" w:rsidRPr="00196DC2">
        <w:rPr>
          <w:rFonts w:ascii="Times New Roman" w:hAnsi="Times New Roman" w:cs="Times New Roman"/>
          <w:sz w:val="20"/>
          <w:szCs w:val="20"/>
        </w:rPr>
        <w:t>коренению коррупции, приняло ряд документов, к которым относятся конвенции Организации Объединенных Наций, например: Конвенция против коррупции, Конвенция Совета Европы об уголовной ответственности за коррупцию, 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и др.</w:t>
      </w:r>
    </w:p>
    <w:p w:rsidR="00C7037A" w:rsidRPr="00196DC2" w:rsidRDefault="00C7037A" w:rsidP="00C116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В Российской Федерации правовую основу противодействия коррупции составляют Конституция Российской Федерации, общепризнанные принципы и нормы международного права, международные договоры Российской Федерации, </w:t>
      </w:r>
      <w:r w:rsidR="00C11636" w:rsidRPr="00196DC2">
        <w:rPr>
          <w:rFonts w:ascii="Times New Roman" w:hAnsi="Times New Roman" w:cs="Times New Roman"/>
          <w:sz w:val="20"/>
          <w:szCs w:val="20"/>
        </w:rPr>
        <w:t>Федеральный закон от 25 декабря 2008 года № 273-ФЗ «О противодействии коррупции». Федеральный закон от 07 августа 2001 года №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 противодействие коррупции.</w:t>
      </w:r>
    </w:p>
    <w:p w:rsidR="00C11636" w:rsidRPr="00196DC2" w:rsidRDefault="00C11636" w:rsidP="00C11636">
      <w:pPr>
        <w:spacing w:after="0" w:line="240" w:lineRule="auto"/>
        <w:ind w:firstLine="709"/>
        <w:jc w:val="both"/>
        <w:rPr>
          <w:rFonts w:ascii="Times New Roman" w:hAnsi="Times New Roman" w:cs="Times New Roman"/>
          <w:sz w:val="20"/>
          <w:szCs w:val="20"/>
        </w:rPr>
      </w:pPr>
    </w:p>
    <w:p w:rsidR="00C11636" w:rsidRPr="00196DC2" w:rsidRDefault="00C11636" w:rsidP="00C11636">
      <w:pPr>
        <w:ind w:firstLine="709"/>
        <w:jc w:val="center"/>
        <w:rPr>
          <w:rFonts w:ascii="Times New Roman" w:hAnsi="Times New Roman" w:cs="Times New Roman"/>
          <w:b/>
          <w:sz w:val="20"/>
          <w:szCs w:val="20"/>
        </w:rPr>
      </w:pPr>
      <w:r w:rsidRPr="00196DC2">
        <w:rPr>
          <w:rFonts w:ascii="Times New Roman" w:hAnsi="Times New Roman" w:cs="Times New Roman"/>
          <w:b/>
          <w:sz w:val="20"/>
          <w:szCs w:val="20"/>
        </w:rPr>
        <w:t>Основные понятия, используемые в настоящей памятке</w:t>
      </w:r>
    </w:p>
    <w:p w:rsidR="00C11636" w:rsidRPr="00196DC2" w:rsidRDefault="00C11636" w:rsidP="004C0C8F">
      <w:pPr>
        <w:pStyle w:val="ConsPlusNormal"/>
        <w:ind w:firstLine="709"/>
        <w:jc w:val="both"/>
        <w:rPr>
          <w:b w:val="0"/>
          <w:sz w:val="20"/>
          <w:szCs w:val="20"/>
        </w:rPr>
      </w:pPr>
      <w:proofErr w:type="gramStart"/>
      <w:r w:rsidRPr="00196DC2">
        <w:rPr>
          <w:sz w:val="20"/>
          <w:szCs w:val="20"/>
        </w:rPr>
        <w:t>Коррупция</w:t>
      </w:r>
      <w:r w:rsidRPr="00196DC2">
        <w:rPr>
          <w:b w:val="0"/>
          <w:sz w:val="20"/>
          <w:szCs w:val="20"/>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C11636" w:rsidRPr="00196DC2" w:rsidRDefault="00C11636" w:rsidP="004C0C8F">
      <w:pPr>
        <w:pStyle w:val="ConsPlusNormal"/>
        <w:ind w:firstLine="709"/>
        <w:jc w:val="both"/>
        <w:rPr>
          <w:b w:val="0"/>
          <w:sz w:val="20"/>
          <w:szCs w:val="20"/>
        </w:rPr>
      </w:pPr>
      <w:proofErr w:type="gramStart"/>
      <w:r w:rsidRPr="00196DC2">
        <w:rPr>
          <w:sz w:val="20"/>
          <w:szCs w:val="20"/>
        </w:rPr>
        <w:t xml:space="preserve">Противодействие коррупции - </w:t>
      </w:r>
      <w:r w:rsidRPr="00196DC2">
        <w:rPr>
          <w:b w:val="0"/>
          <w:sz w:val="20"/>
          <w:szCs w:val="20"/>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w:t>
      </w:r>
      <w:proofErr w:type="gramEnd"/>
      <w:r w:rsidRPr="00196DC2">
        <w:rPr>
          <w:b w:val="0"/>
          <w:sz w:val="20"/>
          <w:szCs w:val="20"/>
        </w:rPr>
        <w:t xml:space="preserve"> по минимизации и (или) ликвидации последствий коррупционных правонарушений;</w:t>
      </w:r>
    </w:p>
    <w:p w:rsidR="00C11636" w:rsidRPr="00196DC2" w:rsidRDefault="00C11636" w:rsidP="004C0C8F">
      <w:pPr>
        <w:pStyle w:val="ConsPlusNormal"/>
        <w:ind w:firstLine="709"/>
        <w:jc w:val="both"/>
        <w:rPr>
          <w:b w:val="0"/>
          <w:sz w:val="20"/>
          <w:szCs w:val="20"/>
        </w:rPr>
      </w:pPr>
      <w:proofErr w:type="gramStart"/>
      <w:r w:rsidRPr="00196DC2">
        <w:rPr>
          <w:sz w:val="20"/>
          <w:szCs w:val="20"/>
        </w:rPr>
        <w:t xml:space="preserve">Функции государственного, муниципального (административного) управления организацией – </w:t>
      </w:r>
      <w:r w:rsidRPr="00196DC2">
        <w:rPr>
          <w:b w:val="0"/>
          <w:sz w:val="20"/>
          <w:szCs w:val="20"/>
        </w:rPr>
        <w:t>полномочия государственного или муниципального служащего, а равно должностного лица коммерческой или иной организации,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организации, либо готовить проекты таких</w:t>
      </w:r>
      <w:proofErr w:type="gramEnd"/>
      <w:r w:rsidRPr="00196DC2">
        <w:rPr>
          <w:b w:val="0"/>
          <w:sz w:val="20"/>
          <w:szCs w:val="20"/>
        </w:rPr>
        <w:t xml:space="preserve"> решений.</w:t>
      </w:r>
    </w:p>
    <w:p w:rsidR="004C0C8F" w:rsidRPr="00196DC2" w:rsidRDefault="004C0C8F" w:rsidP="004C0C8F">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b/>
          <w:sz w:val="20"/>
          <w:szCs w:val="20"/>
        </w:rPr>
        <w:t>Конфликт интересов</w:t>
      </w:r>
      <w:r w:rsidRPr="00196DC2">
        <w:rPr>
          <w:rFonts w:ascii="Times New Roman" w:hAnsi="Times New Roman" w:cs="Times New Roman"/>
          <w:sz w:val="20"/>
          <w:szCs w:val="20"/>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C0C8F" w:rsidRPr="00196DC2" w:rsidRDefault="004C0C8F" w:rsidP="004C0C8F">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196DC2">
        <w:rPr>
          <w:rFonts w:ascii="Times New Roman" w:hAnsi="Times New Roman" w:cs="Times New Roman"/>
          <w:b/>
          <w:sz w:val="20"/>
          <w:szCs w:val="20"/>
        </w:rPr>
        <w:t>Личная заинтересованность</w:t>
      </w:r>
      <w:r w:rsidRPr="00196DC2">
        <w:rPr>
          <w:rFonts w:ascii="Times New Roman" w:hAnsi="Times New Roman" w:cs="Times New Roman"/>
          <w:sz w:val="20"/>
          <w:szCs w:val="20"/>
        </w:rPr>
        <w:t xml:space="preserve">  </w:t>
      </w:r>
      <w:r w:rsidR="002C62AA" w:rsidRPr="00196DC2">
        <w:rPr>
          <w:rFonts w:ascii="Times New Roman" w:hAnsi="Times New Roman" w:cs="Times New Roman"/>
          <w:sz w:val="20"/>
          <w:szCs w:val="20"/>
        </w:rPr>
        <w:t xml:space="preserve">- </w:t>
      </w:r>
      <w:r w:rsidRPr="00196DC2">
        <w:rPr>
          <w:rFonts w:ascii="Times New Roman" w:hAnsi="Times New Roman" w:cs="Times New Roman"/>
          <w:sz w:val="20"/>
          <w:szCs w:val="20"/>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w:t>
      </w:r>
      <w:r w:rsidR="002C62AA" w:rsidRPr="00196DC2">
        <w:rPr>
          <w:rFonts w:ascii="Times New Roman" w:hAnsi="Times New Roman" w:cs="Times New Roman"/>
          <w:sz w:val="20"/>
          <w:szCs w:val="20"/>
        </w:rPr>
        <w:t xml:space="preserve"> замещающего должность, замещение которой предусматривает обязанность принимать меры по предотвращению и урегулированию конфликта интересов, </w:t>
      </w:r>
      <w:r w:rsidRPr="00196DC2">
        <w:rPr>
          <w:rFonts w:ascii="Times New Roman" w:hAnsi="Times New Roman" w:cs="Times New Roman"/>
          <w:sz w:val="20"/>
          <w:szCs w:val="20"/>
        </w:rPr>
        <w:t>и (или) состоящими с ним в близком родстве или свойстве лицами (родителями, супругами, детьми, братьями, сестрами, а также братьями, сестрами</w:t>
      </w:r>
      <w:proofErr w:type="gramEnd"/>
      <w:r w:rsidRPr="00196DC2">
        <w:rPr>
          <w:rFonts w:ascii="Times New Roman" w:hAnsi="Times New Roman" w:cs="Times New Roman"/>
          <w:sz w:val="20"/>
          <w:szCs w:val="20"/>
        </w:rPr>
        <w:t xml:space="preserve">, родителями, детьми супругов и супругами детей), гражданами или организациями, с которыми лицо, </w:t>
      </w:r>
      <w:r w:rsidR="002C62AA" w:rsidRPr="00196DC2">
        <w:rPr>
          <w:rFonts w:ascii="Times New Roman" w:hAnsi="Times New Roman" w:cs="Times New Roman"/>
          <w:sz w:val="20"/>
          <w:szCs w:val="20"/>
        </w:rPr>
        <w:t>замещающего должность, замещение которой предусматривает обязанность принимать меры по предотвращению и урегулированию конфликта интересов</w:t>
      </w:r>
      <w:r w:rsidRPr="00196DC2">
        <w:rPr>
          <w:rFonts w:ascii="Times New Roman" w:hAnsi="Times New Roman" w:cs="Times New Roman"/>
          <w:sz w:val="20"/>
          <w:szCs w:val="20"/>
        </w:rPr>
        <w:t>, и (или) лица, состоящие с ним в близком родстве или свойстве, связаны имущественными, корпоративными или иными близкими отношениями.</w:t>
      </w:r>
    </w:p>
    <w:p w:rsidR="002C62AA" w:rsidRPr="00196DC2" w:rsidRDefault="002C62AA" w:rsidP="004C0C8F">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196DC2">
        <w:rPr>
          <w:rFonts w:ascii="Times New Roman" w:hAnsi="Times New Roman" w:cs="Times New Roman"/>
          <w:sz w:val="20"/>
          <w:szCs w:val="20"/>
        </w:rPr>
        <w:t>Лицами, заинтересованными в совершении некоммерческой организацией тех или иных действий, в том числе сделок, с другими организациями или гражданами,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в этими организациями или гражданами в трудовых отношениях, являются участниками, кредиторами этих организаций либо состоят</w:t>
      </w:r>
      <w:proofErr w:type="gramEnd"/>
      <w:r w:rsidRPr="00196DC2">
        <w:rPr>
          <w:rFonts w:ascii="Times New Roman" w:hAnsi="Times New Roman" w:cs="Times New Roman"/>
          <w:sz w:val="20"/>
          <w:szCs w:val="20"/>
        </w:rPr>
        <w:t xml:space="preserve">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или могут извлекать выгоду из пользования</w:t>
      </w:r>
      <w:r w:rsidR="004A3121" w:rsidRPr="00196DC2">
        <w:rPr>
          <w:rFonts w:ascii="Times New Roman" w:hAnsi="Times New Roman" w:cs="Times New Roman"/>
          <w:sz w:val="20"/>
          <w:szCs w:val="20"/>
        </w:rPr>
        <w:t>, распоряжения имуществом некоммерческой организации.</w:t>
      </w:r>
    </w:p>
    <w:p w:rsidR="00795BC7" w:rsidRPr="00196DC2" w:rsidRDefault="00795BC7" w:rsidP="004C0C8F">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 коммерческой организации.</w:t>
      </w:r>
    </w:p>
    <w:p w:rsidR="00795BC7" w:rsidRPr="00196DC2" w:rsidRDefault="00795BC7" w:rsidP="004C0C8F">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196DC2">
        <w:rPr>
          <w:rFonts w:ascii="Times New Roman" w:hAnsi="Times New Roman" w:cs="Times New Roman"/>
          <w:sz w:val="20"/>
          <w:szCs w:val="20"/>
        </w:rPr>
        <w:t>Под термином «возможности некоммерческой организации»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roofErr w:type="gramEnd"/>
    </w:p>
    <w:p w:rsidR="00795BC7" w:rsidRPr="00196DC2" w:rsidRDefault="00795BC7" w:rsidP="004C0C8F">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b/>
          <w:sz w:val="20"/>
          <w:szCs w:val="20"/>
        </w:rPr>
        <w:t>Должностные лица</w:t>
      </w:r>
      <w:r w:rsidRPr="00196DC2">
        <w:rPr>
          <w:rFonts w:ascii="Times New Roman" w:hAnsi="Times New Roman" w:cs="Times New Roman"/>
          <w:sz w:val="20"/>
          <w:szCs w:val="20"/>
        </w:rPr>
        <w:t xml:space="preserve"> – лица, постоянно, временно или по специальному полномочию осуществляют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w:t>
      </w:r>
      <w:r w:rsidRPr="00196DC2">
        <w:rPr>
          <w:rFonts w:ascii="Times New Roman" w:hAnsi="Times New Roman" w:cs="Times New Roman"/>
          <w:sz w:val="20"/>
          <w:szCs w:val="20"/>
        </w:rPr>
        <w:lastRenderedPageBreak/>
        <w:t>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795BC7" w:rsidRPr="00196DC2" w:rsidRDefault="006D3DEA" w:rsidP="004C0C8F">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196DC2">
        <w:rPr>
          <w:rFonts w:ascii="Times New Roman" w:hAnsi="Times New Roman" w:cs="Times New Roman"/>
          <w:b/>
          <w:sz w:val="20"/>
          <w:szCs w:val="20"/>
        </w:rPr>
        <w:t>Под организационно-распорядительными функциями</w:t>
      </w:r>
      <w:r w:rsidRPr="00196DC2">
        <w:rPr>
          <w:rFonts w:ascii="Times New Roman" w:hAnsi="Times New Roman" w:cs="Times New Roman"/>
          <w:sz w:val="20"/>
          <w:szCs w:val="20"/>
        </w:rPr>
        <w:t xml:space="preserve"> следует понимать полномочия должностного лица, которые связаны с руководством тру</w:t>
      </w:r>
      <w:r w:rsidR="00F714A2" w:rsidRPr="00196DC2">
        <w:rPr>
          <w:rFonts w:ascii="Times New Roman" w:hAnsi="Times New Roman" w:cs="Times New Roman"/>
          <w:sz w:val="20"/>
          <w:szCs w:val="20"/>
        </w:rPr>
        <w:t>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proofErr w:type="gramEnd"/>
    </w:p>
    <w:p w:rsidR="00F714A2" w:rsidRPr="00196DC2" w:rsidRDefault="00F714A2" w:rsidP="004C0C8F">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b/>
          <w:sz w:val="20"/>
          <w:szCs w:val="20"/>
        </w:rPr>
        <w:t>К организационно-распорядительным функциям</w:t>
      </w:r>
      <w:r w:rsidRPr="00196DC2">
        <w:rPr>
          <w:rFonts w:ascii="Times New Roman" w:hAnsi="Times New Roman" w:cs="Times New Roman"/>
          <w:sz w:val="20"/>
          <w:szCs w:val="20"/>
        </w:rPr>
        <w:t xml:space="preserve"> относятся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w:t>
      </w:r>
      <w:proofErr w:type="gramStart"/>
      <w:r w:rsidRPr="00196DC2">
        <w:rPr>
          <w:rFonts w:ascii="Times New Roman" w:hAnsi="Times New Roman" w:cs="Times New Roman"/>
          <w:sz w:val="20"/>
          <w:szCs w:val="20"/>
        </w:rPr>
        <w:t>медико-социальной</w:t>
      </w:r>
      <w:proofErr w:type="gramEnd"/>
      <w:r w:rsidRPr="00196DC2">
        <w:rPr>
          <w:rFonts w:ascii="Times New Roman" w:hAnsi="Times New Roman" w:cs="Times New Roman"/>
          <w:sz w:val="20"/>
          <w:szCs w:val="20"/>
        </w:rPr>
        <w:t xml:space="preserve">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rsidR="00297E39" w:rsidRPr="00196DC2" w:rsidRDefault="00297E39" w:rsidP="004C0C8F">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b/>
          <w:sz w:val="20"/>
          <w:szCs w:val="20"/>
        </w:rPr>
        <w:t>Как административно-хозяйственные функции</w:t>
      </w:r>
      <w:r w:rsidRPr="00196DC2">
        <w:rPr>
          <w:rFonts w:ascii="Times New Roman" w:hAnsi="Times New Roman" w:cs="Times New Roman"/>
          <w:sz w:val="20"/>
          <w:szCs w:val="20"/>
        </w:rPr>
        <w:t xml:space="preserve"> надлежит рассматривать полномочия должностного лица по управлению и распоряжению имуществом и (или) денежными средствами, находящимися на балансе и (или) банковских счетах организаций, учреждений, воинских частей и подразделений, а также по совершенствованию  иных действий (например, по принятию решений о начислении заработной платы, премий, осуществлению контроля за движением материальных ценностей, определению порядка их хранения, учета и контроля </w:t>
      </w:r>
      <w:proofErr w:type="gramStart"/>
      <w:r w:rsidRPr="00196DC2">
        <w:rPr>
          <w:rFonts w:ascii="Times New Roman" w:hAnsi="Times New Roman" w:cs="Times New Roman"/>
          <w:sz w:val="20"/>
          <w:szCs w:val="20"/>
        </w:rPr>
        <w:t>за</w:t>
      </w:r>
      <w:proofErr w:type="gramEnd"/>
      <w:r w:rsidRPr="00196DC2">
        <w:rPr>
          <w:rFonts w:ascii="Times New Roman" w:hAnsi="Times New Roman" w:cs="Times New Roman"/>
          <w:sz w:val="20"/>
          <w:szCs w:val="20"/>
        </w:rPr>
        <w:t xml:space="preserve"> </w:t>
      </w:r>
      <w:proofErr w:type="gramStart"/>
      <w:r w:rsidRPr="00196DC2">
        <w:rPr>
          <w:rFonts w:ascii="Times New Roman" w:hAnsi="Times New Roman" w:cs="Times New Roman"/>
          <w:sz w:val="20"/>
          <w:szCs w:val="20"/>
        </w:rPr>
        <w:t>их</w:t>
      </w:r>
      <w:proofErr w:type="gramEnd"/>
      <w:r w:rsidRPr="00196DC2">
        <w:rPr>
          <w:rFonts w:ascii="Times New Roman" w:hAnsi="Times New Roman" w:cs="Times New Roman"/>
          <w:sz w:val="20"/>
          <w:szCs w:val="20"/>
        </w:rPr>
        <w:t xml:space="preserve"> расходованием).</w:t>
      </w:r>
    </w:p>
    <w:p w:rsidR="00297E39" w:rsidRPr="00196DC2" w:rsidRDefault="00297E39" w:rsidP="004C0C8F">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Исполнение функций должностного лица по специальному полномочию означает, что лицо осуществляет функции представителя власти, исполняет организационно-распорядительные или административно-хозяйственные функции, </w:t>
      </w:r>
      <w:r w:rsidR="00F627C8" w:rsidRPr="00196DC2">
        <w:rPr>
          <w:rFonts w:ascii="Times New Roman" w:hAnsi="Times New Roman" w:cs="Times New Roman"/>
          <w:sz w:val="20"/>
          <w:szCs w:val="20"/>
        </w:rPr>
        <w:t>возложенные на него законом, иным нормативным правовым актом, приказом или распоряжением вышестоящего должностного лица либо правомочным на то органом или должностным лицом (например, функции заведующего отделением). Функции должностного лица по специальному полномочию могут осуществляться в течение определенного времени или однократно, а также могут совмещаться с основной работой.</w:t>
      </w:r>
    </w:p>
    <w:p w:rsidR="00F627C8" w:rsidRPr="00196DC2" w:rsidRDefault="00F627C8" w:rsidP="004C0C8F">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При временном исполнении функции должностного лица или при исполнении их по специальному полномочию лицо может быть признано должностным лишь в период исполнения возложенных на него функций.</w:t>
      </w:r>
    </w:p>
    <w:p w:rsidR="00F627C8" w:rsidRPr="00196DC2" w:rsidRDefault="00F627C8" w:rsidP="004C0C8F">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b/>
          <w:sz w:val="20"/>
          <w:szCs w:val="20"/>
        </w:rPr>
        <w:t>Значительный размер взятки</w:t>
      </w:r>
      <w:r w:rsidRPr="00196DC2">
        <w:rPr>
          <w:rFonts w:ascii="Times New Roman" w:hAnsi="Times New Roman" w:cs="Times New Roman"/>
          <w:sz w:val="20"/>
          <w:szCs w:val="20"/>
        </w:rPr>
        <w:t xml:space="preserve"> –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F627C8" w:rsidRPr="00196DC2" w:rsidRDefault="00F627C8" w:rsidP="004C0C8F">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b/>
          <w:sz w:val="20"/>
          <w:szCs w:val="20"/>
        </w:rPr>
        <w:t>Крупным размером взятки</w:t>
      </w:r>
      <w:r w:rsidRPr="00196DC2">
        <w:rPr>
          <w:rFonts w:ascii="Times New Roman" w:hAnsi="Times New Roman" w:cs="Times New Roman"/>
          <w:sz w:val="20"/>
          <w:szCs w:val="20"/>
        </w:rPr>
        <w:t xml:space="preserve"> – сумма денег, стоимость ценных бумаг, иного имущества, услуг имущественного характера, иных имущественных прав, превышающие пятьдесят тысяч рублей;</w:t>
      </w:r>
    </w:p>
    <w:p w:rsidR="000D46E1" w:rsidRPr="00196DC2" w:rsidRDefault="00F627C8" w:rsidP="00CB4DE8">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b/>
          <w:sz w:val="20"/>
          <w:szCs w:val="20"/>
        </w:rPr>
        <w:t>Особо крупным размером взятки</w:t>
      </w:r>
      <w:r w:rsidRPr="00196DC2">
        <w:rPr>
          <w:rFonts w:ascii="Times New Roman" w:hAnsi="Times New Roman" w:cs="Times New Roman"/>
          <w:sz w:val="20"/>
          <w:szCs w:val="20"/>
        </w:rPr>
        <w:t xml:space="preserve"> – сумма денег, стоимость ценных бумаг, иного имущества, услуг имущественного характера, иных имущественных прав, превышающие один миллион рублей.</w:t>
      </w:r>
    </w:p>
    <w:p w:rsidR="00446860" w:rsidRPr="00196DC2" w:rsidRDefault="00446860" w:rsidP="00446860">
      <w:pPr>
        <w:autoSpaceDE w:val="0"/>
        <w:autoSpaceDN w:val="0"/>
        <w:adjustRightInd w:val="0"/>
        <w:spacing w:after="0" w:line="240" w:lineRule="auto"/>
        <w:jc w:val="center"/>
        <w:rPr>
          <w:rFonts w:ascii="Times New Roman" w:hAnsi="Times New Roman" w:cs="Times New Roman"/>
          <w:b/>
          <w:sz w:val="20"/>
          <w:szCs w:val="20"/>
        </w:rPr>
      </w:pPr>
      <w:r w:rsidRPr="00196DC2">
        <w:rPr>
          <w:rFonts w:ascii="Times New Roman" w:hAnsi="Times New Roman" w:cs="Times New Roman"/>
          <w:b/>
          <w:sz w:val="20"/>
          <w:szCs w:val="20"/>
        </w:rPr>
        <w:t>Ответственность</w:t>
      </w:r>
    </w:p>
    <w:p w:rsidR="00F714A2" w:rsidRPr="00196DC2" w:rsidRDefault="00F714A2" w:rsidP="004C0C8F">
      <w:pPr>
        <w:autoSpaceDE w:val="0"/>
        <w:autoSpaceDN w:val="0"/>
        <w:adjustRightInd w:val="0"/>
        <w:spacing w:after="0" w:line="240" w:lineRule="auto"/>
        <w:ind w:firstLine="709"/>
        <w:jc w:val="both"/>
        <w:rPr>
          <w:rFonts w:ascii="Times New Roman" w:hAnsi="Times New Roman" w:cs="Times New Roman"/>
          <w:sz w:val="20"/>
          <w:szCs w:val="20"/>
        </w:rPr>
      </w:pPr>
    </w:p>
    <w:p w:rsidR="00C11636" w:rsidRPr="00196DC2" w:rsidRDefault="00446860" w:rsidP="00446860">
      <w:pPr>
        <w:pStyle w:val="ConsPlusNormal"/>
        <w:ind w:firstLine="709"/>
        <w:jc w:val="both"/>
        <w:rPr>
          <w:b w:val="0"/>
          <w:sz w:val="20"/>
          <w:szCs w:val="20"/>
        </w:rPr>
      </w:pPr>
      <w:r w:rsidRPr="00196DC2">
        <w:rPr>
          <w:b w:val="0"/>
          <w:sz w:val="20"/>
          <w:szCs w:val="20"/>
        </w:rPr>
        <w:t>В зависимости от степени общественной опасности деяний коррупционного характера возникает как дисциплинарная, гражданско-правовая, административно-правовая, так и уголовная ответственность виновных:</w:t>
      </w:r>
    </w:p>
    <w:p w:rsidR="00446860" w:rsidRPr="00196DC2" w:rsidRDefault="00446860" w:rsidP="00446860">
      <w:pPr>
        <w:pStyle w:val="ConsPlusNormal"/>
        <w:ind w:firstLine="709"/>
        <w:jc w:val="both"/>
        <w:rPr>
          <w:b w:val="0"/>
          <w:sz w:val="20"/>
          <w:szCs w:val="20"/>
        </w:rPr>
      </w:pPr>
      <w:r w:rsidRPr="00196DC2">
        <w:rPr>
          <w:sz w:val="20"/>
          <w:szCs w:val="20"/>
        </w:rPr>
        <w:t>Дисциплинарные коррупционные проступки</w:t>
      </w:r>
      <w:r w:rsidRPr="00196DC2">
        <w:rPr>
          <w:b w:val="0"/>
          <w:sz w:val="20"/>
          <w:szCs w:val="20"/>
        </w:rPr>
        <w:t>: обычно проявляются в таком использовании служащими своего статуса для получения преимуществ, за совершение которого предусмотрено дисциплинарное взыскание.</w:t>
      </w:r>
    </w:p>
    <w:p w:rsidR="00446860" w:rsidRPr="00196DC2" w:rsidRDefault="00446860" w:rsidP="00446860">
      <w:pPr>
        <w:pStyle w:val="ConsPlusNormal"/>
        <w:ind w:firstLine="709"/>
        <w:jc w:val="both"/>
        <w:rPr>
          <w:b w:val="0"/>
          <w:sz w:val="20"/>
          <w:szCs w:val="20"/>
        </w:rPr>
      </w:pPr>
      <w:r w:rsidRPr="00196DC2">
        <w:rPr>
          <w:sz w:val="20"/>
          <w:szCs w:val="20"/>
        </w:rPr>
        <w:t>К гражданско-правовым коррупционным деяниям относятся:</w:t>
      </w:r>
      <w:r w:rsidRPr="00196DC2">
        <w:rPr>
          <w:b w:val="0"/>
          <w:sz w:val="20"/>
          <w:szCs w:val="20"/>
        </w:rPr>
        <w:t xml:space="preserve"> принятие в дар (и дарение) подарков служащим/должностным лицом коммерческой  и иной организации в связи с их должностным положением или с использованием ими должностных (служебных) обязанностей.</w:t>
      </w:r>
    </w:p>
    <w:p w:rsidR="00446860" w:rsidRPr="00196DC2" w:rsidRDefault="00446860" w:rsidP="00446860">
      <w:pPr>
        <w:pStyle w:val="ConsPlusNormal"/>
        <w:ind w:firstLine="709"/>
        <w:jc w:val="both"/>
        <w:rPr>
          <w:b w:val="0"/>
          <w:sz w:val="20"/>
          <w:szCs w:val="20"/>
        </w:rPr>
      </w:pPr>
      <w:r w:rsidRPr="00196DC2">
        <w:rPr>
          <w:sz w:val="20"/>
          <w:szCs w:val="20"/>
        </w:rPr>
        <w:t>К административным коррупционным проступкам</w:t>
      </w:r>
      <w:r w:rsidRPr="00196DC2">
        <w:rPr>
          <w:b w:val="0"/>
          <w:sz w:val="20"/>
          <w:szCs w:val="20"/>
        </w:rPr>
        <w:t>, ответственность за совершение которых предусмотрена соответствующим законодательством, могут быть отнесены многие административные правонарушения в области охраны собственности, финансов, налогов и сборов, рынка ценных бумаг, окружающей природной среды и природопользования, предпринимательской деятельности и т.п. (например статья 19.28 КоАП РФ – Незаконное вознаграждение  от имени юридического лица).</w:t>
      </w:r>
    </w:p>
    <w:p w:rsidR="00446860" w:rsidRPr="00196DC2" w:rsidRDefault="00446860" w:rsidP="00446860">
      <w:pPr>
        <w:pStyle w:val="ConsPlusNormal"/>
        <w:ind w:firstLine="709"/>
        <w:jc w:val="both"/>
        <w:rPr>
          <w:b w:val="0"/>
          <w:sz w:val="20"/>
          <w:szCs w:val="20"/>
        </w:rPr>
      </w:pPr>
      <w:r w:rsidRPr="00196DC2">
        <w:rPr>
          <w:sz w:val="20"/>
          <w:szCs w:val="20"/>
        </w:rPr>
        <w:t>Преступлениями коррупционного характера являются:</w:t>
      </w:r>
      <w:r w:rsidRPr="00196DC2">
        <w:rPr>
          <w:b w:val="0"/>
          <w:sz w:val="20"/>
          <w:szCs w:val="20"/>
        </w:rPr>
        <w:t xml:space="preserve"> </w:t>
      </w:r>
      <w:r w:rsidR="00580C67" w:rsidRPr="00196DC2">
        <w:rPr>
          <w:b w:val="0"/>
          <w:sz w:val="20"/>
          <w:szCs w:val="20"/>
        </w:rPr>
        <w:t>предусмотренные</w:t>
      </w:r>
      <w:r w:rsidRPr="00196DC2">
        <w:rPr>
          <w:b w:val="0"/>
          <w:sz w:val="20"/>
          <w:szCs w:val="20"/>
        </w:rPr>
        <w:t xml:space="preserve"> уголовным законо</w:t>
      </w:r>
      <w:r w:rsidR="00580C67" w:rsidRPr="00196DC2">
        <w:rPr>
          <w:b w:val="0"/>
          <w:sz w:val="20"/>
          <w:szCs w:val="20"/>
        </w:rPr>
        <w:t>дательством общественно опасные деяния, которые непосредственно посягают на авторитет и законные интересы службы и выражаются в противоправном получении должностным лицом каких-либо преимуществ (денег, имущества, прав на него, услуг и льгот) либо в предоставлении таких преимуществ.</w:t>
      </w:r>
    </w:p>
    <w:p w:rsidR="00446860" w:rsidRPr="00196DC2" w:rsidRDefault="00446860" w:rsidP="00446860">
      <w:pPr>
        <w:pStyle w:val="ConsPlusNormal"/>
        <w:ind w:firstLine="709"/>
        <w:jc w:val="both"/>
        <w:rPr>
          <w:b w:val="0"/>
          <w:sz w:val="20"/>
          <w:szCs w:val="20"/>
        </w:rPr>
      </w:pPr>
    </w:p>
    <w:p w:rsidR="00223085" w:rsidRPr="00196DC2" w:rsidRDefault="00223085" w:rsidP="00223085">
      <w:pPr>
        <w:pStyle w:val="ConsPlusNormal"/>
        <w:ind w:firstLine="709"/>
        <w:jc w:val="center"/>
        <w:rPr>
          <w:sz w:val="20"/>
          <w:szCs w:val="20"/>
        </w:rPr>
      </w:pPr>
      <w:r w:rsidRPr="00196DC2">
        <w:rPr>
          <w:sz w:val="20"/>
          <w:szCs w:val="20"/>
        </w:rPr>
        <w:t>Преступления коррупционной направленности</w:t>
      </w:r>
    </w:p>
    <w:p w:rsidR="00223085" w:rsidRPr="00196DC2" w:rsidRDefault="00223085" w:rsidP="00223085">
      <w:pPr>
        <w:pStyle w:val="ConsPlusNormal"/>
        <w:ind w:firstLine="709"/>
        <w:jc w:val="center"/>
        <w:rPr>
          <w:sz w:val="20"/>
          <w:szCs w:val="20"/>
        </w:rPr>
      </w:pPr>
    </w:p>
    <w:p w:rsidR="00223085" w:rsidRPr="00196DC2" w:rsidRDefault="00223085" w:rsidP="00223085">
      <w:pPr>
        <w:pStyle w:val="ConsPlusNormal"/>
        <w:ind w:firstLine="709"/>
        <w:jc w:val="both"/>
        <w:rPr>
          <w:b w:val="0"/>
          <w:sz w:val="20"/>
          <w:szCs w:val="20"/>
        </w:rPr>
      </w:pPr>
      <w:r w:rsidRPr="00196DC2">
        <w:rPr>
          <w:b w:val="0"/>
          <w:sz w:val="20"/>
          <w:szCs w:val="20"/>
        </w:rPr>
        <w:t>К преступлениям коррупционной направленности относятся взяточничество (статьи 290, 291 и 291.1 Уголовного кодекса РФ) и иные связанные с ним преступления, в том числе коррупционные (в частности, предусмотренные статьями 159, 159.2, 159.4, 160, 178, 201, 204, 285, 285.1, 285.2, 285.3, 286, 288, 289, 292, 304 УК РФ).</w:t>
      </w:r>
    </w:p>
    <w:p w:rsidR="00223085" w:rsidRPr="00196DC2" w:rsidRDefault="00223085" w:rsidP="00223085">
      <w:pPr>
        <w:pStyle w:val="ConsPlusNormal"/>
        <w:ind w:firstLine="709"/>
        <w:jc w:val="both"/>
        <w:rPr>
          <w:b w:val="0"/>
          <w:sz w:val="20"/>
          <w:szCs w:val="20"/>
        </w:rPr>
      </w:pPr>
      <w:r w:rsidRPr="00196DC2">
        <w:rPr>
          <w:b w:val="0"/>
          <w:sz w:val="20"/>
          <w:szCs w:val="20"/>
        </w:rPr>
        <w:t>Статья 159 УК РФ – Мошенничество</w:t>
      </w:r>
    </w:p>
    <w:p w:rsidR="00223085" w:rsidRPr="00196DC2" w:rsidRDefault="00223085" w:rsidP="00223085">
      <w:pPr>
        <w:pStyle w:val="ConsPlusNormal"/>
        <w:ind w:firstLine="709"/>
        <w:jc w:val="both"/>
        <w:rPr>
          <w:b w:val="0"/>
          <w:sz w:val="20"/>
          <w:szCs w:val="20"/>
        </w:rPr>
      </w:pPr>
      <w:r w:rsidRPr="00196DC2">
        <w:rPr>
          <w:b w:val="0"/>
          <w:sz w:val="20"/>
          <w:szCs w:val="20"/>
        </w:rPr>
        <w:t>Статья 159.2 УК РФ – Мошенничество при получении выплат</w:t>
      </w:r>
    </w:p>
    <w:p w:rsidR="00223085" w:rsidRPr="00196DC2" w:rsidRDefault="00223085" w:rsidP="00223085">
      <w:pPr>
        <w:pStyle w:val="ConsPlusNormal"/>
        <w:ind w:firstLine="709"/>
        <w:jc w:val="both"/>
        <w:rPr>
          <w:b w:val="0"/>
          <w:sz w:val="20"/>
          <w:szCs w:val="20"/>
        </w:rPr>
      </w:pPr>
      <w:r w:rsidRPr="00196DC2">
        <w:rPr>
          <w:b w:val="0"/>
          <w:sz w:val="20"/>
          <w:szCs w:val="20"/>
        </w:rPr>
        <w:t>Статья 159.4 УК РФ – Мошенничество в сфере предпринимательской деятельности</w:t>
      </w:r>
    </w:p>
    <w:p w:rsidR="00223085" w:rsidRPr="00196DC2" w:rsidRDefault="00223085" w:rsidP="00223085">
      <w:pPr>
        <w:pStyle w:val="ConsPlusNormal"/>
        <w:ind w:firstLine="709"/>
        <w:jc w:val="both"/>
        <w:rPr>
          <w:b w:val="0"/>
          <w:sz w:val="20"/>
          <w:szCs w:val="20"/>
        </w:rPr>
      </w:pPr>
      <w:r w:rsidRPr="00196DC2">
        <w:rPr>
          <w:b w:val="0"/>
          <w:sz w:val="20"/>
          <w:szCs w:val="20"/>
        </w:rPr>
        <w:t>Статья 160 УК РФ – Присвоение или растрата</w:t>
      </w:r>
    </w:p>
    <w:p w:rsidR="00E649A1" w:rsidRPr="00196DC2" w:rsidRDefault="00223085" w:rsidP="00223085">
      <w:pPr>
        <w:pStyle w:val="ConsPlusNormal"/>
        <w:ind w:firstLine="709"/>
        <w:jc w:val="both"/>
        <w:rPr>
          <w:b w:val="0"/>
          <w:sz w:val="20"/>
          <w:szCs w:val="20"/>
        </w:rPr>
      </w:pPr>
      <w:r w:rsidRPr="00196DC2">
        <w:rPr>
          <w:b w:val="0"/>
          <w:sz w:val="20"/>
          <w:szCs w:val="20"/>
        </w:rPr>
        <w:t xml:space="preserve">Статья 178 УК РФ </w:t>
      </w:r>
      <w:r w:rsidR="00E649A1" w:rsidRPr="00196DC2">
        <w:rPr>
          <w:b w:val="0"/>
          <w:sz w:val="20"/>
          <w:szCs w:val="20"/>
        </w:rPr>
        <w:t>–</w:t>
      </w:r>
      <w:r w:rsidRPr="00196DC2">
        <w:rPr>
          <w:b w:val="0"/>
          <w:sz w:val="20"/>
          <w:szCs w:val="20"/>
        </w:rPr>
        <w:t xml:space="preserve"> </w:t>
      </w:r>
      <w:r w:rsidR="00E649A1" w:rsidRPr="00196DC2">
        <w:rPr>
          <w:b w:val="0"/>
          <w:sz w:val="20"/>
          <w:szCs w:val="20"/>
        </w:rPr>
        <w:t xml:space="preserve">Недопущение, ограничение или устранение конкуренции </w:t>
      </w:r>
    </w:p>
    <w:p w:rsidR="00E649A1" w:rsidRPr="00196DC2" w:rsidRDefault="00E649A1" w:rsidP="00223085">
      <w:pPr>
        <w:pStyle w:val="ConsPlusNormal"/>
        <w:ind w:firstLine="709"/>
        <w:jc w:val="both"/>
        <w:rPr>
          <w:b w:val="0"/>
          <w:sz w:val="20"/>
          <w:szCs w:val="20"/>
        </w:rPr>
      </w:pPr>
      <w:r w:rsidRPr="00196DC2">
        <w:rPr>
          <w:b w:val="0"/>
          <w:sz w:val="20"/>
          <w:szCs w:val="20"/>
        </w:rPr>
        <w:t>Статья 201 УК РФ – Злоупотребление полномочиями</w:t>
      </w:r>
    </w:p>
    <w:p w:rsidR="00223085" w:rsidRPr="00196DC2" w:rsidRDefault="00E649A1" w:rsidP="00223085">
      <w:pPr>
        <w:pStyle w:val="ConsPlusNormal"/>
        <w:ind w:firstLine="709"/>
        <w:jc w:val="both"/>
        <w:rPr>
          <w:b w:val="0"/>
          <w:sz w:val="20"/>
          <w:szCs w:val="20"/>
        </w:rPr>
      </w:pPr>
      <w:r w:rsidRPr="00196DC2">
        <w:rPr>
          <w:b w:val="0"/>
          <w:sz w:val="20"/>
          <w:szCs w:val="20"/>
        </w:rPr>
        <w:lastRenderedPageBreak/>
        <w:t xml:space="preserve">Статья </w:t>
      </w:r>
      <w:r w:rsidR="00223085" w:rsidRPr="00196DC2">
        <w:rPr>
          <w:b w:val="0"/>
          <w:sz w:val="20"/>
          <w:szCs w:val="20"/>
        </w:rPr>
        <w:t xml:space="preserve"> </w:t>
      </w:r>
      <w:r w:rsidRPr="00196DC2">
        <w:rPr>
          <w:b w:val="0"/>
          <w:sz w:val="20"/>
          <w:szCs w:val="20"/>
        </w:rPr>
        <w:t>204 УК РФ – Коммерческий подкуп</w:t>
      </w:r>
    </w:p>
    <w:p w:rsidR="00E649A1" w:rsidRPr="00196DC2" w:rsidRDefault="00E649A1" w:rsidP="00223085">
      <w:pPr>
        <w:pStyle w:val="ConsPlusNormal"/>
        <w:ind w:firstLine="709"/>
        <w:jc w:val="both"/>
        <w:rPr>
          <w:b w:val="0"/>
          <w:sz w:val="20"/>
          <w:szCs w:val="20"/>
        </w:rPr>
      </w:pPr>
      <w:r w:rsidRPr="00196DC2">
        <w:rPr>
          <w:b w:val="0"/>
          <w:sz w:val="20"/>
          <w:szCs w:val="20"/>
        </w:rPr>
        <w:t>Статья 285 УК РФ – Злоупотребление должностными полномочиями</w:t>
      </w:r>
    </w:p>
    <w:p w:rsidR="00E649A1" w:rsidRPr="00196DC2" w:rsidRDefault="00E649A1" w:rsidP="00223085">
      <w:pPr>
        <w:pStyle w:val="ConsPlusNormal"/>
        <w:ind w:firstLine="709"/>
        <w:jc w:val="both"/>
        <w:rPr>
          <w:b w:val="0"/>
          <w:sz w:val="20"/>
          <w:szCs w:val="20"/>
        </w:rPr>
      </w:pPr>
      <w:r w:rsidRPr="00196DC2">
        <w:rPr>
          <w:b w:val="0"/>
          <w:sz w:val="20"/>
          <w:szCs w:val="20"/>
        </w:rPr>
        <w:t>Статья 285.1 УК РФ – Нецелевое расходование бюджетных средств</w:t>
      </w:r>
    </w:p>
    <w:p w:rsidR="00E649A1" w:rsidRPr="00196DC2" w:rsidRDefault="00E649A1" w:rsidP="00223085">
      <w:pPr>
        <w:pStyle w:val="ConsPlusNormal"/>
        <w:ind w:firstLine="709"/>
        <w:jc w:val="both"/>
        <w:rPr>
          <w:b w:val="0"/>
          <w:sz w:val="20"/>
          <w:szCs w:val="20"/>
        </w:rPr>
      </w:pPr>
      <w:r w:rsidRPr="00196DC2">
        <w:rPr>
          <w:b w:val="0"/>
          <w:sz w:val="20"/>
          <w:szCs w:val="20"/>
        </w:rPr>
        <w:t>Статья 285.2 УК РФ – Нецелевое расходование средств государственных внебюджетных фондов</w:t>
      </w:r>
    </w:p>
    <w:p w:rsidR="00E649A1" w:rsidRPr="00196DC2" w:rsidRDefault="00E649A1" w:rsidP="00223085">
      <w:pPr>
        <w:pStyle w:val="ConsPlusNormal"/>
        <w:ind w:firstLine="709"/>
        <w:jc w:val="both"/>
        <w:rPr>
          <w:b w:val="0"/>
          <w:sz w:val="20"/>
          <w:szCs w:val="20"/>
        </w:rPr>
      </w:pPr>
      <w:r w:rsidRPr="00196DC2">
        <w:rPr>
          <w:b w:val="0"/>
          <w:sz w:val="20"/>
          <w:szCs w:val="20"/>
        </w:rPr>
        <w:t xml:space="preserve">Статья 285.3 УК РФ  - Внесение в единые государственные реестры </w:t>
      </w:r>
      <w:r w:rsidR="002237CE" w:rsidRPr="00196DC2">
        <w:rPr>
          <w:b w:val="0"/>
          <w:sz w:val="20"/>
          <w:szCs w:val="20"/>
        </w:rPr>
        <w:t>заведомо</w:t>
      </w:r>
      <w:r w:rsidRPr="00196DC2">
        <w:rPr>
          <w:b w:val="0"/>
          <w:sz w:val="20"/>
          <w:szCs w:val="20"/>
        </w:rPr>
        <w:t xml:space="preserve"> недостоверных </w:t>
      </w:r>
    </w:p>
    <w:p w:rsidR="002237CE" w:rsidRPr="00196DC2" w:rsidRDefault="002237CE" w:rsidP="00223085">
      <w:pPr>
        <w:pStyle w:val="ConsPlusNormal"/>
        <w:ind w:firstLine="709"/>
        <w:jc w:val="both"/>
        <w:rPr>
          <w:b w:val="0"/>
          <w:sz w:val="20"/>
          <w:szCs w:val="20"/>
        </w:rPr>
      </w:pPr>
      <w:r w:rsidRPr="00196DC2">
        <w:rPr>
          <w:b w:val="0"/>
          <w:sz w:val="20"/>
          <w:szCs w:val="20"/>
        </w:rPr>
        <w:t>Статья 286 УК РФ – Превышение должностных полномочий</w:t>
      </w:r>
    </w:p>
    <w:p w:rsidR="002237CE" w:rsidRPr="00196DC2" w:rsidRDefault="002237CE" w:rsidP="00223085">
      <w:pPr>
        <w:pStyle w:val="ConsPlusNormal"/>
        <w:ind w:firstLine="709"/>
        <w:jc w:val="both"/>
        <w:rPr>
          <w:b w:val="0"/>
          <w:sz w:val="20"/>
          <w:szCs w:val="20"/>
        </w:rPr>
      </w:pPr>
      <w:r w:rsidRPr="00196DC2">
        <w:rPr>
          <w:b w:val="0"/>
          <w:sz w:val="20"/>
          <w:szCs w:val="20"/>
        </w:rPr>
        <w:t>Статья 288 УК РФ – Присвоение полномочий должностного лица</w:t>
      </w:r>
    </w:p>
    <w:p w:rsidR="002237CE" w:rsidRPr="00196DC2" w:rsidRDefault="002237CE" w:rsidP="00223085">
      <w:pPr>
        <w:pStyle w:val="ConsPlusNormal"/>
        <w:ind w:firstLine="709"/>
        <w:jc w:val="both"/>
        <w:rPr>
          <w:b w:val="0"/>
          <w:sz w:val="20"/>
          <w:szCs w:val="20"/>
        </w:rPr>
      </w:pPr>
      <w:r w:rsidRPr="00196DC2">
        <w:rPr>
          <w:b w:val="0"/>
          <w:sz w:val="20"/>
          <w:szCs w:val="20"/>
        </w:rPr>
        <w:t>Статья 289 УК РФ – Незаконное участие в предпринимательской деятельности</w:t>
      </w:r>
    </w:p>
    <w:p w:rsidR="002237CE" w:rsidRPr="00196DC2" w:rsidRDefault="002237CE" w:rsidP="00223085">
      <w:pPr>
        <w:pStyle w:val="ConsPlusNormal"/>
        <w:ind w:firstLine="709"/>
        <w:jc w:val="both"/>
        <w:rPr>
          <w:b w:val="0"/>
          <w:sz w:val="20"/>
          <w:szCs w:val="20"/>
        </w:rPr>
      </w:pPr>
      <w:r w:rsidRPr="00196DC2">
        <w:rPr>
          <w:b w:val="0"/>
          <w:sz w:val="20"/>
          <w:szCs w:val="20"/>
        </w:rPr>
        <w:t>Статья 290 УК РФ – Получение взятки</w:t>
      </w:r>
    </w:p>
    <w:p w:rsidR="002237CE" w:rsidRPr="00196DC2" w:rsidRDefault="002237CE" w:rsidP="00223085">
      <w:pPr>
        <w:pStyle w:val="ConsPlusNormal"/>
        <w:ind w:firstLine="709"/>
        <w:jc w:val="both"/>
        <w:rPr>
          <w:b w:val="0"/>
          <w:sz w:val="20"/>
          <w:szCs w:val="20"/>
        </w:rPr>
      </w:pPr>
      <w:r w:rsidRPr="00196DC2">
        <w:rPr>
          <w:b w:val="0"/>
          <w:sz w:val="20"/>
          <w:szCs w:val="20"/>
        </w:rPr>
        <w:t>Статья 291 – УК РФ – Дача взятки</w:t>
      </w:r>
    </w:p>
    <w:p w:rsidR="002237CE" w:rsidRPr="00196DC2" w:rsidRDefault="002237CE" w:rsidP="00223085">
      <w:pPr>
        <w:pStyle w:val="ConsPlusNormal"/>
        <w:ind w:firstLine="709"/>
        <w:jc w:val="both"/>
        <w:rPr>
          <w:b w:val="0"/>
          <w:sz w:val="20"/>
          <w:szCs w:val="20"/>
        </w:rPr>
      </w:pPr>
      <w:r w:rsidRPr="00196DC2">
        <w:rPr>
          <w:b w:val="0"/>
          <w:sz w:val="20"/>
          <w:szCs w:val="20"/>
        </w:rPr>
        <w:t xml:space="preserve">Статья 291.1 УК РФ – Посредничество во взяточничестве </w:t>
      </w:r>
    </w:p>
    <w:p w:rsidR="002237CE" w:rsidRPr="00196DC2" w:rsidRDefault="002237CE" w:rsidP="00223085">
      <w:pPr>
        <w:pStyle w:val="ConsPlusNormal"/>
        <w:ind w:firstLine="709"/>
        <w:jc w:val="both"/>
        <w:rPr>
          <w:b w:val="0"/>
          <w:sz w:val="20"/>
          <w:szCs w:val="20"/>
        </w:rPr>
      </w:pPr>
      <w:r w:rsidRPr="00196DC2">
        <w:rPr>
          <w:b w:val="0"/>
          <w:sz w:val="20"/>
          <w:szCs w:val="20"/>
        </w:rPr>
        <w:t>Статья 292- УК РФ – Служебный подлог</w:t>
      </w:r>
    </w:p>
    <w:p w:rsidR="002237CE" w:rsidRPr="00196DC2" w:rsidRDefault="002237CE" w:rsidP="00223085">
      <w:pPr>
        <w:pStyle w:val="ConsPlusNormal"/>
        <w:ind w:firstLine="709"/>
        <w:jc w:val="both"/>
        <w:rPr>
          <w:b w:val="0"/>
          <w:sz w:val="20"/>
          <w:szCs w:val="20"/>
        </w:rPr>
      </w:pPr>
      <w:r w:rsidRPr="00196DC2">
        <w:rPr>
          <w:b w:val="0"/>
          <w:sz w:val="20"/>
          <w:szCs w:val="20"/>
        </w:rPr>
        <w:t>Статья 304 УК РФ –</w:t>
      </w:r>
      <w:r w:rsidR="008838F0" w:rsidRPr="00196DC2">
        <w:rPr>
          <w:b w:val="0"/>
          <w:sz w:val="20"/>
          <w:szCs w:val="20"/>
        </w:rPr>
        <w:t xml:space="preserve"> Провокация взятки либо коммерческого подкупа</w:t>
      </w:r>
    </w:p>
    <w:p w:rsidR="008838F0" w:rsidRPr="00196DC2" w:rsidRDefault="008838F0" w:rsidP="00223085">
      <w:pPr>
        <w:pStyle w:val="ConsPlusNormal"/>
        <w:ind w:firstLine="709"/>
        <w:jc w:val="both"/>
        <w:rPr>
          <w:b w:val="0"/>
          <w:sz w:val="20"/>
          <w:szCs w:val="20"/>
        </w:rPr>
      </w:pPr>
    </w:p>
    <w:p w:rsidR="00690061" w:rsidRPr="00196DC2" w:rsidRDefault="00690061" w:rsidP="00690061">
      <w:pPr>
        <w:pStyle w:val="ConsPlusNormal"/>
        <w:ind w:firstLine="540"/>
        <w:jc w:val="center"/>
        <w:rPr>
          <w:sz w:val="20"/>
          <w:szCs w:val="20"/>
        </w:rPr>
      </w:pPr>
      <w:r w:rsidRPr="00196DC2">
        <w:rPr>
          <w:sz w:val="20"/>
          <w:szCs w:val="20"/>
        </w:rPr>
        <w:t xml:space="preserve">За преступления коррупционной направленности </w:t>
      </w:r>
    </w:p>
    <w:p w:rsidR="00690061" w:rsidRPr="00196DC2" w:rsidRDefault="00690061" w:rsidP="00690061">
      <w:pPr>
        <w:pStyle w:val="ConsPlusNormal"/>
        <w:ind w:firstLine="540"/>
        <w:jc w:val="center"/>
        <w:rPr>
          <w:sz w:val="20"/>
          <w:szCs w:val="20"/>
        </w:rPr>
      </w:pPr>
      <w:proofErr w:type="gramStart"/>
      <w:r w:rsidRPr="00196DC2">
        <w:rPr>
          <w:sz w:val="20"/>
          <w:szCs w:val="20"/>
        </w:rPr>
        <w:t xml:space="preserve">Уголовным кодексом Российской Федерации предусмотрены </w:t>
      </w:r>
      <w:proofErr w:type="gramEnd"/>
    </w:p>
    <w:p w:rsidR="00690061" w:rsidRPr="00196DC2" w:rsidRDefault="00690061" w:rsidP="00690061">
      <w:pPr>
        <w:pStyle w:val="ConsPlusNormal"/>
        <w:ind w:firstLine="540"/>
        <w:jc w:val="center"/>
        <w:rPr>
          <w:sz w:val="20"/>
          <w:szCs w:val="20"/>
        </w:rPr>
      </w:pPr>
      <w:r w:rsidRPr="00196DC2">
        <w:rPr>
          <w:sz w:val="20"/>
          <w:szCs w:val="20"/>
        </w:rPr>
        <w:t>следующие виды наказаний:</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штраф;</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лишение права занимать определенные должности или заниматься определенной деятельностью;</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обязательные работы;</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исправительные работы;</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принудительные работы;</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ограничение свободы;</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b/>
          <w:bCs/>
          <w:sz w:val="20"/>
          <w:szCs w:val="20"/>
        </w:rPr>
      </w:pPr>
      <w:r w:rsidRPr="00196DC2">
        <w:rPr>
          <w:rFonts w:ascii="Times New Roman" w:hAnsi="Times New Roman" w:cs="Times New Roman"/>
          <w:sz w:val="20"/>
          <w:szCs w:val="20"/>
        </w:rPr>
        <w:t>лишение свободы на определенный срок.</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b/>
          <w:bCs/>
          <w:sz w:val="20"/>
          <w:szCs w:val="20"/>
        </w:rPr>
      </w:pPr>
    </w:p>
    <w:p w:rsidR="00690061" w:rsidRPr="00196DC2" w:rsidRDefault="00690061" w:rsidP="00690061">
      <w:pPr>
        <w:pStyle w:val="ConsPlusNormal"/>
        <w:jc w:val="center"/>
        <w:rPr>
          <w:b w:val="0"/>
          <w:sz w:val="20"/>
          <w:szCs w:val="20"/>
        </w:rPr>
      </w:pPr>
      <w:r w:rsidRPr="00196DC2">
        <w:rPr>
          <w:sz w:val="20"/>
          <w:szCs w:val="20"/>
        </w:rPr>
        <w:t>Административная ответственность за коррупционные правонарушения</w:t>
      </w:r>
    </w:p>
    <w:p w:rsidR="00690061" w:rsidRPr="00196DC2" w:rsidRDefault="00690061" w:rsidP="00690061">
      <w:pPr>
        <w:pStyle w:val="ConsPlusNormal"/>
        <w:ind w:firstLine="540"/>
        <w:jc w:val="both"/>
        <w:rPr>
          <w:sz w:val="20"/>
          <w:szCs w:val="20"/>
        </w:rPr>
      </w:pPr>
    </w:p>
    <w:p w:rsidR="00690061" w:rsidRPr="00196DC2" w:rsidRDefault="00690061" w:rsidP="00690061">
      <w:pPr>
        <w:pStyle w:val="ConsPlusNormal"/>
        <w:ind w:firstLine="540"/>
        <w:jc w:val="both"/>
        <w:rPr>
          <w:sz w:val="20"/>
          <w:szCs w:val="20"/>
        </w:rPr>
      </w:pPr>
      <w:r w:rsidRPr="00196DC2">
        <w:rPr>
          <w:sz w:val="20"/>
          <w:szCs w:val="20"/>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w:t>
      </w:r>
    </w:p>
    <w:p w:rsidR="00690061" w:rsidRPr="00196DC2" w:rsidRDefault="00690061" w:rsidP="00690061">
      <w:pPr>
        <w:pStyle w:val="ConsPlusNormal"/>
        <w:ind w:firstLine="540"/>
        <w:jc w:val="both"/>
        <w:rPr>
          <w:sz w:val="20"/>
          <w:szCs w:val="20"/>
        </w:rPr>
      </w:pP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196DC2">
        <w:rPr>
          <w:rFonts w:ascii="Times New Roman" w:hAnsi="Times New Roman" w:cs="Times New Roman"/>
          <w:sz w:val="20"/>
          <w:szCs w:val="20"/>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roofErr w:type="gramEnd"/>
    </w:p>
    <w:p w:rsidR="00690061" w:rsidRPr="00196DC2" w:rsidRDefault="005E5DD7" w:rsidP="00690061">
      <w:pPr>
        <w:autoSpaceDE w:val="0"/>
        <w:autoSpaceDN w:val="0"/>
        <w:adjustRightInd w:val="0"/>
        <w:spacing w:after="0" w:line="240" w:lineRule="auto"/>
        <w:ind w:firstLine="540"/>
        <w:jc w:val="both"/>
        <w:rPr>
          <w:rFonts w:ascii="Times New Roman" w:hAnsi="Times New Roman" w:cs="Times New Roman"/>
          <w:sz w:val="20"/>
          <w:szCs w:val="20"/>
        </w:rPr>
      </w:pPr>
      <w:hyperlink r:id="rId9" w:history="1">
        <w:r w:rsidR="00690061" w:rsidRPr="00196DC2">
          <w:rPr>
            <w:rFonts w:ascii="Times New Roman" w:hAnsi="Times New Roman" w:cs="Times New Roman"/>
            <w:sz w:val="20"/>
            <w:szCs w:val="20"/>
          </w:rPr>
          <w:t>статья 5.16</w:t>
        </w:r>
      </w:hyperlink>
      <w:r w:rsidR="00690061" w:rsidRPr="00196DC2">
        <w:rPr>
          <w:rFonts w:ascii="Times New Roman" w:hAnsi="Times New Roman" w:cs="Times New Roman"/>
          <w:sz w:val="20"/>
          <w:szCs w:val="20"/>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90061" w:rsidRPr="00196DC2" w:rsidRDefault="005E5DD7" w:rsidP="00690061">
      <w:pPr>
        <w:autoSpaceDE w:val="0"/>
        <w:autoSpaceDN w:val="0"/>
        <w:adjustRightInd w:val="0"/>
        <w:spacing w:after="0" w:line="240" w:lineRule="auto"/>
        <w:ind w:firstLine="540"/>
        <w:jc w:val="both"/>
        <w:rPr>
          <w:rFonts w:ascii="Times New Roman" w:hAnsi="Times New Roman" w:cs="Times New Roman"/>
          <w:sz w:val="20"/>
          <w:szCs w:val="20"/>
        </w:rPr>
      </w:pPr>
      <w:hyperlink r:id="rId10" w:history="1">
        <w:r w:rsidR="00690061" w:rsidRPr="00196DC2">
          <w:rPr>
            <w:rFonts w:ascii="Times New Roman" w:hAnsi="Times New Roman" w:cs="Times New Roman"/>
            <w:sz w:val="20"/>
            <w:szCs w:val="20"/>
          </w:rPr>
          <w:t>статья 5.20</w:t>
        </w:r>
      </w:hyperlink>
      <w:r w:rsidR="00690061" w:rsidRPr="00196DC2">
        <w:rPr>
          <w:rFonts w:ascii="Times New Roman" w:hAnsi="Times New Roman" w:cs="Times New Roman"/>
          <w:sz w:val="20"/>
          <w:szCs w:val="20"/>
        </w:rPr>
        <w:t xml:space="preserve"> «Незаконное финансирование избирательной кампании, кампании референдума, оказание запрещенной законом материальной поддержки, связанные </w:t>
      </w:r>
      <w:r w:rsidR="00690061" w:rsidRPr="00196DC2">
        <w:rPr>
          <w:rFonts w:ascii="Times New Roman" w:hAnsi="Times New Roman" w:cs="Times New Roman"/>
          <w:sz w:val="20"/>
          <w:szCs w:val="20"/>
        </w:rPr>
        <w:br/>
        <w:t>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90061" w:rsidRPr="00196DC2" w:rsidRDefault="005E5DD7" w:rsidP="00690061">
      <w:pPr>
        <w:autoSpaceDE w:val="0"/>
        <w:autoSpaceDN w:val="0"/>
        <w:adjustRightInd w:val="0"/>
        <w:spacing w:after="0" w:line="240" w:lineRule="auto"/>
        <w:ind w:firstLine="540"/>
        <w:jc w:val="both"/>
        <w:rPr>
          <w:rFonts w:ascii="Times New Roman" w:hAnsi="Times New Roman" w:cs="Times New Roman"/>
          <w:sz w:val="20"/>
          <w:szCs w:val="20"/>
        </w:rPr>
      </w:pPr>
      <w:hyperlink r:id="rId11" w:history="1">
        <w:r w:rsidR="00690061" w:rsidRPr="00196DC2">
          <w:rPr>
            <w:rFonts w:ascii="Times New Roman" w:hAnsi="Times New Roman" w:cs="Times New Roman"/>
            <w:sz w:val="20"/>
            <w:szCs w:val="20"/>
          </w:rPr>
          <w:t>статья 5.45</w:t>
        </w:r>
      </w:hyperlink>
      <w:r w:rsidR="00690061" w:rsidRPr="00196DC2">
        <w:rPr>
          <w:rFonts w:ascii="Times New Roman" w:hAnsi="Times New Roman" w:cs="Times New Roman"/>
          <w:sz w:val="20"/>
          <w:szCs w:val="20"/>
        </w:rPr>
        <w:t xml:space="preserve"> «Использование преимуществ должностного или служебного положения в период избирательной кампании, кампании референдума»</w:t>
      </w:r>
    </w:p>
    <w:p w:rsidR="00690061" w:rsidRPr="00196DC2" w:rsidRDefault="005E5DD7" w:rsidP="00690061">
      <w:pPr>
        <w:autoSpaceDE w:val="0"/>
        <w:autoSpaceDN w:val="0"/>
        <w:adjustRightInd w:val="0"/>
        <w:spacing w:after="0" w:line="240" w:lineRule="auto"/>
        <w:ind w:firstLine="540"/>
        <w:jc w:val="both"/>
        <w:rPr>
          <w:rFonts w:ascii="Times New Roman" w:hAnsi="Times New Roman" w:cs="Times New Roman"/>
          <w:sz w:val="20"/>
          <w:szCs w:val="20"/>
        </w:rPr>
      </w:pPr>
      <w:hyperlink r:id="rId12" w:history="1">
        <w:r w:rsidR="00690061" w:rsidRPr="00196DC2">
          <w:rPr>
            <w:rFonts w:ascii="Times New Roman" w:hAnsi="Times New Roman" w:cs="Times New Roman"/>
            <w:sz w:val="20"/>
            <w:szCs w:val="20"/>
          </w:rPr>
          <w:t>статья 5.47</w:t>
        </w:r>
      </w:hyperlink>
      <w:r w:rsidR="00690061" w:rsidRPr="00196DC2">
        <w:rPr>
          <w:rFonts w:ascii="Times New Roman" w:hAnsi="Times New Roman" w:cs="Times New Roman"/>
          <w:sz w:val="20"/>
          <w:szCs w:val="20"/>
        </w:rPr>
        <w:t xml:space="preserve"> «Сбор подписей избирателей, участников референдума </w:t>
      </w:r>
      <w:r w:rsidR="00690061" w:rsidRPr="00196DC2">
        <w:rPr>
          <w:rFonts w:ascii="Times New Roman" w:hAnsi="Times New Roman" w:cs="Times New Roman"/>
          <w:sz w:val="20"/>
          <w:szCs w:val="20"/>
        </w:rPr>
        <w:br/>
        <w:t>в запрещенных местах, а также сбор подписей лицами, которым участие в этом запрещено федеральным законом»</w:t>
      </w:r>
    </w:p>
    <w:p w:rsidR="00690061" w:rsidRPr="00196DC2" w:rsidRDefault="005E5DD7" w:rsidP="00690061">
      <w:pPr>
        <w:autoSpaceDE w:val="0"/>
        <w:autoSpaceDN w:val="0"/>
        <w:adjustRightInd w:val="0"/>
        <w:spacing w:after="0" w:line="240" w:lineRule="auto"/>
        <w:ind w:firstLine="540"/>
        <w:jc w:val="both"/>
        <w:rPr>
          <w:rFonts w:ascii="Times New Roman" w:hAnsi="Times New Roman" w:cs="Times New Roman"/>
          <w:sz w:val="20"/>
          <w:szCs w:val="20"/>
        </w:rPr>
      </w:pPr>
      <w:hyperlink r:id="rId13" w:history="1">
        <w:r w:rsidR="00690061" w:rsidRPr="00196DC2">
          <w:rPr>
            <w:rFonts w:ascii="Times New Roman" w:hAnsi="Times New Roman" w:cs="Times New Roman"/>
            <w:sz w:val="20"/>
            <w:szCs w:val="20"/>
          </w:rPr>
          <w:t>статья 5.50</w:t>
        </w:r>
      </w:hyperlink>
      <w:r w:rsidR="00690061" w:rsidRPr="00196DC2">
        <w:rPr>
          <w:rFonts w:ascii="Times New Roman" w:hAnsi="Times New Roman" w:cs="Times New Roman"/>
          <w:sz w:val="20"/>
          <w:szCs w:val="20"/>
        </w:rPr>
        <w:t xml:space="preserve"> «Нарушение правил перечисления средств, внесенных </w:t>
      </w:r>
      <w:r w:rsidR="00690061" w:rsidRPr="00196DC2">
        <w:rPr>
          <w:rFonts w:ascii="Times New Roman" w:hAnsi="Times New Roman" w:cs="Times New Roman"/>
          <w:sz w:val="20"/>
          <w:szCs w:val="20"/>
        </w:rPr>
        <w:br/>
        <w:t>в избирательный фонд, фонд референдума»</w:t>
      </w:r>
    </w:p>
    <w:p w:rsidR="00690061" w:rsidRPr="00196DC2" w:rsidRDefault="005E5DD7" w:rsidP="00690061">
      <w:pPr>
        <w:autoSpaceDE w:val="0"/>
        <w:autoSpaceDN w:val="0"/>
        <w:adjustRightInd w:val="0"/>
        <w:spacing w:after="0" w:line="240" w:lineRule="auto"/>
        <w:ind w:firstLine="540"/>
        <w:jc w:val="both"/>
        <w:rPr>
          <w:rFonts w:ascii="Times New Roman" w:hAnsi="Times New Roman" w:cs="Times New Roman"/>
          <w:sz w:val="20"/>
          <w:szCs w:val="20"/>
        </w:rPr>
      </w:pPr>
      <w:hyperlink r:id="rId14" w:history="1">
        <w:r w:rsidR="00690061" w:rsidRPr="00196DC2">
          <w:rPr>
            <w:rFonts w:ascii="Times New Roman" w:hAnsi="Times New Roman" w:cs="Times New Roman"/>
            <w:sz w:val="20"/>
            <w:szCs w:val="20"/>
          </w:rPr>
          <w:t>статья 7.27</w:t>
        </w:r>
      </w:hyperlink>
      <w:r w:rsidR="00690061" w:rsidRPr="00196DC2">
        <w:rPr>
          <w:rFonts w:ascii="Times New Roman" w:hAnsi="Times New Roman" w:cs="Times New Roman"/>
          <w:sz w:val="20"/>
          <w:szCs w:val="20"/>
        </w:rPr>
        <w:t xml:space="preserve"> «Мелкое хищение» (в случае совершения соответствующего действия путем присвоения или растраты)</w:t>
      </w:r>
    </w:p>
    <w:p w:rsidR="00690061" w:rsidRPr="00196DC2" w:rsidRDefault="005E5DD7" w:rsidP="00690061">
      <w:pPr>
        <w:autoSpaceDE w:val="0"/>
        <w:autoSpaceDN w:val="0"/>
        <w:adjustRightInd w:val="0"/>
        <w:spacing w:after="0" w:line="240" w:lineRule="auto"/>
        <w:ind w:firstLine="540"/>
        <w:jc w:val="both"/>
        <w:rPr>
          <w:rFonts w:ascii="Times New Roman" w:hAnsi="Times New Roman" w:cs="Times New Roman"/>
          <w:sz w:val="20"/>
          <w:szCs w:val="20"/>
        </w:rPr>
      </w:pPr>
      <w:hyperlink r:id="rId15" w:history="1">
        <w:r w:rsidR="00690061" w:rsidRPr="00196DC2">
          <w:rPr>
            <w:rFonts w:ascii="Times New Roman" w:hAnsi="Times New Roman" w:cs="Times New Roman"/>
            <w:sz w:val="20"/>
            <w:szCs w:val="20"/>
          </w:rPr>
          <w:t>статья 7.30</w:t>
        </w:r>
      </w:hyperlink>
      <w:r w:rsidR="00690061" w:rsidRPr="00196DC2">
        <w:rPr>
          <w:rFonts w:ascii="Times New Roman" w:hAnsi="Times New Roman" w:cs="Times New Roman"/>
          <w:sz w:val="20"/>
          <w:szCs w:val="20"/>
        </w:rPr>
        <w:t xml:space="preserve"> «Нарушение порядка размещения заказа на поставки товаров, выполнение работ, оказание услуг для нужд заказчиков»</w:t>
      </w:r>
    </w:p>
    <w:p w:rsidR="00690061" w:rsidRPr="00196DC2" w:rsidRDefault="005E5DD7" w:rsidP="00690061">
      <w:pPr>
        <w:autoSpaceDE w:val="0"/>
        <w:autoSpaceDN w:val="0"/>
        <w:adjustRightInd w:val="0"/>
        <w:spacing w:after="0" w:line="240" w:lineRule="auto"/>
        <w:ind w:firstLine="540"/>
        <w:jc w:val="both"/>
        <w:rPr>
          <w:rFonts w:ascii="Times New Roman" w:hAnsi="Times New Roman" w:cs="Times New Roman"/>
          <w:sz w:val="20"/>
          <w:szCs w:val="20"/>
        </w:rPr>
      </w:pPr>
      <w:hyperlink r:id="rId16" w:history="1">
        <w:r w:rsidR="00690061" w:rsidRPr="00196DC2">
          <w:rPr>
            <w:rFonts w:ascii="Times New Roman" w:hAnsi="Times New Roman" w:cs="Times New Roman"/>
            <w:sz w:val="20"/>
            <w:szCs w:val="20"/>
          </w:rPr>
          <w:t>статья 19.28</w:t>
        </w:r>
      </w:hyperlink>
      <w:r w:rsidR="00690061" w:rsidRPr="00196DC2">
        <w:rPr>
          <w:rFonts w:ascii="Times New Roman" w:hAnsi="Times New Roman" w:cs="Times New Roman"/>
          <w:sz w:val="20"/>
          <w:szCs w:val="20"/>
        </w:rPr>
        <w:t xml:space="preserve"> «Незаконное вознаграждение от имени юридического лица»</w:t>
      </w:r>
    </w:p>
    <w:p w:rsidR="00690061" w:rsidRPr="00196DC2" w:rsidRDefault="005E5DD7" w:rsidP="00690061">
      <w:pPr>
        <w:autoSpaceDE w:val="0"/>
        <w:autoSpaceDN w:val="0"/>
        <w:adjustRightInd w:val="0"/>
        <w:spacing w:after="0" w:line="240" w:lineRule="auto"/>
        <w:ind w:firstLine="540"/>
        <w:jc w:val="both"/>
        <w:rPr>
          <w:rFonts w:ascii="Times New Roman" w:hAnsi="Times New Roman" w:cs="Times New Roman"/>
          <w:sz w:val="20"/>
          <w:szCs w:val="20"/>
        </w:rPr>
      </w:pPr>
      <w:hyperlink r:id="rId17" w:history="1">
        <w:r w:rsidR="00690061" w:rsidRPr="00196DC2">
          <w:rPr>
            <w:rFonts w:ascii="Times New Roman" w:hAnsi="Times New Roman" w:cs="Times New Roman"/>
            <w:sz w:val="20"/>
            <w:szCs w:val="20"/>
          </w:rPr>
          <w:t>статья 19.29</w:t>
        </w:r>
      </w:hyperlink>
      <w:r w:rsidR="00690061" w:rsidRPr="00196DC2">
        <w:rPr>
          <w:rFonts w:ascii="Times New Roman" w:hAnsi="Times New Roman" w:cs="Times New Roman"/>
          <w:sz w:val="20"/>
          <w:szCs w:val="20"/>
        </w:rPr>
        <w:t xml:space="preserve"> «Незаконное привлечение к трудовой деятельности государственного служащего (бывшего государственного служащего)»  и другие.</w:t>
      </w:r>
    </w:p>
    <w:p w:rsidR="00690061" w:rsidRPr="00196DC2" w:rsidRDefault="00690061" w:rsidP="00690061">
      <w:pPr>
        <w:autoSpaceDE w:val="0"/>
        <w:autoSpaceDN w:val="0"/>
        <w:adjustRightInd w:val="0"/>
        <w:spacing w:after="0" w:line="240" w:lineRule="auto"/>
        <w:ind w:firstLine="540"/>
        <w:jc w:val="center"/>
        <w:rPr>
          <w:rFonts w:ascii="Times New Roman" w:hAnsi="Times New Roman" w:cs="Times New Roman"/>
          <w:sz w:val="20"/>
          <w:szCs w:val="20"/>
        </w:rPr>
      </w:pPr>
    </w:p>
    <w:p w:rsidR="00690061" w:rsidRPr="00196DC2" w:rsidRDefault="00690061" w:rsidP="00690061">
      <w:pPr>
        <w:autoSpaceDE w:val="0"/>
        <w:autoSpaceDN w:val="0"/>
        <w:adjustRightInd w:val="0"/>
        <w:spacing w:after="0" w:line="240" w:lineRule="auto"/>
        <w:ind w:firstLine="540"/>
        <w:jc w:val="center"/>
        <w:rPr>
          <w:rFonts w:ascii="Times New Roman" w:hAnsi="Times New Roman" w:cs="Times New Roman"/>
          <w:sz w:val="20"/>
          <w:szCs w:val="20"/>
        </w:rPr>
      </w:pPr>
      <w:r w:rsidRPr="00196DC2">
        <w:rPr>
          <w:rFonts w:ascii="Times New Roman" w:hAnsi="Times New Roman" w:cs="Times New Roman"/>
          <w:sz w:val="20"/>
          <w:szCs w:val="20"/>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административный штраф;</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административный арест;</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дисквалификация.</w:t>
      </w:r>
    </w:p>
    <w:p w:rsidR="00690061" w:rsidRDefault="00690061" w:rsidP="00690061">
      <w:pPr>
        <w:autoSpaceDE w:val="0"/>
        <w:autoSpaceDN w:val="0"/>
        <w:adjustRightInd w:val="0"/>
        <w:spacing w:after="0" w:line="240" w:lineRule="auto"/>
        <w:ind w:firstLine="540"/>
        <w:jc w:val="both"/>
        <w:rPr>
          <w:rFonts w:ascii="Times New Roman" w:hAnsi="Times New Roman" w:cs="Times New Roman"/>
          <w:b/>
          <w:bCs/>
          <w:sz w:val="20"/>
          <w:szCs w:val="20"/>
        </w:rPr>
      </w:pPr>
    </w:p>
    <w:p w:rsidR="00196DC2" w:rsidRDefault="00196DC2" w:rsidP="00690061">
      <w:pPr>
        <w:autoSpaceDE w:val="0"/>
        <w:autoSpaceDN w:val="0"/>
        <w:adjustRightInd w:val="0"/>
        <w:spacing w:after="0" w:line="240" w:lineRule="auto"/>
        <w:ind w:firstLine="540"/>
        <w:jc w:val="both"/>
        <w:rPr>
          <w:rFonts w:ascii="Times New Roman" w:hAnsi="Times New Roman" w:cs="Times New Roman"/>
          <w:b/>
          <w:bCs/>
          <w:sz w:val="20"/>
          <w:szCs w:val="20"/>
        </w:rPr>
      </w:pPr>
    </w:p>
    <w:p w:rsidR="00196DC2" w:rsidRDefault="00196DC2" w:rsidP="00690061">
      <w:pPr>
        <w:autoSpaceDE w:val="0"/>
        <w:autoSpaceDN w:val="0"/>
        <w:adjustRightInd w:val="0"/>
        <w:spacing w:after="0" w:line="240" w:lineRule="auto"/>
        <w:ind w:firstLine="540"/>
        <w:jc w:val="both"/>
        <w:rPr>
          <w:rFonts w:ascii="Times New Roman" w:hAnsi="Times New Roman" w:cs="Times New Roman"/>
          <w:b/>
          <w:bCs/>
          <w:sz w:val="20"/>
          <w:szCs w:val="20"/>
        </w:rPr>
      </w:pPr>
    </w:p>
    <w:p w:rsidR="00196DC2" w:rsidRPr="00196DC2" w:rsidRDefault="00196DC2" w:rsidP="00690061">
      <w:pPr>
        <w:autoSpaceDE w:val="0"/>
        <w:autoSpaceDN w:val="0"/>
        <w:adjustRightInd w:val="0"/>
        <w:spacing w:after="0" w:line="240" w:lineRule="auto"/>
        <w:ind w:firstLine="540"/>
        <w:jc w:val="both"/>
        <w:rPr>
          <w:rFonts w:ascii="Times New Roman" w:hAnsi="Times New Roman" w:cs="Times New Roman"/>
          <w:b/>
          <w:bCs/>
          <w:sz w:val="20"/>
          <w:szCs w:val="20"/>
        </w:rPr>
      </w:pPr>
      <w:bookmarkStart w:id="0" w:name="_GoBack"/>
      <w:bookmarkEnd w:id="0"/>
    </w:p>
    <w:p w:rsidR="00690061" w:rsidRPr="00196DC2" w:rsidRDefault="00690061" w:rsidP="00690061">
      <w:pPr>
        <w:pStyle w:val="ConsPlusNormal"/>
        <w:jc w:val="center"/>
        <w:rPr>
          <w:b w:val="0"/>
          <w:sz w:val="20"/>
          <w:szCs w:val="20"/>
        </w:rPr>
      </w:pPr>
      <w:r w:rsidRPr="00196DC2">
        <w:rPr>
          <w:sz w:val="20"/>
          <w:szCs w:val="20"/>
        </w:rPr>
        <w:lastRenderedPageBreak/>
        <w:t xml:space="preserve">Гражданско-правовая ответственность </w:t>
      </w:r>
    </w:p>
    <w:p w:rsidR="00690061" w:rsidRPr="00196DC2" w:rsidRDefault="00690061" w:rsidP="00690061">
      <w:pPr>
        <w:pStyle w:val="ConsPlusNormal"/>
        <w:jc w:val="center"/>
        <w:rPr>
          <w:b w:val="0"/>
          <w:sz w:val="20"/>
          <w:szCs w:val="20"/>
        </w:rPr>
      </w:pPr>
      <w:r w:rsidRPr="00196DC2">
        <w:rPr>
          <w:sz w:val="20"/>
          <w:szCs w:val="20"/>
        </w:rPr>
        <w:t>за коррупционные правонарушения</w:t>
      </w:r>
    </w:p>
    <w:p w:rsidR="00690061" w:rsidRPr="00196DC2" w:rsidRDefault="00690061" w:rsidP="00690061">
      <w:pPr>
        <w:pStyle w:val="ConsPlusNormal"/>
        <w:jc w:val="center"/>
        <w:rPr>
          <w:b w:val="0"/>
          <w:sz w:val="20"/>
          <w:szCs w:val="20"/>
        </w:rPr>
      </w:pPr>
    </w:p>
    <w:p w:rsidR="00690061" w:rsidRPr="00196DC2" w:rsidRDefault="00690061" w:rsidP="00690061">
      <w:pPr>
        <w:pStyle w:val="ConsPlusNormal"/>
        <w:ind w:firstLine="540"/>
        <w:jc w:val="both"/>
        <w:rPr>
          <w:sz w:val="20"/>
          <w:szCs w:val="20"/>
        </w:rPr>
      </w:pPr>
      <w:r w:rsidRPr="00196DC2">
        <w:rPr>
          <w:sz w:val="20"/>
          <w:szCs w:val="20"/>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w:t>
      </w:r>
      <w:r w:rsidR="00264C7F" w:rsidRPr="00196DC2">
        <w:rPr>
          <w:sz w:val="20"/>
          <w:szCs w:val="20"/>
        </w:rPr>
        <w:t>а</w:t>
      </w:r>
      <w:r w:rsidRPr="00196DC2">
        <w:rPr>
          <w:sz w:val="20"/>
          <w:szCs w:val="20"/>
        </w:rPr>
        <w:t>тные обязательства (обязательства вследствие причинения вреда).</w:t>
      </w:r>
    </w:p>
    <w:p w:rsidR="00690061" w:rsidRPr="00196DC2" w:rsidRDefault="00690061" w:rsidP="00690061">
      <w:pPr>
        <w:pStyle w:val="ConsPlusNormal"/>
        <w:ind w:firstLine="540"/>
        <w:jc w:val="both"/>
        <w:rPr>
          <w:sz w:val="20"/>
          <w:szCs w:val="20"/>
        </w:rPr>
      </w:pPr>
    </w:p>
    <w:p w:rsidR="00690061" w:rsidRPr="00196DC2" w:rsidRDefault="00690061" w:rsidP="00690061">
      <w:pPr>
        <w:autoSpaceDE w:val="0"/>
        <w:autoSpaceDN w:val="0"/>
        <w:adjustRightInd w:val="0"/>
        <w:spacing w:after="0" w:line="240" w:lineRule="auto"/>
        <w:ind w:firstLine="540"/>
        <w:jc w:val="both"/>
        <w:outlineLvl w:val="0"/>
        <w:rPr>
          <w:rFonts w:ascii="Times New Roman" w:hAnsi="Times New Roman" w:cs="Times New Roman"/>
          <w:sz w:val="20"/>
          <w:szCs w:val="20"/>
        </w:rPr>
      </w:pPr>
      <w:r w:rsidRPr="00196DC2">
        <w:rPr>
          <w:rFonts w:ascii="Times New Roman" w:hAnsi="Times New Roman" w:cs="Times New Roman"/>
          <w:sz w:val="20"/>
          <w:szCs w:val="20"/>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196DC2">
        <w:rPr>
          <w:rFonts w:ascii="Times New Roman" w:hAnsi="Times New Roman" w:cs="Times New Roman"/>
          <w:sz w:val="20"/>
          <w:szCs w:val="20"/>
        </w:rPr>
        <w:t xml:space="preserve">Статья 575 Гражданского кодекса Российской Федерации содержит запрет </w:t>
      </w:r>
      <w:r w:rsidRPr="00196DC2">
        <w:rPr>
          <w:rFonts w:ascii="Times New Roman" w:hAnsi="Times New Roman" w:cs="Times New Roman"/>
          <w:sz w:val="20"/>
          <w:szCs w:val="20"/>
        </w:rPr>
        <w:br/>
        <w:t>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roofErr w:type="gramEnd"/>
    </w:p>
    <w:p w:rsidR="00690061" w:rsidRPr="00196DC2" w:rsidRDefault="00690061" w:rsidP="00690061">
      <w:pPr>
        <w:autoSpaceDE w:val="0"/>
        <w:autoSpaceDN w:val="0"/>
        <w:adjustRightInd w:val="0"/>
        <w:spacing w:after="0" w:line="240" w:lineRule="auto"/>
        <w:jc w:val="both"/>
        <w:rPr>
          <w:rFonts w:ascii="Times New Roman" w:hAnsi="Times New Roman" w:cs="Times New Roman"/>
          <w:b/>
          <w:bCs/>
          <w:sz w:val="20"/>
          <w:szCs w:val="20"/>
        </w:rPr>
      </w:pPr>
    </w:p>
    <w:p w:rsidR="00690061" w:rsidRPr="00196DC2" w:rsidRDefault="00690061" w:rsidP="00690061">
      <w:pPr>
        <w:autoSpaceDE w:val="0"/>
        <w:autoSpaceDN w:val="0"/>
        <w:adjustRightInd w:val="0"/>
        <w:spacing w:after="0" w:line="240" w:lineRule="auto"/>
        <w:ind w:firstLine="540"/>
        <w:jc w:val="center"/>
        <w:rPr>
          <w:rFonts w:ascii="Times New Roman" w:hAnsi="Times New Roman" w:cs="Times New Roman"/>
          <w:b/>
          <w:sz w:val="20"/>
          <w:szCs w:val="20"/>
        </w:rPr>
      </w:pPr>
      <w:r w:rsidRPr="00196DC2">
        <w:rPr>
          <w:rFonts w:ascii="Times New Roman" w:hAnsi="Times New Roman" w:cs="Times New Roman"/>
          <w:b/>
          <w:sz w:val="20"/>
          <w:szCs w:val="20"/>
        </w:rPr>
        <w:t>Дисциплинарная ответственность за коррупционные правонарушения</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 xml:space="preserve">В соответствии со статьей 192 Трудового кодекса Российской Федерации </w:t>
      </w:r>
      <w:r w:rsidRPr="00196DC2">
        <w:rPr>
          <w:rFonts w:ascii="Times New Roman" w:hAnsi="Times New Roman" w:cs="Times New Roman"/>
          <w:sz w:val="20"/>
          <w:szCs w:val="20"/>
        </w:rPr>
        <w:b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1) замечание;</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2) выговор;</w:t>
      </w:r>
    </w:p>
    <w:p w:rsidR="00690061" w:rsidRPr="00196DC2" w:rsidRDefault="00690061" w:rsidP="00690061">
      <w:pPr>
        <w:autoSpaceDE w:val="0"/>
        <w:autoSpaceDN w:val="0"/>
        <w:adjustRightInd w:val="0"/>
        <w:spacing w:after="0" w:line="240" w:lineRule="auto"/>
        <w:ind w:firstLine="540"/>
        <w:jc w:val="both"/>
        <w:rPr>
          <w:rFonts w:ascii="Times New Roman" w:hAnsi="Times New Roman" w:cs="Times New Roman"/>
          <w:sz w:val="20"/>
          <w:szCs w:val="20"/>
        </w:rPr>
      </w:pPr>
      <w:r w:rsidRPr="00196DC2">
        <w:rPr>
          <w:rFonts w:ascii="Times New Roman" w:hAnsi="Times New Roman" w:cs="Times New Roman"/>
          <w:sz w:val="20"/>
          <w:szCs w:val="20"/>
        </w:rPr>
        <w:t>3) увольнение по соответствующим основаниям.</w:t>
      </w:r>
    </w:p>
    <w:p w:rsidR="00690061" w:rsidRPr="00196DC2" w:rsidRDefault="00690061" w:rsidP="00690061">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Так, например, в соответствии с пунктом 7.1 части 1 статьи 81 Трудового кодекса Российской Федерации трудовой </w:t>
      </w:r>
      <w:proofErr w:type="gramStart"/>
      <w:r w:rsidRPr="00196DC2">
        <w:rPr>
          <w:rFonts w:ascii="Times New Roman" w:hAnsi="Times New Roman" w:cs="Times New Roman"/>
          <w:sz w:val="20"/>
          <w:szCs w:val="20"/>
        </w:rPr>
        <w:t>договор</w:t>
      </w:r>
      <w:proofErr w:type="gramEnd"/>
      <w:r w:rsidRPr="00196DC2">
        <w:rPr>
          <w:rFonts w:ascii="Times New Roman" w:hAnsi="Times New Roman" w:cs="Times New Roman"/>
          <w:sz w:val="20"/>
          <w:szCs w:val="20"/>
        </w:rPr>
        <w:t xml:space="preserve">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rsidRPr="00196DC2">
        <w:rPr>
          <w:rFonts w:ascii="Times New Roman" w:hAnsi="Times New Roman" w:cs="Times New Roman"/>
          <w:sz w:val="20"/>
          <w:szCs w:val="20"/>
        </w:rPr>
        <w:t>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p>
    <w:p w:rsidR="00690061" w:rsidRPr="00196DC2" w:rsidRDefault="00690061" w:rsidP="00690061">
      <w:pPr>
        <w:autoSpaceDE w:val="0"/>
        <w:autoSpaceDN w:val="0"/>
        <w:adjustRightInd w:val="0"/>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С руководителем унитарного предприятия трудовой </w:t>
      </w:r>
      <w:proofErr w:type="gramStart"/>
      <w:r w:rsidRPr="00196DC2">
        <w:rPr>
          <w:rFonts w:ascii="Times New Roman" w:hAnsi="Times New Roman" w:cs="Times New Roman"/>
          <w:sz w:val="20"/>
          <w:szCs w:val="20"/>
        </w:rPr>
        <w:t>договор</w:t>
      </w:r>
      <w:proofErr w:type="gramEnd"/>
      <w:r w:rsidRPr="00196DC2">
        <w:rPr>
          <w:rFonts w:ascii="Times New Roman" w:hAnsi="Times New Roman" w:cs="Times New Roman"/>
          <w:sz w:val="20"/>
          <w:szCs w:val="20"/>
        </w:rPr>
        <w:t xml:space="preserve">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w:t>
      </w:r>
      <w:smartTag w:uri="urn:schemas-microsoft-com:office:smarttags" w:element="metricconverter">
        <w:smartTagPr>
          <w:attr w:name="ProductID" w:val="2002 г"/>
        </w:smartTagPr>
        <w:r w:rsidRPr="00196DC2">
          <w:rPr>
            <w:rFonts w:ascii="Times New Roman" w:hAnsi="Times New Roman" w:cs="Times New Roman"/>
            <w:sz w:val="20"/>
            <w:szCs w:val="20"/>
          </w:rPr>
          <w:t xml:space="preserve">2002 года </w:t>
        </w:r>
      </w:smartTag>
      <w:r w:rsidRPr="00196DC2">
        <w:rPr>
          <w:rFonts w:ascii="Times New Roman" w:hAnsi="Times New Roman" w:cs="Times New Roman"/>
          <w:sz w:val="20"/>
          <w:szCs w:val="20"/>
        </w:rPr>
        <w:t xml:space="preserve"> № 161-ФЗ «О государственных и муниципальных унитарных предприятиях».</w:t>
      </w:r>
    </w:p>
    <w:p w:rsidR="00690061" w:rsidRPr="00196DC2" w:rsidRDefault="00690061" w:rsidP="00690061">
      <w:pPr>
        <w:autoSpaceDE w:val="0"/>
        <w:autoSpaceDN w:val="0"/>
        <w:adjustRightInd w:val="0"/>
        <w:spacing w:after="0" w:line="240" w:lineRule="auto"/>
        <w:ind w:firstLine="709"/>
        <w:jc w:val="both"/>
        <w:rPr>
          <w:rFonts w:ascii="Times New Roman" w:hAnsi="Times New Roman" w:cs="Times New Roman"/>
          <w:bCs/>
          <w:sz w:val="20"/>
          <w:szCs w:val="20"/>
        </w:rPr>
      </w:pPr>
      <w:proofErr w:type="gramStart"/>
      <w:r w:rsidRPr="00196DC2">
        <w:rPr>
          <w:rFonts w:ascii="Times New Roman" w:hAnsi="Times New Roman" w:cs="Times New Roman"/>
          <w:sz w:val="20"/>
          <w:szCs w:val="20"/>
        </w:rPr>
        <w:t xml:space="preserve">Кроме того, в соответствии с частью 8 статьи 8 Федерального закона № 273-ФЗ, </w:t>
      </w:r>
      <w:r w:rsidRPr="00196DC2">
        <w:rPr>
          <w:rFonts w:ascii="Times New Roman" w:hAnsi="Times New Roman" w:cs="Times New Roman"/>
          <w:bCs/>
          <w:sz w:val="20"/>
          <w:szCs w:val="20"/>
        </w:rPr>
        <w:t>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w:t>
      </w:r>
      <w:proofErr w:type="gramEnd"/>
      <w:r w:rsidRPr="00196DC2">
        <w:rPr>
          <w:rFonts w:ascii="Times New Roman" w:hAnsi="Times New Roman" w:cs="Times New Roman"/>
          <w:bCs/>
          <w:sz w:val="20"/>
          <w:szCs w:val="20"/>
        </w:rPr>
        <w:t>)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55113E" w:rsidRPr="00196DC2" w:rsidRDefault="0055113E" w:rsidP="00C11636">
      <w:pPr>
        <w:pStyle w:val="ConsPlusNormal"/>
        <w:ind w:firstLine="540"/>
        <w:jc w:val="both"/>
        <w:rPr>
          <w:b w:val="0"/>
          <w:sz w:val="20"/>
          <w:szCs w:val="20"/>
        </w:rPr>
      </w:pPr>
    </w:p>
    <w:p w:rsidR="0055113E" w:rsidRPr="00196DC2" w:rsidRDefault="00357D38" w:rsidP="00357D38">
      <w:pPr>
        <w:pStyle w:val="ConsPlusNormal"/>
        <w:ind w:firstLine="540"/>
        <w:jc w:val="center"/>
        <w:rPr>
          <w:sz w:val="20"/>
          <w:szCs w:val="20"/>
        </w:rPr>
      </w:pPr>
      <w:r w:rsidRPr="00196DC2">
        <w:rPr>
          <w:sz w:val="20"/>
          <w:szCs w:val="20"/>
        </w:rPr>
        <w:t>ВОЗМОЖНЫЕ СИТУАЦИИ КОРРУПЦИОННОЙ НАПРАВЛЕННОСТИ И РЕКОМЕНДАЦИИ ПО ПРАВИЛАМ ПОВЕДЕНИЯ</w:t>
      </w:r>
    </w:p>
    <w:p w:rsidR="00357D38" w:rsidRPr="00196DC2" w:rsidRDefault="00357D38" w:rsidP="00357D38">
      <w:pPr>
        <w:pStyle w:val="ConsPlusNormal"/>
        <w:ind w:firstLine="540"/>
        <w:jc w:val="center"/>
        <w:rPr>
          <w:sz w:val="20"/>
          <w:szCs w:val="20"/>
        </w:rPr>
      </w:pPr>
    </w:p>
    <w:p w:rsidR="00357D38" w:rsidRPr="00196DC2" w:rsidRDefault="00357D38" w:rsidP="00357D38">
      <w:pPr>
        <w:pStyle w:val="ConsPlusNormal"/>
        <w:ind w:firstLine="540"/>
        <w:jc w:val="both"/>
        <w:rPr>
          <w:i/>
          <w:sz w:val="20"/>
          <w:szCs w:val="20"/>
        </w:rPr>
      </w:pPr>
      <w:r w:rsidRPr="00196DC2">
        <w:rPr>
          <w:bCs w:val="0"/>
          <w:i/>
          <w:sz w:val="20"/>
          <w:szCs w:val="20"/>
        </w:rPr>
        <w:t>1.</w:t>
      </w:r>
      <w:r w:rsidRPr="00196DC2">
        <w:rPr>
          <w:i/>
          <w:sz w:val="20"/>
          <w:szCs w:val="20"/>
        </w:rPr>
        <w:t xml:space="preserve"> Получение предложений об участии в террористическом акте, криминальной группировк</w:t>
      </w:r>
      <w:r w:rsidR="00C55222" w:rsidRPr="00196DC2">
        <w:rPr>
          <w:i/>
          <w:sz w:val="20"/>
          <w:szCs w:val="20"/>
        </w:rPr>
        <w:t>е</w:t>
      </w:r>
    </w:p>
    <w:p w:rsidR="00357D38" w:rsidRPr="00196DC2" w:rsidRDefault="00357D38" w:rsidP="00357D38">
      <w:pPr>
        <w:spacing w:after="0"/>
        <w:ind w:firstLine="709"/>
        <w:jc w:val="both"/>
        <w:rPr>
          <w:rFonts w:ascii="Times New Roman" w:hAnsi="Times New Roman" w:cs="Times New Roman"/>
          <w:sz w:val="20"/>
          <w:szCs w:val="20"/>
        </w:rPr>
      </w:pPr>
      <w:r w:rsidRPr="00196DC2">
        <w:rPr>
          <w:rFonts w:ascii="Times New Roman" w:hAnsi="Times New Roman" w:cs="Times New Roman"/>
          <w:sz w:val="20"/>
          <w:szCs w:val="20"/>
        </w:rPr>
        <w:t>В ходе разговора постараться запомнить:</w:t>
      </w:r>
    </w:p>
    <w:p w:rsidR="00357D38" w:rsidRPr="00196DC2" w:rsidRDefault="00357D38" w:rsidP="00357D38">
      <w:pPr>
        <w:spacing w:after="0"/>
        <w:ind w:firstLine="709"/>
        <w:jc w:val="both"/>
        <w:rPr>
          <w:rFonts w:ascii="Times New Roman" w:hAnsi="Times New Roman" w:cs="Times New Roman"/>
          <w:sz w:val="20"/>
          <w:szCs w:val="20"/>
        </w:rPr>
      </w:pPr>
      <w:r w:rsidRPr="00196DC2">
        <w:rPr>
          <w:rFonts w:ascii="Times New Roman" w:hAnsi="Times New Roman" w:cs="Times New Roman"/>
          <w:sz w:val="20"/>
          <w:szCs w:val="20"/>
        </w:rPr>
        <w:t>- какие требования либо предложения выдвигает данное лицо;</w:t>
      </w:r>
    </w:p>
    <w:p w:rsidR="00357D38" w:rsidRPr="00196DC2" w:rsidRDefault="00357D38" w:rsidP="00357D38">
      <w:pPr>
        <w:spacing w:after="0"/>
        <w:ind w:firstLine="709"/>
        <w:jc w:val="both"/>
        <w:rPr>
          <w:rFonts w:ascii="Times New Roman" w:hAnsi="Times New Roman" w:cs="Times New Roman"/>
          <w:sz w:val="20"/>
          <w:szCs w:val="20"/>
        </w:rPr>
      </w:pPr>
      <w:r w:rsidRPr="00196DC2">
        <w:rPr>
          <w:rFonts w:ascii="Times New Roman" w:hAnsi="Times New Roman" w:cs="Times New Roman"/>
          <w:sz w:val="20"/>
          <w:szCs w:val="20"/>
        </w:rPr>
        <w:t>- действует самостоятельно или выступает в роли посредника;</w:t>
      </w:r>
    </w:p>
    <w:p w:rsidR="00357D38" w:rsidRPr="00196DC2" w:rsidRDefault="00357D38" w:rsidP="00357D38">
      <w:pPr>
        <w:spacing w:after="0"/>
        <w:ind w:firstLine="709"/>
        <w:jc w:val="both"/>
        <w:rPr>
          <w:rFonts w:ascii="Times New Roman" w:hAnsi="Times New Roman" w:cs="Times New Roman"/>
          <w:sz w:val="20"/>
          <w:szCs w:val="20"/>
        </w:rPr>
      </w:pPr>
      <w:r w:rsidRPr="00196DC2">
        <w:rPr>
          <w:rFonts w:ascii="Times New Roman" w:hAnsi="Times New Roman" w:cs="Times New Roman"/>
          <w:sz w:val="20"/>
          <w:szCs w:val="20"/>
        </w:rPr>
        <w:t>- как, когда и кому можно с ним связаться;</w:t>
      </w:r>
    </w:p>
    <w:p w:rsidR="00357D38" w:rsidRPr="00196DC2" w:rsidRDefault="00357D38"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зафиксировать приметы лица и особенности его речи (голос, произношение, диалект, темп речи, манера речи и др.);</w:t>
      </w:r>
    </w:p>
    <w:p w:rsidR="00357D38" w:rsidRPr="00196DC2" w:rsidRDefault="00357D38"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если предложение поступило по телефону: запомнить звуковой фон (шумы автомашин, другого транспорта, характерные звуки, голоса и т.д.);</w:t>
      </w:r>
    </w:p>
    <w:p w:rsidR="00CA1FC8" w:rsidRPr="00196DC2" w:rsidRDefault="00CA1FC8"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при возможности дословно зафиксировать на бумаге;</w:t>
      </w:r>
    </w:p>
    <w:p w:rsidR="00CA1FC8" w:rsidRPr="00196DC2" w:rsidRDefault="00CA1FC8"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lastRenderedPageBreak/>
        <w:t>- после разговора немедленно сообщить в соответствующие правоохранительные органы, своему непосредственному начальнику;</w:t>
      </w:r>
    </w:p>
    <w:p w:rsidR="00CA1FC8" w:rsidRPr="00196DC2" w:rsidRDefault="00CA1FC8"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не распространяться о факте разговора и его содержании, максимально ограничить число людей, владеющих данной информацией.</w:t>
      </w:r>
    </w:p>
    <w:p w:rsidR="00CA1FC8" w:rsidRPr="00196DC2" w:rsidRDefault="00CA1FC8" w:rsidP="00CA1FC8">
      <w:pPr>
        <w:spacing w:after="0" w:line="240" w:lineRule="auto"/>
        <w:ind w:firstLine="709"/>
        <w:jc w:val="both"/>
        <w:rPr>
          <w:rFonts w:ascii="Times New Roman" w:hAnsi="Times New Roman" w:cs="Times New Roman"/>
          <w:b/>
          <w:i/>
          <w:sz w:val="20"/>
          <w:szCs w:val="20"/>
        </w:rPr>
      </w:pPr>
      <w:r w:rsidRPr="00196DC2">
        <w:rPr>
          <w:rFonts w:ascii="Times New Roman" w:hAnsi="Times New Roman" w:cs="Times New Roman"/>
          <w:b/>
          <w:i/>
          <w:sz w:val="20"/>
          <w:szCs w:val="20"/>
        </w:rPr>
        <w:t>2. Провокации</w:t>
      </w:r>
    </w:p>
    <w:p w:rsidR="00CA1FC8" w:rsidRPr="00196DC2" w:rsidRDefault="00CA1FC8"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Во избежание возможных провокаций со стороны должностных лиц проверяемой организации в период проведения контрольных мероприятий рекомендуется:</w:t>
      </w:r>
    </w:p>
    <w:p w:rsidR="00CA1FC8" w:rsidRPr="00196DC2" w:rsidRDefault="00CA1FC8"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не оставлять без присмотра служебные помещения, в которых работают проверяющие, личные вещи (одежда, портфели, сумки и т.д.);</w:t>
      </w:r>
    </w:p>
    <w:p w:rsidR="00CA1FC8" w:rsidRPr="00196DC2" w:rsidRDefault="00CA1FC8"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  по окончании рабочего дня служебные помещения ревизионной группы в обязательном порядке опечатывается печатями </w:t>
      </w:r>
      <w:r w:rsidR="004524FD" w:rsidRPr="00196DC2">
        <w:rPr>
          <w:rFonts w:ascii="Times New Roman" w:hAnsi="Times New Roman" w:cs="Times New Roman"/>
          <w:sz w:val="20"/>
          <w:szCs w:val="20"/>
        </w:rPr>
        <w:t xml:space="preserve">организации </w:t>
      </w:r>
      <w:r w:rsidRPr="00196DC2">
        <w:rPr>
          <w:rFonts w:ascii="Times New Roman" w:hAnsi="Times New Roman" w:cs="Times New Roman"/>
          <w:sz w:val="20"/>
          <w:szCs w:val="20"/>
        </w:rPr>
        <w:t xml:space="preserve"> и представителя проверяемой организации;</w:t>
      </w:r>
    </w:p>
    <w:p w:rsidR="00CA1FC8" w:rsidRPr="00196DC2" w:rsidRDefault="00CA1FC8"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 в случае обнаружения после ухода посетителя на рабочем месте или в личных вещах каких-либо посторонних предметов, не принимая никаких самостоятельных действий, немедленно доложить </w:t>
      </w:r>
      <w:r w:rsidR="004524FD" w:rsidRPr="00196DC2">
        <w:rPr>
          <w:rFonts w:ascii="Times New Roman" w:hAnsi="Times New Roman" w:cs="Times New Roman"/>
          <w:sz w:val="20"/>
          <w:szCs w:val="20"/>
        </w:rPr>
        <w:t xml:space="preserve"> непосредственному руководителю.</w:t>
      </w:r>
    </w:p>
    <w:p w:rsidR="00CA1FC8" w:rsidRPr="00196DC2" w:rsidRDefault="00CA1FC8" w:rsidP="00CA1FC8">
      <w:pPr>
        <w:spacing w:after="0" w:line="240" w:lineRule="auto"/>
        <w:ind w:firstLine="709"/>
        <w:jc w:val="both"/>
        <w:rPr>
          <w:rFonts w:ascii="Times New Roman" w:hAnsi="Times New Roman" w:cs="Times New Roman"/>
          <w:b/>
          <w:i/>
          <w:sz w:val="20"/>
          <w:szCs w:val="20"/>
        </w:rPr>
      </w:pPr>
      <w:r w:rsidRPr="00196DC2">
        <w:rPr>
          <w:rFonts w:ascii="Times New Roman" w:hAnsi="Times New Roman" w:cs="Times New Roman"/>
          <w:b/>
          <w:i/>
          <w:sz w:val="20"/>
          <w:szCs w:val="20"/>
        </w:rPr>
        <w:t>3. Дача взятки</w:t>
      </w:r>
    </w:p>
    <w:p w:rsidR="00CA1FC8" w:rsidRPr="00196DC2" w:rsidRDefault="00D94307"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вести себя крайне осторожно, вежливо, без заискивания, не допуская опрометчивых высказываний,  которые  могли бы трактоваться взяткодателем как готовность, либо как категорический отказ принять взятку;</w:t>
      </w:r>
    </w:p>
    <w:p w:rsidR="00D94307" w:rsidRPr="00196DC2" w:rsidRDefault="00D94307"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внимательно выслушать и точно запомнить предложенные Вам условия (размер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D94307" w:rsidRPr="00196DC2" w:rsidRDefault="00F965D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F965D6" w:rsidRPr="00196DC2" w:rsidRDefault="00F965D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w:t>
      </w:r>
    </w:p>
    <w:p w:rsidR="00F965D6" w:rsidRPr="00196DC2" w:rsidRDefault="00F965D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при наличии у Вас диктофона постараться записать (скрытно) предложение о взятке;</w:t>
      </w:r>
    </w:p>
    <w:p w:rsidR="00F965D6" w:rsidRPr="00196DC2" w:rsidRDefault="00F965D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доложить о данном факте служебной запиской непосредственному начальнику;</w:t>
      </w:r>
    </w:p>
    <w:p w:rsidR="00F965D6" w:rsidRPr="00196DC2" w:rsidRDefault="00F965D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 </w:t>
      </w:r>
      <w:r w:rsidR="002253E6" w:rsidRPr="00196DC2">
        <w:rPr>
          <w:rFonts w:ascii="Times New Roman" w:hAnsi="Times New Roman" w:cs="Times New Roman"/>
          <w:sz w:val="20"/>
          <w:szCs w:val="20"/>
        </w:rPr>
        <w:t>обратиться с письменным сообщением о готовящемся преступлении в соответствующие правоохранительные органы;</w:t>
      </w:r>
    </w:p>
    <w:p w:rsidR="002253E6" w:rsidRPr="00196DC2" w:rsidRDefault="002253E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обратиться к представителю нанимателя.</w:t>
      </w:r>
    </w:p>
    <w:p w:rsidR="002253E6" w:rsidRPr="00196DC2" w:rsidRDefault="002253E6" w:rsidP="00CA1FC8">
      <w:pPr>
        <w:spacing w:after="0" w:line="240" w:lineRule="auto"/>
        <w:ind w:firstLine="709"/>
        <w:jc w:val="both"/>
        <w:rPr>
          <w:rFonts w:ascii="Times New Roman" w:hAnsi="Times New Roman" w:cs="Times New Roman"/>
          <w:b/>
          <w:i/>
          <w:sz w:val="20"/>
          <w:szCs w:val="20"/>
        </w:rPr>
      </w:pPr>
      <w:r w:rsidRPr="00196DC2">
        <w:rPr>
          <w:rFonts w:ascii="Times New Roman" w:hAnsi="Times New Roman" w:cs="Times New Roman"/>
          <w:b/>
          <w:i/>
          <w:sz w:val="20"/>
          <w:szCs w:val="20"/>
        </w:rPr>
        <w:t>4. Угроза жизни и здоровью</w:t>
      </w:r>
    </w:p>
    <w:p w:rsidR="002253E6" w:rsidRPr="00196DC2" w:rsidRDefault="002253E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Если на работе оказывается открытое давление или осуществляется угроза его жизни и здоровью или членам его семьи рекомендуется:</w:t>
      </w:r>
    </w:p>
    <w:p w:rsidR="002253E6" w:rsidRPr="00196DC2" w:rsidRDefault="002253E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по возможности скрытно включить записывающее устройство;</w:t>
      </w:r>
    </w:p>
    <w:p w:rsidR="002253E6" w:rsidRPr="00196DC2" w:rsidRDefault="002253E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 </w:t>
      </w:r>
      <w:proofErr w:type="gramStart"/>
      <w:r w:rsidRPr="00196DC2">
        <w:rPr>
          <w:rFonts w:ascii="Times New Roman" w:hAnsi="Times New Roman" w:cs="Times New Roman"/>
          <w:sz w:val="20"/>
          <w:szCs w:val="20"/>
        </w:rPr>
        <w:t>с</w:t>
      </w:r>
      <w:proofErr w:type="gramEnd"/>
      <w:r w:rsidRPr="00196DC2">
        <w:rPr>
          <w:rFonts w:ascii="Times New Roman" w:hAnsi="Times New Roman" w:cs="Times New Roman"/>
          <w:sz w:val="20"/>
          <w:szCs w:val="20"/>
        </w:rPr>
        <w:t xml:space="preserve"> </w:t>
      </w:r>
      <w:proofErr w:type="gramStart"/>
      <w:r w:rsidRPr="00196DC2">
        <w:rPr>
          <w:rFonts w:ascii="Times New Roman" w:hAnsi="Times New Roman" w:cs="Times New Roman"/>
          <w:sz w:val="20"/>
          <w:szCs w:val="20"/>
        </w:rPr>
        <w:t>угрожающими</w:t>
      </w:r>
      <w:proofErr w:type="gramEnd"/>
      <w:r w:rsidRPr="00196DC2">
        <w:rPr>
          <w:rFonts w:ascii="Times New Roman" w:hAnsi="Times New Roman" w:cs="Times New Roman"/>
          <w:sz w:val="20"/>
          <w:szCs w:val="20"/>
        </w:rPr>
        <w:t xml:space="preserve"> держать себя хладнокровно, а если их действия становятся агрессивными, срочно сообщить об угрозах в правоохранительные органы и непосредственному начальнику;</w:t>
      </w:r>
    </w:p>
    <w:p w:rsidR="002253E6" w:rsidRPr="00196DC2" w:rsidRDefault="002253E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в случае если угрожают  в спокойном тоне (без признаков агрессии) и выдвигают какие-либо условия, внимательно выслушать их, запомнить внешность</w:t>
      </w:r>
      <w:r w:rsidR="005412C6" w:rsidRPr="00196DC2">
        <w:rPr>
          <w:rFonts w:ascii="Times New Roman" w:hAnsi="Times New Roman" w:cs="Times New Roman"/>
          <w:sz w:val="20"/>
          <w:szCs w:val="20"/>
        </w:rPr>
        <w:t xml:space="preserve"> угрожающих и пообещать подумать над их предложением;</w:t>
      </w:r>
    </w:p>
    <w:p w:rsidR="005412C6" w:rsidRPr="00196DC2" w:rsidRDefault="005412C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немедленно доложить о факте угрозы непосредственному начальнику и написать заявление в правоохранительные органы с подробным изложением случившегося;</w:t>
      </w:r>
    </w:p>
    <w:p w:rsidR="005412C6" w:rsidRPr="00196DC2" w:rsidRDefault="005412C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 в случае поступления угроз по телефону по возможности определить номер </w:t>
      </w:r>
      <w:proofErr w:type="gramStart"/>
      <w:r w:rsidRPr="00196DC2">
        <w:rPr>
          <w:rFonts w:ascii="Times New Roman" w:hAnsi="Times New Roman" w:cs="Times New Roman"/>
          <w:sz w:val="20"/>
          <w:szCs w:val="20"/>
        </w:rPr>
        <w:t>телефона</w:t>
      </w:r>
      <w:proofErr w:type="gramEnd"/>
      <w:r w:rsidRPr="00196DC2">
        <w:rPr>
          <w:rFonts w:ascii="Times New Roman" w:hAnsi="Times New Roman" w:cs="Times New Roman"/>
          <w:sz w:val="20"/>
          <w:szCs w:val="20"/>
        </w:rPr>
        <w:t xml:space="preserve"> с которого поступил звонок и записать разговор на диктофон;</w:t>
      </w:r>
    </w:p>
    <w:p w:rsidR="005412C6" w:rsidRPr="00196DC2" w:rsidRDefault="005412C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при получении угроз в письменной форме необходимо принять меры по сохранению возможных отпечатков пальцев на бумаге  (конверте), вложив их плотно закрываемый полиэтиленовый пакет.</w:t>
      </w:r>
    </w:p>
    <w:p w:rsidR="005412C6" w:rsidRPr="00196DC2" w:rsidRDefault="00760711" w:rsidP="00CA1FC8">
      <w:pPr>
        <w:spacing w:after="0" w:line="240" w:lineRule="auto"/>
        <w:ind w:firstLine="709"/>
        <w:jc w:val="both"/>
        <w:rPr>
          <w:rFonts w:ascii="Times New Roman" w:hAnsi="Times New Roman" w:cs="Times New Roman"/>
          <w:b/>
          <w:i/>
          <w:sz w:val="20"/>
          <w:szCs w:val="20"/>
        </w:rPr>
      </w:pPr>
      <w:r w:rsidRPr="00196DC2">
        <w:rPr>
          <w:rFonts w:ascii="Times New Roman" w:hAnsi="Times New Roman" w:cs="Times New Roman"/>
          <w:b/>
          <w:i/>
          <w:sz w:val="20"/>
          <w:szCs w:val="20"/>
        </w:rPr>
        <w:t>5. Конфликт интересов</w:t>
      </w:r>
    </w:p>
    <w:p w:rsidR="00760711" w:rsidRPr="00196DC2" w:rsidRDefault="00760711"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внимательно относиться к любой возможности конфликта интересов;</w:t>
      </w:r>
    </w:p>
    <w:p w:rsidR="00760711" w:rsidRPr="00196DC2" w:rsidRDefault="00760711"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принимать меры по недопущению любой возможности возникновения конфликта интересов;</w:t>
      </w:r>
    </w:p>
    <w:p w:rsidR="00760711" w:rsidRPr="00196DC2" w:rsidRDefault="00760711"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Вам станет об этом известно;</w:t>
      </w:r>
    </w:p>
    <w:p w:rsidR="00760711" w:rsidRPr="00196DC2" w:rsidRDefault="00760711"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принять меры по преодолению возникшего конфликта интересов самостоятельно или по согласованию с непосредственным руководителем;</w:t>
      </w:r>
    </w:p>
    <w:p w:rsidR="00760711" w:rsidRPr="00196DC2" w:rsidRDefault="00760711"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изменить должностные или служебные положения с</w:t>
      </w:r>
      <w:r w:rsidR="00836F8B" w:rsidRPr="00196DC2">
        <w:rPr>
          <w:rFonts w:ascii="Times New Roman" w:hAnsi="Times New Roman" w:cs="Times New Roman"/>
          <w:sz w:val="20"/>
          <w:szCs w:val="20"/>
        </w:rPr>
        <w:t>лужащего, являющегося стороной конфликта интересов, вплоть до его отстранения от исполнения должностных (служебных) обязанностей в установленном законом порядке, и (или) в отказе его от выгоды, явившейся причиной возникновения конфликта интересов;</w:t>
      </w:r>
    </w:p>
    <w:p w:rsidR="00836F8B" w:rsidRPr="00196DC2" w:rsidRDefault="00836F8B"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отвод или самоотвод служащего в случаях и порядке, предусмотренных законодательством Российской Федерации;</w:t>
      </w:r>
    </w:p>
    <w:p w:rsidR="00836F8B" w:rsidRPr="00196DC2" w:rsidRDefault="00836F8B"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передать принадлежащие служащему ценные бума</w:t>
      </w:r>
      <w:r w:rsidR="00652640" w:rsidRPr="00196DC2">
        <w:rPr>
          <w:rFonts w:ascii="Times New Roman" w:hAnsi="Times New Roman" w:cs="Times New Roman"/>
          <w:sz w:val="20"/>
          <w:szCs w:val="20"/>
        </w:rPr>
        <w:t>ги (доли участия, паи в уставных (складочных) капиталах организаций) в доверительное управление;</w:t>
      </w:r>
    </w:p>
    <w:p w:rsidR="00652640" w:rsidRPr="00196DC2" w:rsidRDefault="00652640"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образовать комиссии по соблюдению требований к служебному поведению служащих и урегулированию конфликта интересов.</w:t>
      </w:r>
    </w:p>
    <w:p w:rsidR="00652640" w:rsidRPr="00196DC2" w:rsidRDefault="00071336" w:rsidP="00CA1FC8">
      <w:pPr>
        <w:spacing w:after="0" w:line="240" w:lineRule="auto"/>
        <w:ind w:firstLine="709"/>
        <w:jc w:val="both"/>
        <w:rPr>
          <w:rFonts w:ascii="Times New Roman" w:hAnsi="Times New Roman" w:cs="Times New Roman"/>
          <w:b/>
          <w:i/>
          <w:sz w:val="20"/>
          <w:szCs w:val="20"/>
        </w:rPr>
      </w:pPr>
      <w:r w:rsidRPr="00196DC2">
        <w:rPr>
          <w:rFonts w:ascii="Times New Roman" w:hAnsi="Times New Roman" w:cs="Times New Roman"/>
          <w:b/>
          <w:i/>
          <w:sz w:val="20"/>
          <w:szCs w:val="20"/>
        </w:rPr>
        <w:t>6. Действия и высказывания, которые могут быть восприняты окружающими как согласие принять взятку или как просьба о даче взятки</w:t>
      </w:r>
    </w:p>
    <w:p w:rsidR="00071336" w:rsidRPr="00196DC2" w:rsidRDefault="0007133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lastRenderedPageBreak/>
        <w:t>Слова, выражения и жесты, которые могут быть восприняты окружающими как просьба (намек) о даче взятки и от которых необходимо воздерживаться от употребления при взаимодействии с гражданами и представителями организаций.</w:t>
      </w:r>
    </w:p>
    <w:p w:rsidR="00071336" w:rsidRPr="00196DC2" w:rsidRDefault="0007133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К числу таких выражений относятся, например; «вопрос решить трудно, но можно», «спасибо на хлеб не мажешь», «договоримся», «нужны более веские аргументы», «</w:t>
      </w:r>
      <w:proofErr w:type="gramStart"/>
      <w:r w:rsidRPr="00196DC2">
        <w:rPr>
          <w:rFonts w:ascii="Times New Roman" w:hAnsi="Times New Roman" w:cs="Times New Roman"/>
          <w:sz w:val="20"/>
          <w:szCs w:val="20"/>
        </w:rPr>
        <w:t>нужны</w:t>
      </w:r>
      <w:proofErr w:type="gramEnd"/>
      <w:r w:rsidRPr="00196DC2">
        <w:rPr>
          <w:rFonts w:ascii="Times New Roman" w:hAnsi="Times New Roman" w:cs="Times New Roman"/>
          <w:sz w:val="20"/>
          <w:szCs w:val="20"/>
        </w:rPr>
        <w:t xml:space="preserve">  обсудить параметры», «ну что делать будем?» и т.д.;</w:t>
      </w:r>
    </w:p>
    <w:p w:rsidR="00071336" w:rsidRPr="00196DC2" w:rsidRDefault="0007133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Не следует обсуждать определенные темы с представителями организаций и гражданами, особенно с теми, чья выгода зависит от решений и действий работников и которые могут восприниматься как просьба о даче взятки.</w:t>
      </w:r>
    </w:p>
    <w:p w:rsidR="00071336" w:rsidRPr="00196DC2" w:rsidRDefault="0007133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К числу таких тем относятся, например:</w:t>
      </w:r>
    </w:p>
    <w:p w:rsidR="00071336" w:rsidRPr="00196DC2" w:rsidRDefault="0007133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низкий уровень заработной платы работника и нехватка денежных средств на реализацию тех или иных нужд;</w:t>
      </w:r>
    </w:p>
    <w:p w:rsidR="00071336" w:rsidRPr="00196DC2" w:rsidRDefault="0007133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желание приобрести то или иное имущество, получить ту или иную услугу, отправиться в туристическую поездку;</w:t>
      </w:r>
    </w:p>
    <w:p w:rsidR="00071336" w:rsidRPr="00196DC2" w:rsidRDefault="00071336" w:rsidP="00CA1FC8">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отсутствие работы у родственника;</w:t>
      </w:r>
    </w:p>
    <w:p w:rsidR="00071336" w:rsidRPr="00196DC2" w:rsidRDefault="00071336"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необходимость поступления детей работника в образовательные учреждения и т.д.</w:t>
      </w:r>
    </w:p>
    <w:p w:rsidR="00071336" w:rsidRPr="00196DC2" w:rsidRDefault="00071336"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В разговорах с гражданами и представителями организаций, чья выгода зависит от решений и действий работников, не следует затрагивать определенные темы, которые могут восприниматься как просьба о даче взятки.</w:t>
      </w:r>
    </w:p>
    <w:p w:rsidR="00071336"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Это возможно даже в том случае, когда такие предложения продиктованы благими намерениями и никак не связаны с личной выгодой работника.</w:t>
      </w:r>
    </w:p>
    <w:p w:rsidR="00C228AF"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К числу таких предложений относятся, например,  предложения:</w:t>
      </w:r>
    </w:p>
    <w:p w:rsidR="00C228AF"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предоставить работнику и/или его родственникам скидку;</w:t>
      </w:r>
    </w:p>
    <w:p w:rsidR="00C228AF"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C228AF"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внести деньги в конкретный благотворительный фонд;</w:t>
      </w:r>
    </w:p>
    <w:p w:rsidR="00C228AF"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поддержать конкретную спортивную команду и т.д.</w:t>
      </w:r>
    </w:p>
    <w:p w:rsidR="00C228AF"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Не следует совершать определенные действия, которые могут </w:t>
      </w:r>
      <w:proofErr w:type="gramStart"/>
      <w:r w:rsidRPr="00196DC2">
        <w:rPr>
          <w:rFonts w:ascii="Times New Roman" w:hAnsi="Times New Roman" w:cs="Times New Roman"/>
          <w:sz w:val="20"/>
          <w:szCs w:val="20"/>
        </w:rPr>
        <w:t>восприниматься</w:t>
      </w:r>
      <w:proofErr w:type="gramEnd"/>
      <w:r w:rsidRPr="00196DC2">
        <w:rPr>
          <w:rFonts w:ascii="Times New Roman" w:hAnsi="Times New Roman" w:cs="Times New Roman"/>
          <w:sz w:val="20"/>
          <w:szCs w:val="20"/>
        </w:rPr>
        <w:t xml:space="preserve"> как согласие принять взятку или просьба о даче взятки.</w:t>
      </w:r>
    </w:p>
    <w:p w:rsidR="00C228AF"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К числу таких действий относятся, например:</w:t>
      </w:r>
    </w:p>
    <w:p w:rsidR="00C228AF"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регулярное получение подарков, даже (если речь идет не о государственном гражданском служащем) стоимостью менее 3000 рублей;</w:t>
      </w:r>
    </w:p>
    <w:p w:rsidR="00690061" w:rsidRPr="00196DC2" w:rsidRDefault="00C228AF" w:rsidP="00C55222">
      <w:pPr>
        <w:spacing w:after="0" w:line="240" w:lineRule="auto"/>
        <w:ind w:firstLine="709"/>
        <w:jc w:val="both"/>
        <w:rPr>
          <w:rFonts w:ascii="Times New Roman" w:hAnsi="Times New Roman" w:cs="Times New Roman"/>
          <w:b/>
          <w:sz w:val="20"/>
          <w:szCs w:val="20"/>
        </w:rPr>
      </w:pPr>
      <w:r w:rsidRPr="00196DC2">
        <w:rPr>
          <w:rFonts w:ascii="Times New Roman" w:hAnsi="Times New Roman" w:cs="Times New Roman"/>
          <w:sz w:val="20"/>
          <w:szCs w:val="20"/>
        </w:rP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690061" w:rsidRPr="00196DC2" w:rsidRDefault="00690061" w:rsidP="00C228AF">
      <w:pPr>
        <w:spacing w:after="0" w:line="240" w:lineRule="auto"/>
        <w:ind w:firstLine="709"/>
        <w:jc w:val="center"/>
        <w:rPr>
          <w:rFonts w:ascii="Times New Roman" w:hAnsi="Times New Roman" w:cs="Times New Roman"/>
          <w:b/>
          <w:sz w:val="20"/>
          <w:szCs w:val="20"/>
        </w:rPr>
      </w:pPr>
    </w:p>
    <w:p w:rsidR="00690061" w:rsidRPr="00967505" w:rsidRDefault="00690061" w:rsidP="00C228AF">
      <w:pPr>
        <w:spacing w:after="0" w:line="240" w:lineRule="auto"/>
        <w:ind w:firstLine="709"/>
        <w:jc w:val="center"/>
        <w:rPr>
          <w:rFonts w:ascii="Times New Roman" w:hAnsi="Times New Roman" w:cs="Times New Roman"/>
          <w:b/>
          <w:sz w:val="24"/>
          <w:szCs w:val="24"/>
        </w:rPr>
      </w:pPr>
    </w:p>
    <w:p w:rsidR="00690061" w:rsidRPr="00967505" w:rsidRDefault="00690061" w:rsidP="00C228AF">
      <w:pPr>
        <w:spacing w:after="0" w:line="240" w:lineRule="auto"/>
        <w:ind w:firstLine="709"/>
        <w:jc w:val="center"/>
        <w:rPr>
          <w:rFonts w:ascii="Times New Roman" w:hAnsi="Times New Roman" w:cs="Times New Roman"/>
          <w:b/>
          <w:sz w:val="24"/>
          <w:szCs w:val="24"/>
        </w:rPr>
      </w:pPr>
    </w:p>
    <w:p w:rsidR="00690061" w:rsidRPr="00967505" w:rsidRDefault="00690061" w:rsidP="00C228AF">
      <w:pPr>
        <w:spacing w:after="0" w:line="240" w:lineRule="auto"/>
        <w:ind w:firstLine="709"/>
        <w:jc w:val="center"/>
        <w:rPr>
          <w:rFonts w:ascii="Times New Roman" w:hAnsi="Times New Roman" w:cs="Times New Roman"/>
          <w:b/>
          <w:sz w:val="24"/>
          <w:szCs w:val="24"/>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2A7897" w:rsidRDefault="002A7897" w:rsidP="000F3E38">
      <w:pPr>
        <w:pStyle w:val="ac"/>
        <w:pageBreakBefore w:val="0"/>
        <w:tabs>
          <w:tab w:val="left" w:pos="9354"/>
        </w:tabs>
        <w:spacing w:before="960" w:line="240" w:lineRule="auto"/>
        <w:ind w:left="0" w:right="0" w:firstLine="0"/>
        <w:rPr>
          <w:bCs/>
          <w:sz w:val="28"/>
          <w:szCs w:val="28"/>
          <w:bdr w:val="none" w:sz="0" w:space="0" w:color="auto" w:frame="1"/>
        </w:rPr>
        <w:sectPr w:rsidR="002A7897" w:rsidSect="00C7037A">
          <w:pgSz w:w="11906" w:h="16838"/>
          <w:pgMar w:top="1134" w:right="566" w:bottom="1134" w:left="993" w:header="708" w:footer="708" w:gutter="0"/>
          <w:cols w:space="708"/>
          <w:docGrid w:linePitch="360"/>
        </w:sectPr>
      </w:pPr>
    </w:p>
    <w:p w:rsidR="00690061" w:rsidRPr="002A7897" w:rsidRDefault="00690061" w:rsidP="002A7897">
      <w:pPr>
        <w:pStyle w:val="ac"/>
        <w:pageBreakBefore w:val="0"/>
        <w:tabs>
          <w:tab w:val="left" w:pos="9354"/>
        </w:tabs>
        <w:spacing w:before="960" w:line="240" w:lineRule="auto"/>
        <w:ind w:left="0" w:right="0" w:firstLine="0"/>
      </w:pPr>
      <w:r w:rsidRPr="000F3E38">
        <w:rPr>
          <w:bCs/>
          <w:sz w:val="28"/>
          <w:szCs w:val="28"/>
          <w:bdr w:val="none" w:sz="0" w:space="0" w:color="auto" w:frame="1"/>
        </w:rPr>
        <w:lastRenderedPageBreak/>
        <w:t xml:space="preserve">Ограничения, запреты и </w:t>
      </w:r>
      <w:proofErr w:type="gramStart"/>
      <w:r w:rsidRPr="000F3E38">
        <w:rPr>
          <w:bCs/>
          <w:sz w:val="28"/>
          <w:szCs w:val="28"/>
          <w:bdr w:val="none" w:sz="0" w:space="0" w:color="auto" w:frame="1"/>
        </w:rPr>
        <w:t>обязанности</w:t>
      </w:r>
      <w:proofErr w:type="gramEnd"/>
      <w:r w:rsidRPr="000F3E38">
        <w:rPr>
          <w:bCs/>
          <w:sz w:val="28"/>
          <w:szCs w:val="28"/>
          <w:bdr w:val="none" w:sz="0" w:space="0" w:color="auto" w:frame="1"/>
        </w:rPr>
        <w:t xml:space="preserve"> установленные </w:t>
      </w:r>
      <w:r w:rsidRPr="000F3E38">
        <w:rPr>
          <w:bCs/>
          <w:iCs/>
          <w:sz w:val="28"/>
          <w:szCs w:val="28"/>
          <w:bdr w:val="none" w:sz="0" w:space="0" w:color="auto" w:frame="1"/>
        </w:rPr>
        <w:t xml:space="preserve">в отношении </w:t>
      </w:r>
      <w:r w:rsidRPr="000F3E38">
        <w:rPr>
          <w:sz w:val="28"/>
          <w:szCs w:val="28"/>
        </w:rPr>
        <w:t xml:space="preserve">работников </w:t>
      </w:r>
      <w:r w:rsidR="00967505">
        <w:rPr>
          <w:sz w:val="28"/>
          <w:szCs w:val="28"/>
        </w:rPr>
        <w:t>муниципального</w:t>
      </w:r>
      <w:r w:rsidR="000F3E38" w:rsidRPr="000F3E38">
        <w:rPr>
          <w:sz w:val="28"/>
          <w:szCs w:val="28"/>
        </w:rPr>
        <w:t xml:space="preserve"> учреждения и муниципального унитарного предприятия </w:t>
      </w:r>
      <w:r w:rsidR="00967505">
        <w:rPr>
          <w:sz w:val="28"/>
          <w:szCs w:val="28"/>
        </w:rPr>
        <w:t xml:space="preserve"> Сысертского городского округа.</w:t>
      </w:r>
      <w:r w:rsidR="002A7897">
        <w:rPr>
          <w:sz w:val="28"/>
          <w:szCs w:val="28"/>
        </w:rPr>
        <w:t xml:space="preserve"> </w:t>
      </w:r>
    </w:p>
    <w:p w:rsidR="00690061" w:rsidRDefault="00690061" w:rsidP="00C228AF">
      <w:pPr>
        <w:spacing w:after="0" w:line="240" w:lineRule="auto"/>
        <w:ind w:firstLine="709"/>
        <w:jc w:val="center"/>
        <w:rPr>
          <w:rFonts w:ascii="Times New Roman" w:hAnsi="Times New Roman" w:cs="Times New Roman"/>
          <w:b/>
          <w:sz w:val="28"/>
          <w:szCs w:val="28"/>
        </w:rPr>
      </w:pPr>
    </w:p>
    <w:tbl>
      <w:tblPr>
        <w:tblStyle w:val="a4"/>
        <w:tblW w:w="15701" w:type="dxa"/>
        <w:tblLook w:val="04A0" w:firstRow="1" w:lastRow="0" w:firstColumn="1" w:lastColumn="0" w:noHBand="0" w:noVBand="1"/>
      </w:tblPr>
      <w:tblGrid>
        <w:gridCol w:w="2943"/>
        <w:gridCol w:w="6096"/>
        <w:gridCol w:w="6662"/>
      </w:tblGrid>
      <w:tr w:rsidR="00690061" w:rsidRPr="00171094" w:rsidTr="00DC0152">
        <w:tc>
          <w:tcPr>
            <w:tcW w:w="2943" w:type="dxa"/>
            <w:vAlign w:val="center"/>
          </w:tcPr>
          <w:p w:rsidR="00690061" w:rsidRPr="005F31C3" w:rsidRDefault="0023220C" w:rsidP="00DC0152">
            <w:pPr>
              <w:pStyle w:val="ConsPlusNormal"/>
              <w:jc w:val="center"/>
              <w:outlineLvl w:val="0"/>
              <w:rPr>
                <w:b w:val="0"/>
                <w:sz w:val="24"/>
                <w:szCs w:val="24"/>
              </w:rPr>
            </w:pPr>
            <w:r>
              <w:rPr>
                <w:sz w:val="24"/>
                <w:szCs w:val="24"/>
              </w:rPr>
              <w:t>Учреждение/ предприятие</w:t>
            </w:r>
            <w:r w:rsidR="00690061" w:rsidRPr="005F31C3">
              <w:rPr>
                <w:sz w:val="24"/>
                <w:szCs w:val="24"/>
              </w:rPr>
              <w:t>,</w:t>
            </w:r>
          </w:p>
          <w:p w:rsidR="00690061" w:rsidRPr="005F31C3" w:rsidRDefault="00690061" w:rsidP="00DC0152">
            <w:pPr>
              <w:pStyle w:val="ConsPlusNormal"/>
              <w:jc w:val="center"/>
              <w:outlineLvl w:val="0"/>
              <w:rPr>
                <w:b w:val="0"/>
                <w:sz w:val="24"/>
                <w:szCs w:val="24"/>
              </w:rPr>
            </w:pPr>
            <w:r w:rsidRPr="005F31C3">
              <w:rPr>
                <w:sz w:val="24"/>
                <w:szCs w:val="24"/>
              </w:rPr>
              <w:t>нормативная правовая основа</w:t>
            </w:r>
          </w:p>
        </w:tc>
        <w:tc>
          <w:tcPr>
            <w:tcW w:w="6096" w:type="dxa"/>
            <w:vAlign w:val="center"/>
          </w:tcPr>
          <w:p w:rsidR="00690061" w:rsidRPr="005F31C3" w:rsidRDefault="00690061" w:rsidP="0023220C">
            <w:pPr>
              <w:pStyle w:val="ConsPlusNormal"/>
              <w:jc w:val="center"/>
              <w:outlineLvl w:val="0"/>
              <w:rPr>
                <w:b w:val="0"/>
                <w:sz w:val="24"/>
                <w:szCs w:val="24"/>
              </w:rPr>
            </w:pPr>
            <w:r w:rsidRPr="005F31C3">
              <w:rPr>
                <w:sz w:val="24"/>
                <w:szCs w:val="24"/>
              </w:rPr>
              <w:t xml:space="preserve">Заинтересованность </w:t>
            </w:r>
            <w:r w:rsidR="0023220C">
              <w:rPr>
                <w:sz w:val="24"/>
                <w:szCs w:val="24"/>
              </w:rPr>
              <w:t>и конфликт интересов</w:t>
            </w:r>
          </w:p>
        </w:tc>
        <w:tc>
          <w:tcPr>
            <w:tcW w:w="6662" w:type="dxa"/>
            <w:vAlign w:val="center"/>
          </w:tcPr>
          <w:p w:rsidR="00690061" w:rsidRPr="005F31C3" w:rsidRDefault="00690061" w:rsidP="00DC0152">
            <w:pPr>
              <w:pStyle w:val="ConsPlusNormal"/>
              <w:jc w:val="center"/>
              <w:outlineLvl w:val="0"/>
              <w:rPr>
                <w:b w:val="0"/>
                <w:sz w:val="24"/>
                <w:szCs w:val="24"/>
              </w:rPr>
            </w:pPr>
            <w:r w:rsidRPr="005F31C3">
              <w:rPr>
                <w:sz w:val="24"/>
                <w:szCs w:val="24"/>
              </w:rPr>
              <w:t>Механизм урегулирования ситуаций личной заинтересованности и конфликта интересов</w:t>
            </w:r>
          </w:p>
          <w:p w:rsidR="00690061" w:rsidRPr="005F31C3" w:rsidRDefault="00690061" w:rsidP="0023220C">
            <w:pPr>
              <w:pStyle w:val="ConsPlusNormal"/>
              <w:jc w:val="center"/>
              <w:outlineLvl w:val="0"/>
              <w:rPr>
                <w:b w:val="0"/>
                <w:sz w:val="24"/>
                <w:szCs w:val="24"/>
              </w:rPr>
            </w:pPr>
          </w:p>
        </w:tc>
      </w:tr>
      <w:tr w:rsidR="00690061" w:rsidRPr="00171094" w:rsidTr="00DC0152">
        <w:tc>
          <w:tcPr>
            <w:tcW w:w="2943" w:type="dxa"/>
          </w:tcPr>
          <w:p w:rsidR="00690061" w:rsidRDefault="00690061" w:rsidP="00DC0152">
            <w:pPr>
              <w:pStyle w:val="ConsPlusNormal"/>
              <w:jc w:val="center"/>
              <w:outlineLvl w:val="0"/>
              <w:rPr>
                <w:b w:val="0"/>
                <w:sz w:val="24"/>
                <w:szCs w:val="24"/>
              </w:rPr>
            </w:pPr>
          </w:p>
          <w:p w:rsidR="00690061" w:rsidRDefault="00690061" w:rsidP="00DC0152">
            <w:pPr>
              <w:pStyle w:val="ConsPlusNormal"/>
              <w:jc w:val="center"/>
              <w:outlineLvl w:val="0"/>
              <w:rPr>
                <w:b w:val="0"/>
                <w:sz w:val="24"/>
                <w:szCs w:val="24"/>
              </w:rPr>
            </w:pPr>
            <w:r w:rsidRPr="00A310D5">
              <w:rPr>
                <w:sz w:val="24"/>
                <w:szCs w:val="24"/>
              </w:rPr>
              <w:t>Бюджетное</w:t>
            </w:r>
            <w:r>
              <w:rPr>
                <w:sz w:val="24"/>
                <w:szCs w:val="24"/>
              </w:rPr>
              <w:t>, казенное</w:t>
            </w:r>
            <w:r w:rsidRPr="00A310D5">
              <w:rPr>
                <w:sz w:val="24"/>
                <w:szCs w:val="24"/>
              </w:rPr>
              <w:t xml:space="preserve"> учреждение</w:t>
            </w:r>
          </w:p>
          <w:p w:rsidR="00690061" w:rsidRDefault="00690061" w:rsidP="00DC0152">
            <w:pPr>
              <w:pStyle w:val="ConsPlusNormal"/>
              <w:jc w:val="center"/>
              <w:outlineLvl w:val="0"/>
              <w:rPr>
                <w:b w:val="0"/>
                <w:sz w:val="24"/>
                <w:szCs w:val="24"/>
              </w:rPr>
            </w:pPr>
          </w:p>
          <w:p w:rsidR="00690061" w:rsidRDefault="00690061" w:rsidP="00DC0152">
            <w:pPr>
              <w:pStyle w:val="ConsPlusNormal"/>
              <w:jc w:val="center"/>
              <w:outlineLvl w:val="0"/>
              <w:rPr>
                <w:b w:val="0"/>
                <w:sz w:val="24"/>
                <w:szCs w:val="24"/>
              </w:rPr>
            </w:pPr>
          </w:p>
          <w:p w:rsidR="00690061" w:rsidRPr="00A310D5" w:rsidRDefault="00690061" w:rsidP="00DC0152">
            <w:pPr>
              <w:pStyle w:val="ConsPlusNormal"/>
              <w:jc w:val="center"/>
              <w:outlineLvl w:val="0"/>
              <w:rPr>
                <w:b w:val="0"/>
                <w:sz w:val="24"/>
                <w:szCs w:val="24"/>
              </w:rPr>
            </w:pPr>
          </w:p>
          <w:p w:rsidR="00690061" w:rsidRDefault="00690061" w:rsidP="00DC0152">
            <w:pPr>
              <w:pStyle w:val="ConsPlusNormal"/>
              <w:jc w:val="center"/>
              <w:outlineLvl w:val="0"/>
              <w:rPr>
                <w:sz w:val="24"/>
                <w:szCs w:val="24"/>
              </w:rPr>
            </w:pPr>
            <w:proofErr w:type="gramStart"/>
            <w:r w:rsidRPr="00171094">
              <w:rPr>
                <w:sz w:val="24"/>
                <w:szCs w:val="24"/>
              </w:rPr>
              <w:t xml:space="preserve">(статья 27 </w:t>
            </w:r>
            <w:proofErr w:type="gramEnd"/>
          </w:p>
          <w:p w:rsidR="00690061" w:rsidRDefault="00690061" w:rsidP="00DC0152">
            <w:pPr>
              <w:pStyle w:val="ConsPlusNormal"/>
              <w:jc w:val="center"/>
              <w:outlineLvl w:val="0"/>
              <w:rPr>
                <w:sz w:val="24"/>
                <w:szCs w:val="24"/>
              </w:rPr>
            </w:pPr>
            <w:r w:rsidRPr="00171094">
              <w:rPr>
                <w:sz w:val="24"/>
                <w:szCs w:val="24"/>
              </w:rPr>
              <w:t xml:space="preserve">Федерального закона </w:t>
            </w:r>
          </w:p>
          <w:p w:rsidR="00690061" w:rsidRDefault="00690061" w:rsidP="00DC0152">
            <w:pPr>
              <w:pStyle w:val="ConsPlusNormal"/>
              <w:jc w:val="center"/>
              <w:outlineLvl w:val="0"/>
              <w:rPr>
                <w:sz w:val="24"/>
                <w:szCs w:val="24"/>
              </w:rPr>
            </w:pPr>
            <w:r w:rsidRPr="00171094">
              <w:rPr>
                <w:sz w:val="24"/>
                <w:szCs w:val="24"/>
              </w:rPr>
              <w:t xml:space="preserve">от 12.01.1996 </w:t>
            </w:r>
          </w:p>
          <w:p w:rsidR="00690061" w:rsidRDefault="00690061" w:rsidP="00DC0152">
            <w:pPr>
              <w:pStyle w:val="ConsPlusNormal"/>
              <w:jc w:val="center"/>
              <w:outlineLvl w:val="0"/>
              <w:rPr>
                <w:sz w:val="24"/>
                <w:szCs w:val="24"/>
              </w:rPr>
            </w:pPr>
            <w:r w:rsidRPr="00171094">
              <w:rPr>
                <w:sz w:val="24"/>
                <w:szCs w:val="24"/>
              </w:rPr>
              <w:t xml:space="preserve">№ 7-ФЗ </w:t>
            </w:r>
          </w:p>
          <w:p w:rsidR="00690061" w:rsidRPr="00171094" w:rsidRDefault="00690061" w:rsidP="00DC0152">
            <w:pPr>
              <w:pStyle w:val="ConsPlusNormal"/>
              <w:jc w:val="center"/>
              <w:outlineLvl w:val="0"/>
              <w:rPr>
                <w:sz w:val="24"/>
                <w:szCs w:val="24"/>
              </w:rPr>
            </w:pPr>
            <w:proofErr w:type="gramStart"/>
            <w:r w:rsidRPr="00171094">
              <w:rPr>
                <w:sz w:val="24"/>
                <w:szCs w:val="24"/>
              </w:rPr>
              <w:t>«О некоммерческих организациях»)</w:t>
            </w:r>
            <w:proofErr w:type="gramEnd"/>
          </w:p>
        </w:tc>
        <w:tc>
          <w:tcPr>
            <w:tcW w:w="6096" w:type="dxa"/>
          </w:tcPr>
          <w:p w:rsidR="00690061" w:rsidRPr="00171094" w:rsidRDefault="00690061" w:rsidP="00DC0152">
            <w:pPr>
              <w:pStyle w:val="ConsPlusNormal"/>
              <w:ind w:firstLine="540"/>
              <w:jc w:val="both"/>
              <w:rPr>
                <w:sz w:val="24"/>
                <w:szCs w:val="24"/>
              </w:rPr>
            </w:pPr>
            <w:r w:rsidRPr="00171094">
              <w:rPr>
                <w:sz w:val="24"/>
                <w:szCs w:val="24"/>
              </w:rPr>
              <w:t xml:space="preserve">Заинтересованными </w:t>
            </w:r>
            <w:r w:rsidRPr="006901C1">
              <w:rPr>
                <w:sz w:val="24"/>
                <w:szCs w:val="24"/>
              </w:rPr>
              <w:t xml:space="preserve">в совершении </w:t>
            </w:r>
            <w:r>
              <w:rPr>
                <w:sz w:val="24"/>
                <w:szCs w:val="24"/>
              </w:rPr>
              <w:t>учреждением</w:t>
            </w:r>
            <w:r w:rsidRPr="006901C1">
              <w:rPr>
                <w:sz w:val="24"/>
                <w:szCs w:val="24"/>
              </w:rPr>
              <w:t xml:space="preserve"> </w:t>
            </w:r>
            <w:r>
              <w:rPr>
                <w:sz w:val="24"/>
                <w:szCs w:val="24"/>
              </w:rPr>
              <w:t xml:space="preserve">(бюджетным, казенным) </w:t>
            </w:r>
            <w:r w:rsidRPr="006901C1">
              <w:rPr>
                <w:sz w:val="24"/>
                <w:szCs w:val="24"/>
              </w:rPr>
              <w:t>тех или иных действий, в том числе сделок</w:t>
            </w:r>
            <w:r w:rsidRPr="00171094">
              <w:rPr>
                <w:sz w:val="24"/>
                <w:szCs w:val="24"/>
              </w:rPr>
              <w:t>, с другими организациями или гражданами, признаются:</w:t>
            </w:r>
          </w:p>
          <w:p w:rsidR="00690061" w:rsidRPr="00171094" w:rsidRDefault="00690061" w:rsidP="00DC0152">
            <w:pPr>
              <w:pStyle w:val="ConsPlusNormal"/>
              <w:ind w:firstLine="540"/>
              <w:jc w:val="both"/>
              <w:rPr>
                <w:sz w:val="24"/>
                <w:szCs w:val="24"/>
              </w:rPr>
            </w:pPr>
            <w:r w:rsidRPr="00171094">
              <w:rPr>
                <w:sz w:val="24"/>
                <w:szCs w:val="24"/>
              </w:rPr>
              <w:t xml:space="preserve">1) руководитель (заместитель руководителя) </w:t>
            </w:r>
            <w:r>
              <w:rPr>
                <w:sz w:val="24"/>
                <w:szCs w:val="24"/>
              </w:rPr>
              <w:t>учреждения</w:t>
            </w:r>
            <w:r w:rsidRPr="00171094">
              <w:rPr>
                <w:sz w:val="24"/>
                <w:szCs w:val="24"/>
              </w:rPr>
              <w:t>;</w:t>
            </w:r>
          </w:p>
          <w:p w:rsidR="00690061" w:rsidRPr="00171094" w:rsidRDefault="00690061" w:rsidP="00DC0152">
            <w:pPr>
              <w:pStyle w:val="ConsPlusNormal"/>
              <w:tabs>
                <w:tab w:val="left" w:pos="790"/>
              </w:tabs>
              <w:ind w:firstLine="540"/>
              <w:jc w:val="both"/>
              <w:rPr>
                <w:sz w:val="24"/>
                <w:szCs w:val="24"/>
              </w:rPr>
            </w:pPr>
            <w:r w:rsidRPr="00171094">
              <w:rPr>
                <w:sz w:val="24"/>
                <w:szCs w:val="24"/>
              </w:rPr>
              <w:t xml:space="preserve">2) лицо, входящее в состав органов управления </w:t>
            </w:r>
            <w:r>
              <w:rPr>
                <w:sz w:val="24"/>
                <w:szCs w:val="24"/>
              </w:rPr>
              <w:t>учреждения</w:t>
            </w:r>
            <w:r w:rsidRPr="00171094">
              <w:rPr>
                <w:sz w:val="24"/>
                <w:szCs w:val="24"/>
              </w:rPr>
              <w:t xml:space="preserve"> или органов надзора за ее деятельностью, </w:t>
            </w:r>
          </w:p>
          <w:p w:rsidR="00690061" w:rsidRPr="00171094" w:rsidRDefault="00690061" w:rsidP="00DC0152">
            <w:pPr>
              <w:pStyle w:val="ConsPlusNormal"/>
              <w:tabs>
                <w:tab w:val="left" w:pos="790"/>
              </w:tabs>
              <w:ind w:firstLine="540"/>
              <w:jc w:val="both"/>
              <w:rPr>
                <w:sz w:val="24"/>
                <w:szCs w:val="24"/>
              </w:rPr>
            </w:pPr>
            <w:r w:rsidRPr="00171094">
              <w:rPr>
                <w:sz w:val="24"/>
                <w:szCs w:val="24"/>
              </w:rPr>
              <w:t>при условии, если указанные лица:</w:t>
            </w:r>
          </w:p>
          <w:p w:rsidR="00690061" w:rsidRPr="00171094" w:rsidRDefault="00690061" w:rsidP="00690061">
            <w:pPr>
              <w:pStyle w:val="ConsPlusNormal"/>
              <w:numPr>
                <w:ilvl w:val="0"/>
                <w:numId w:val="3"/>
              </w:numPr>
              <w:tabs>
                <w:tab w:val="left" w:pos="790"/>
              </w:tabs>
              <w:ind w:left="0" w:firstLine="540"/>
              <w:jc w:val="both"/>
              <w:rPr>
                <w:sz w:val="24"/>
                <w:szCs w:val="24"/>
              </w:rPr>
            </w:pPr>
            <w:r w:rsidRPr="00171094">
              <w:rPr>
                <w:sz w:val="24"/>
                <w:szCs w:val="24"/>
              </w:rPr>
              <w:t>состоят с этими организациями или гражданами в трудовых отношениях,</w:t>
            </w:r>
          </w:p>
          <w:p w:rsidR="00690061" w:rsidRPr="00171094" w:rsidRDefault="00690061" w:rsidP="00690061">
            <w:pPr>
              <w:pStyle w:val="ConsPlusNormal"/>
              <w:numPr>
                <w:ilvl w:val="0"/>
                <w:numId w:val="3"/>
              </w:numPr>
              <w:tabs>
                <w:tab w:val="left" w:pos="790"/>
              </w:tabs>
              <w:ind w:left="0" w:firstLine="540"/>
              <w:jc w:val="both"/>
              <w:rPr>
                <w:sz w:val="24"/>
                <w:szCs w:val="24"/>
              </w:rPr>
            </w:pPr>
            <w:r w:rsidRPr="00171094">
              <w:rPr>
                <w:sz w:val="24"/>
                <w:szCs w:val="24"/>
              </w:rPr>
              <w:t xml:space="preserve">являются участниками, кредиторами этих организаций либо </w:t>
            </w:r>
          </w:p>
          <w:p w:rsidR="00690061" w:rsidRPr="00171094" w:rsidRDefault="00690061" w:rsidP="00690061">
            <w:pPr>
              <w:pStyle w:val="ConsPlusNormal"/>
              <w:numPr>
                <w:ilvl w:val="0"/>
                <w:numId w:val="3"/>
              </w:numPr>
              <w:tabs>
                <w:tab w:val="left" w:pos="790"/>
              </w:tabs>
              <w:ind w:left="0" w:firstLine="540"/>
              <w:jc w:val="both"/>
              <w:rPr>
                <w:sz w:val="24"/>
                <w:szCs w:val="24"/>
              </w:rPr>
            </w:pPr>
            <w:r w:rsidRPr="00171094">
              <w:rPr>
                <w:sz w:val="24"/>
                <w:szCs w:val="24"/>
              </w:rPr>
              <w:t xml:space="preserve">состоят с этими гражданами в близких родственных отношениях или являются кредиторами этих граждан. </w:t>
            </w:r>
          </w:p>
          <w:p w:rsidR="00690061" w:rsidRPr="00171094" w:rsidRDefault="00690061" w:rsidP="00DC0152">
            <w:pPr>
              <w:pStyle w:val="ConsPlusNormal"/>
              <w:tabs>
                <w:tab w:val="left" w:pos="790"/>
              </w:tabs>
              <w:ind w:firstLine="540"/>
              <w:jc w:val="both"/>
              <w:rPr>
                <w:sz w:val="24"/>
                <w:szCs w:val="24"/>
              </w:rPr>
            </w:pPr>
            <w:r w:rsidRPr="004E454D">
              <w:rPr>
                <w:sz w:val="24"/>
                <w:szCs w:val="24"/>
              </w:rPr>
              <w:t>При этом указанные организации или граждане</w:t>
            </w:r>
            <w:r w:rsidRPr="00171094">
              <w:rPr>
                <w:sz w:val="24"/>
                <w:szCs w:val="24"/>
              </w:rPr>
              <w:t>:</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являются поставщиками товаров (услуг) для </w:t>
            </w:r>
            <w:r>
              <w:rPr>
                <w:sz w:val="24"/>
                <w:szCs w:val="24"/>
              </w:rPr>
              <w:t>учреждения</w:t>
            </w:r>
            <w:r w:rsidRPr="00171094">
              <w:rPr>
                <w:sz w:val="24"/>
                <w:szCs w:val="24"/>
              </w:rPr>
              <w:t xml:space="preserve">, </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являются крупными потребителями товаров (услуг), производимых </w:t>
            </w:r>
            <w:r>
              <w:rPr>
                <w:sz w:val="24"/>
                <w:szCs w:val="24"/>
              </w:rPr>
              <w:t>учреждением</w:t>
            </w:r>
            <w:r w:rsidRPr="00171094">
              <w:rPr>
                <w:sz w:val="24"/>
                <w:szCs w:val="24"/>
              </w:rPr>
              <w:t xml:space="preserve">, </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владеют имуществом, которое полностью или частично образовано </w:t>
            </w:r>
            <w:r>
              <w:rPr>
                <w:sz w:val="24"/>
                <w:szCs w:val="24"/>
              </w:rPr>
              <w:t>учреждением</w:t>
            </w:r>
            <w:r w:rsidRPr="00171094">
              <w:rPr>
                <w:sz w:val="24"/>
                <w:szCs w:val="24"/>
              </w:rPr>
              <w:t xml:space="preserve">, или </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могут извлекать выгоду из пользования, </w:t>
            </w:r>
            <w:r w:rsidRPr="00171094">
              <w:rPr>
                <w:sz w:val="24"/>
                <w:szCs w:val="24"/>
              </w:rPr>
              <w:lastRenderedPageBreak/>
              <w:t xml:space="preserve">распоряжения имуществом </w:t>
            </w:r>
            <w:r>
              <w:rPr>
                <w:sz w:val="24"/>
                <w:szCs w:val="24"/>
              </w:rPr>
              <w:t>учреждения</w:t>
            </w:r>
            <w:r w:rsidRPr="00171094">
              <w:rPr>
                <w:sz w:val="24"/>
                <w:szCs w:val="24"/>
              </w:rPr>
              <w:t>.</w:t>
            </w:r>
          </w:p>
          <w:p w:rsidR="00690061" w:rsidRPr="00171094" w:rsidRDefault="00690061" w:rsidP="00DC0152">
            <w:pPr>
              <w:pStyle w:val="ConsPlusNormal"/>
              <w:ind w:firstLine="540"/>
              <w:jc w:val="both"/>
              <w:rPr>
                <w:sz w:val="24"/>
                <w:szCs w:val="24"/>
              </w:rPr>
            </w:pPr>
            <w:r w:rsidRPr="00171094">
              <w:rPr>
                <w:sz w:val="24"/>
                <w:szCs w:val="24"/>
              </w:rPr>
              <w:t xml:space="preserve">Заинтересованность в совершении </w:t>
            </w:r>
            <w:r>
              <w:rPr>
                <w:sz w:val="24"/>
                <w:szCs w:val="24"/>
              </w:rPr>
              <w:t>учреждением</w:t>
            </w:r>
            <w:r w:rsidRPr="00171094">
              <w:rPr>
                <w:sz w:val="24"/>
                <w:szCs w:val="24"/>
              </w:rPr>
              <w:t xml:space="preserve"> тех или иных действий, в том числе в совершении сделок, влечет за собой </w:t>
            </w:r>
            <w:r w:rsidRPr="004E454D">
              <w:rPr>
                <w:sz w:val="24"/>
                <w:szCs w:val="24"/>
              </w:rPr>
              <w:t>конфликт интересов</w:t>
            </w:r>
            <w:r w:rsidRPr="00171094">
              <w:rPr>
                <w:sz w:val="24"/>
                <w:szCs w:val="24"/>
              </w:rPr>
              <w:t xml:space="preserve"> заинтересованных лиц и </w:t>
            </w:r>
            <w:r>
              <w:rPr>
                <w:sz w:val="24"/>
                <w:szCs w:val="24"/>
              </w:rPr>
              <w:t>учреждения.</w:t>
            </w:r>
          </w:p>
        </w:tc>
        <w:tc>
          <w:tcPr>
            <w:tcW w:w="6662" w:type="dxa"/>
          </w:tcPr>
          <w:p w:rsidR="00690061" w:rsidRPr="00171094" w:rsidRDefault="00690061" w:rsidP="00DC0152">
            <w:pPr>
              <w:autoSpaceDE w:val="0"/>
              <w:autoSpaceDN w:val="0"/>
              <w:adjustRightInd w:val="0"/>
              <w:ind w:firstLine="317"/>
              <w:jc w:val="both"/>
              <w:rPr>
                <w:sz w:val="24"/>
                <w:szCs w:val="24"/>
              </w:rPr>
            </w:pPr>
            <w:r w:rsidRPr="00171094">
              <w:rPr>
                <w:sz w:val="24"/>
                <w:szCs w:val="24"/>
              </w:rPr>
              <w:lastRenderedPageBreak/>
              <w:t>В случае</w:t>
            </w:r>
            <w:proofErr w:type="gramStart"/>
            <w:r w:rsidRPr="00171094">
              <w:rPr>
                <w:sz w:val="24"/>
                <w:szCs w:val="24"/>
              </w:rPr>
              <w:t>,</w:t>
            </w:r>
            <w:proofErr w:type="gramEnd"/>
            <w:r w:rsidRPr="00171094">
              <w:rPr>
                <w:sz w:val="24"/>
                <w:szCs w:val="24"/>
              </w:rPr>
              <w:t xml:space="preserve"> если </w:t>
            </w:r>
            <w:r w:rsidRPr="00171094">
              <w:rPr>
                <w:b/>
                <w:sz w:val="24"/>
                <w:szCs w:val="24"/>
              </w:rPr>
              <w:t>заинтересованное лицо</w:t>
            </w:r>
            <w:r w:rsidRPr="00171094">
              <w:rPr>
                <w:sz w:val="24"/>
                <w:szCs w:val="24"/>
              </w:rPr>
              <w:t xml:space="preserve"> имеет заинтересованность в сделке, стороной которой является или намеревается быть </w:t>
            </w:r>
            <w:r>
              <w:rPr>
                <w:sz w:val="24"/>
                <w:szCs w:val="24"/>
              </w:rPr>
              <w:t>учреждение</w:t>
            </w:r>
            <w:r w:rsidRPr="00171094">
              <w:rPr>
                <w:sz w:val="24"/>
                <w:szCs w:val="24"/>
              </w:rPr>
              <w:t xml:space="preserve">, а также в случае иного противоречия интересов указанного лица и </w:t>
            </w:r>
            <w:r>
              <w:rPr>
                <w:sz w:val="24"/>
                <w:szCs w:val="24"/>
              </w:rPr>
              <w:t>учреждения</w:t>
            </w:r>
            <w:r w:rsidRPr="00171094">
              <w:rPr>
                <w:sz w:val="24"/>
                <w:szCs w:val="24"/>
              </w:rPr>
              <w:t xml:space="preserve"> в отношении существующей или предполагаемой сделки:</w:t>
            </w:r>
          </w:p>
          <w:p w:rsidR="00690061" w:rsidRPr="00171094" w:rsidRDefault="00690061" w:rsidP="00DC0152">
            <w:pPr>
              <w:autoSpaceDE w:val="0"/>
              <w:autoSpaceDN w:val="0"/>
              <w:adjustRightInd w:val="0"/>
              <w:ind w:firstLine="317"/>
              <w:jc w:val="both"/>
              <w:rPr>
                <w:sz w:val="24"/>
                <w:szCs w:val="24"/>
              </w:rPr>
            </w:pPr>
            <w:r>
              <w:rPr>
                <w:sz w:val="24"/>
                <w:szCs w:val="24"/>
              </w:rPr>
              <w:t>1) </w:t>
            </w:r>
            <w:r w:rsidRPr="00171094">
              <w:rPr>
                <w:sz w:val="24"/>
                <w:szCs w:val="24"/>
              </w:rPr>
              <w:t xml:space="preserve">оно обязано сообщить о своей заинтересованности органу управления </w:t>
            </w:r>
            <w:r>
              <w:rPr>
                <w:sz w:val="24"/>
                <w:szCs w:val="24"/>
              </w:rPr>
              <w:t>учреждения</w:t>
            </w:r>
            <w:r w:rsidRPr="00171094">
              <w:rPr>
                <w:sz w:val="24"/>
                <w:szCs w:val="24"/>
              </w:rPr>
              <w:t xml:space="preserve"> или органу надзора за ее деятельностью </w:t>
            </w:r>
            <w:r w:rsidRPr="00171094">
              <w:rPr>
                <w:b/>
                <w:sz w:val="24"/>
                <w:szCs w:val="24"/>
              </w:rPr>
              <w:t>до момента принятия решения о заключении сделки</w:t>
            </w:r>
            <w:r w:rsidRPr="00171094">
              <w:rPr>
                <w:sz w:val="24"/>
                <w:szCs w:val="24"/>
              </w:rPr>
              <w:t xml:space="preserve"> (в бюджетном учреждении - соответствующему органу, осуществляющему функции и полномочия учредителя);</w:t>
            </w:r>
          </w:p>
          <w:p w:rsidR="00690061" w:rsidRPr="00171094" w:rsidRDefault="00690061" w:rsidP="00DC0152">
            <w:pPr>
              <w:autoSpaceDE w:val="0"/>
              <w:autoSpaceDN w:val="0"/>
              <w:adjustRightInd w:val="0"/>
              <w:ind w:firstLine="317"/>
              <w:jc w:val="both"/>
              <w:rPr>
                <w:sz w:val="24"/>
                <w:szCs w:val="24"/>
              </w:rPr>
            </w:pPr>
            <w:r>
              <w:rPr>
                <w:sz w:val="24"/>
                <w:szCs w:val="24"/>
              </w:rPr>
              <w:t>2) </w:t>
            </w:r>
            <w:r w:rsidRPr="00171094">
              <w:rPr>
                <w:b/>
                <w:sz w:val="24"/>
                <w:szCs w:val="24"/>
              </w:rPr>
              <w:t xml:space="preserve">сделка должна быть </w:t>
            </w:r>
            <w:hyperlink r:id="rId18" w:history="1">
              <w:r w:rsidRPr="00171094">
                <w:rPr>
                  <w:b/>
                  <w:sz w:val="24"/>
                  <w:szCs w:val="24"/>
                </w:rPr>
                <w:t>одобрена</w:t>
              </w:r>
            </w:hyperlink>
            <w:r w:rsidRPr="00171094">
              <w:rPr>
                <w:sz w:val="24"/>
                <w:szCs w:val="24"/>
              </w:rPr>
              <w:t xml:space="preserve"> органом управления </w:t>
            </w:r>
            <w:r>
              <w:rPr>
                <w:sz w:val="24"/>
                <w:szCs w:val="24"/>
              </w:rPr>
              <w:t>учреждения</w:t>
            </w:r>
            <w:r w:rsidRPr="00171094">
              <w:rPr>
                <w:sz w:val="24"/>
                <w:szCs w:val="24"/>
              </w:rPr>
              <w:t xml:space="preserve"> или органом надзора за ее деятельностью (в бюджетном учреждении - соответствующим органом, осуществляющим функции и полномочия учредителя).</w:t>
            </w:r>
          </w:p>
          <w:p w:rsidR="00690061" w:rsidRDefault="00690061" w:rsidP="00DC0152">
            <w:pPr>
              <w:pStyle w:val="ConsPlusNormal"/>
              <w:ind w:firstLine="317"/>
              <w:jc w:val="both"/>
              <w:outlineLvl w:val="0"/>
              <w:rPr>
                <w:sz w:val="24"/>
                <w:szCs w:val="24"/>
              </w:rPr>
            </w:pPr>
            <w:r>
              <w:rPr>
                <w:sz w:val="24"/>
                <w:szCs w:val="24"/>
              </w:rPr>
              <w:t xml:space="preserve">       _____________________________________</w:t>
            </w:r>
          </w:p>
          <w:p w:rsidR="00690061" w:rsidRDefault="00690061" w:rsidP="00DC0152">
            <w:pPr>
              <w:pStyle w:val="ConsPlusNormal"/>
              <w:ind w:firstLine="317"/>
              <w:jc w:val="both"/>
              <w:rPr>
                <w:b w:val="0"/>
                <w:sz w:val="24"/>
                <w:szCs w:val="24"/>
              </w:rPr>
            </w:pPr>
          </w:p>
          <w:p w:rsidR="00690061" w:rsidRDefault="00690061" w:rsidP="00DC0152">
            <w:pPr>
              <w:pStyle w:val="ConsPlusNormal"/>
              <w:ind w:firstLine="317"/>
              <w:jc w:val="both"/>
              <w:rPr>
                <w:sz w:val="24"/>
                <w:szCs w:val="24"/>
              </w:rPr>
            </w:pPr>
            <w:r w:rsidRPr="00171094">
              <w:rPr>
                <w:sz w:val="24"/>
                <w:szCs w:val="24"/>
              </w:rPr>
              <w:t>Заинтересованные лица</w:t>
            </w:r>
            <w:r>
              <w:rPr>
                <w:sz w:val="24"/>
                <w:szCs w:val="24"/>
              </w:rPr>
              <w:t>:</w:t>
            </w:r>
          </w:p>
          <w:p w:rsidR="00690061" w:rsidRDefault="00690061" w:rsidP="00DC0152">
            <w:pPr>
              <w:pStyle w:val="ConsPlusNormal"/>
              <w:ind w:firstLine="317"/>
              <w:jc w:val="both"/>
              <w:rPr>
                <w:sz w:val="24"/>
                <w:szCs w:val="24"/>
              </w:rPr>
            </w:pPr>
            <w:r w:rsidRPr="00171094">
              <w:rPr>
                <w:sz w:val="24"/>
                <w:szCs w:val="24"/>
              </w:rPr>
              <w:t xml:space="preserve">обязаны соблюдать интересы </w:t>
            </w:r>
            <w:r>
              <w:rPr>
                <w:sz w:val="24"/>
                <w:szCs w:val="24"/>
              </w:rPr>
              <w:t>учреждения</w:t>
            </w:r>
            <w:r w:rsidRPr="00171094">
              <w:rPr>
                <w:sz w:val="24"/>
                <w:szCs w:val="24"/>
              </w:rPr>
              <w:t>, прежде всего в отношении целей ее деятельности,</w:t>
            </w:r>
          </w:p>
          <w:p w:rsidR="00690061" w:rsidRPr="00171094" w:rsidRDefault="00690061" w:rsidP="00DC0152">
            <w:pPr>
              <w:pStyle w:val="ConsPlusNormal"/>
              <w:ind w:firstLine="317"/>
              <w:jc w:val="both"/>
              <w:rPr>
                <w:sz w:val="24"/>
                <w:szCs w:val="24"/>
              </w:rPr>
            </w:pPr>
            <w:proofErr w:type="gramStart"/>
            <w:r w:rsidRPr="00171094">
              <w:rPr>
                <w:sz w:val="24"/>
                <w:szCs w:val="24"/>
              </w:rPr>
              <w:t xml:space="preserve">не должны использовать возможности </w:t>
            </w:r>
            <w:r>
              <w:rPr>
                <w:sz w:val="24"/>
                <w:szCs w:val="24"/>
              </w:rPr>
              <w:t>учреждения</w:t>
            </w:r>
            <w:r w:rsidRPr="00171094">
              <w:rPr>
                <w:sz w:val="24"/>
                <w:szCs w:val="24"/>
              </w:rPr>
              <w:t xml:space="preserve"> или допускать их использование в иных целях, помимо предусмотренных учредительными документами </w:t>
            </w:r>
            <w:r>
              <w:rPr>
                <w:sz w:val="24"/>
                <w:szCs w:val="24"/>
              </w:rPr>
              <w:t>учреждения.</w:t>
            </w:r>
            <w:proofErr w:type="gramEnd"/>
          </w:p>
          <w:p w:rsidR="00690061" w:rsidRPr="00171094" w:rsidRDefault="00690061" w:rsidP="00DC0152">
            <w:pPr>
              <w:pStyle w:val="ConsPlusNormal"/>
              <w:ind w:firstLine="317"/>
              <w:jc w:val="both"/>
              <w:rPr>
                <w:sz w:val="24"/>
                <w:szCs w:val="24"/>
              </w:rPr>
            </w:pPr>
          </w:p>
        </w:tc>
      </w:tr>
      <w:tr w:rsidR="00690061" w:rsidRPr="00171094" w:rsidTr="00DC0152">
        <w:tc>
          <w:tcPr>
            <w:tcW w:w="2943" w:type="dxa"/>
          </w:tcPr>
          <w:p w:rsidR="00690061" w:rsidRDefault="00690061" w:rsidP="00DC0152">
            <w:pPr>
              <w:pStyle w:val="ConsPlusNormal"/>
              <w:jc w:val="center"/>
              <w:outlineLvl w:val="0"/>
              <w:rPr>
                <w:b w:val="0"/>
                <w:sz w:val="24"/>
                <w:szCs w:val="24"/>
              </w:rPr>
            </w:pPr>
          </w:p>
          <w:p w:rsidR="00690061" w:rsidRPr="00A310D5" w:rsidRDefault="00690061" w:rsidP="00DC0152">
            <w:pPr>
              <w:pStyle w:val="ConsPlusNormal"/>
              <w:jc w:val="center"/>
              <w:outlineLvl w:val="0"/>
              <w:rPr>
                <w:b w:val="0"/>
                <w:sz w:val="24"/>
                <w:szCs w:val="24"/>
              </w:rPr>
            </w:pPr>
            <w:r w:rsidRPr="00A310D5">
              <w:rPr>
                <w:sz w:val="24"/>
                <w:szCs w:val="24"/>
              </w:rPr>
              <w:t xml:space="preserve">Автономное учреждение </w:t>
            </w:r>
          </w:p>
          <w:p w:rsidR="00690061" w:rsidRDefault="00690061" w:rsidP="00DC0152">
            <w:pPr>
              <w:pStyle w:val="ConsPlusNormal"/>
              <w:jc w:val="center"/>
              <w:outlineLvl w:val="0"/>
              <w:rPr>
                <w:sz w:val="24"/>
                <w:szCs w:val="24"/>
              </w:rPr>
            </w:pPr>
          </w:p>
          <w:p w:rsidR="00690061" w:rsidRPr="00171094" w:rsidRDefault="00690061" w:rsidP="00DC0152">
            <w:pPr>
              <w:pStyle w:val="ConsPlusNormal"/>
              <w:jc w:val="center"/>
              <w:outlineLvl w:val="0"/>
              <w:rPr>
                <w:sz w:val="24"/>
                <w:szCs w:val="24"/>
              </w:rPr>
            </w:pPr>
            <w:r>
              <w:rPr>
                <w:sz w:val="24"/>
                <w:szCs w:val="24"/>
              </w:rPr>
              <w:t>(с</w:t>
            </w:r>
            <w:r w:rsidRPr="00171094">
              <w:rPr>
                <w:sz w:val="24"/>
                <w:szCs w:val="24"/>
              </w:rPr>
              <w:t>татьи 16 и 17 Федерального закона от 03.11.2006 № 174-ФЗ «Об автономных учреждениях»</w:t>
            </w:r>
            <w:r>
              <w:rPr>
                <w:sz w:val="24"/>
                <w:szCs w:val="24"/>
              </w:rPr>
              <w:t>)</w:t>
            </w:r>
          </w:p>
        </w:tc>
        <w:tc>
          <w:tcPr>
            <w:tcW w:w="6096" w:type="dxa"/>
          </w:tcPr>
          <w:p w:rsidR="00690061" w:rsidRDefault="00690061" w:rsidP="00DC0152">
            <w:pPr>
              <w:autoSpaceDE w:val="0"/>
              <w:autoSpaceDN w:val="0"/>
              <w:adjustRightInd w:val="0"/>
              <w:ind w:firstLine="540"/>
              <w:jc w:val="both"/>
              <w:rPr>
                <w:sz w:val="24"/>
                <w:szCs w:val="24"/>
              </w:rPr>
            </w:pPr>
            <w:r w:rsidRPr="006901C1">
              <w:rPr>
                <w:b/>
                <w:sz w:val="24"/>
                <w:szCs w:val="24"/>
              </w:rPr>
              <w:t>Заинтересованными в совершении автономным учреждением сделок</w:t>
            </w:r>
            <w:r w:rsidRPr="006901C1">
              <w:rPr>
                <w:sz w:val="24"/>
                <w:szCs w:val="24"/>
              </w:rPr>
              <w:t xml:space="preserve"> с другими юридическими </w:t>
            </w:r>
            <w:r>
              <w:rPr>
                <w:sz w:val="24"/>
                <w:szCs w:val="24"/>
              </w:rPr>
              <w:t xml:space="preserve">лицами и гражданами, признаются: </w:t>
            </w:r>
          </w:p>
          <w:p w:rsidR="00690061" w:rsidRDefault="00690061" w:rsidP="00DC0152">
            <w:pPr>
              <w:autoSpaceDE w:val="0"/>
              <w:autoSpaceDN w:val="0"/>
              <w:adjustRightInd w:val="0"/>
              <w:ind w:firstLine="540"/>
              <w:jc w:val="both"/>
              <w:rPr>
                <w:sz w:val="24"/>
                <w:szCs w:val="24"/>
              </w:rPr>
            </w:pPr>
            <w:r>
              <w:rPr>
                <w:sz w:val="24"/>
                <w:szCs w:val="24"/>
              </w:rPr>
              <w:t>1) </w:t>
            </w:r>
            <w:r w:rsidRPr="006901C1">
              <w:rPr>
                <w:sz w:val="24"/>
                <w:szCs w:val="24"/>
              </w:rPr>
              <w:t>члены наблюдательного совета автономного учреждения,</w:t>
            </w:r>
          </w:p>
          <w:p w:rsidR="00690061" w:rsidRDefault="00690061" w:rsidP="00DC0152">
            <w:pPr>
              <w:autoSpaceDE w:val="0"/>
              <w:autoSpaceDN w:val="0"/>
              <w:adjustRightInd w:val="0"/>
              <w:ind w:firstLine="540"/>
              <w:jc w:val="both"/>
              <w:rPr>
                <w:sz w:val="24"/>
                <w:szCs w:val="24"/>
              </w:rPr>
            </w:pPr>
            <w:r>
              <w:rPr>
                <w:sz w:val="24"/>
                <w:szCs w:val="24"/>
              </w:rPr>
              <w:t>2) </w:t>
            </w:r>
            <w:r w:rsidRPr="006901C1">
              <w:rPr>
                <w:sz w:val="24"/>
                <w:szCs w:val="24"/>
              </w:rPr>
              <w:t>руководитель автономного учреждения и его заместители</w:t>
            </w:r>
            <w:bookmarkStart w:id="1" w:name="Par2"/>
            <w:bookmarkEnd w:id="1"/>
            <w:r>
              <w:rPr>
                <w:sz w:val="24"/>
                <w:szCs w:val="24"/>
              </w:rPr>
              <w:t xml:space="preserve">, </w:t>
            </w:r>
          </w:p>
          <w:p w:rsidR="00690061" w:rsidRPr="006901C1" w:rsidRDefault="00690061" w:rsidP="00DC0152">
            <w:pPr>
              <w:autoSpaceDE w:val="0"/>
              <w:autoSpaceDN w:val="0"/>
              <w:adjustRightInd w:val="0"/>
              <w:ind w:firstLine="540"/>
              <w:jc w:val="both"/>
              <w:rPr>
                <w:sz w:val="24"/>
                <w:szCs w:val="24"/>
              </w:rPr>
            </w:pPr>
            <w:proofErr w:type="gramStart"/>
            <w:r>
              <w:rPr>
                <w:sz w:val="24"/>
                <w:szCs w:val="24"/>
              </w:rPr>
              <w:t xml:space="preserve">при условии </w:t>
            </w:r>
            <w:r w:rsidRPr="006901C1">
              <w:rPr>
                <w:sz w:val="24"/>
                <w:szCs w:val="24"/>
              </w:rPr>
              <w:t xml:space="preserve">если </w:t>
            </w:r>
            <w:r>
              <w:rPr>
                <w:sz w:val="24"/>
                <w:szCs w:val="24"/>
              </w:rPr>
              <w:t>такое лицо</w:t>
            </w:r>
            <w:r w:rsidRPr="006901C1">
              <w:rPr>
                <w:sz w:val="24"/>
                <w:szCs w:val="24"/>
              </w:rPr>
              <w:t xml:space="preserve">, его супруг (в том числе бывший), родители, бабушки, дедушки, дети, внуки, полнородные и </w:t>
            </w:r>
            <w:proofErr w:type="spellStart"/>
            <w:r w:rsidRPr="006901C1">
              <w:rPr>
                <w:sz w:val="24"/>
                <w:szCs w:val="24"/>
              </w:rPr>
              <w:t>неполнородные</w:t>
            </w:r>
            <w:proofErr w:type="spellEnd"/>
            <w:r w:rsidRPr="006901C1">
              <w:rPr>
                <w:sz w:val="24"/>
                <w:szCs w:val="24"/>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roofErr w:type="gramEnd"/>
          </w:p>
          <w:p w:rsidR="00690061" w:rsidRDefault="00690061" w:rsidP="00690061">
            <w:pPr>
              <w:pStyle w:val="a3"/>
              <w:numPr>
                <w:ilvl w:val="0"/>
                <w:numId w:val="4"/>
              </w:numPr>
              <w:autoSpaceDE w:val="0"/>
              <w:autoSpaceDN w:val="0"/>
              <w:adjustRightInd w:val="0"/>
              <w:ind w:left="0" w:firstLine="540"/>
              <w:jc w:val="both"/>
              <w:rPr>
                <w:sz w:val="24"/>
                <w:szCs w:val="24"/>
              </w:rPr>
            </w:pPr>
            <w:r>
              <w:rPr>
                <w:sz w:val="24"/>
                <w:szCs w:val="24"/>
              </w:rPr>
              <w:t>я</w:t>
            </w:r>
            <w:r w:rsidRPr="006901C1">
              <w:rPr>
                <w:sz w:val="24"/>
                <w:szCs w:val="24"/>
              </w:rPr>
              <w:t>вляются в сделке стороной, выгодоприобретателем, посредником или представителем;</w:t>
            </w:r>
          </w:p>
          <w:p w:rsidR="00690061" w:rsidRDefault="00690061" w:rsidP="00690061">
            <w:pPr>
              <w:pStyle w:val="a3"/>
              <w:numPr>
                <w:ilvl w:val="0"/>
                <w:numId w:val="4"/>
              </w:numPr>
              <w:autoSpaceDE w:val="0"/>
              <w:autoSpaceDN w:val="0"/>
              <w:adjustRightInd w:val="0"/>
              <w:ind w:left="0" w:firstLine="540"/>
              <w:jc w:val="both"/>
              <w:rPr>
                <w:sz w:val="24"/>
                <w:szCs w:val="24"/>
              </w:rPr>
            </w:pPr>
            <w:proofErr w:type="gramStart"/>
            <w:r w:rsidRPr="006901C1">
              <w:rPr>
                <w:sz w:val="24"/>
                <w:szCs w:val="24"/>
              </w:rPr>
              <w:t>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roofErr w:type="gramEnd"/>
          </w:p>
          <w:p w:rsidR="00690061" w:rsidRPr="00171094" w:rsidRDefault="00690061" w:rsidP="00690061">
            <w:pPr>
              <w:pStyle w:val="a3"/>
              <w:numPr>
                <w:ilvl w:val="0"/>
                <w:numId w:val="4"/>
              </w:numPr>
              <w:autoSpaceDE w:val="0"/>
              <w:autoSpaceDN w:val="0"/>
              <w:adjustRightInd w:val="0"/>
              <w:ind w:left="0" w:firstLine="540"/>
              <w:jc w:val="both"/>
              <w:rPr>
                <w:sz w:val="24"/>
                <w:szCs w:val="24"/>
              </w:rPr>
            </w:pPr>
            <w:r w:rsidRPr="006901C1">
              <w:rPr>
                <w:sz w:val="24"/>
                <w:szCs w:val="24"/>
              </w:rPr>
              <w:t xml:space="preserve">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w:t>
            </w:r>
            <w:r w:rsidRPr="006901C1">
              <w:rPr>
                <w:sz w:val="24"/>
                <w:szCs w:val="24"/>
              </w:rPr>
              <w:lastRenderedPageBreak/>
              <w:t>представителем</w:t>
            </w:r>
            <w:r>
              <w:rPr>
                <w:sz w:val="24"/>
                <w:szCs w:val="24"/>
              </w:rPr>
              <w:t>.</w:t>
            </w:r>
          </w:p>
        </w:tc>
        <w:tc>
          <w:tcPr>
            <w:tcW w:w="6662" w:type="dxa"/>
          </w:tcPr>
          <w:p w:rsidR="00690061" w:rsidRDefault="00690061" w:rsidP="00DC0152">
            <w:pPr>
              <w:pStyle w:val="ConsPlusNormal"/>
              <w:ind w:firstLine="317"/>
              <w:jc w:val="both"/>
              <w:outlineLvl w:val="0"/>
              <w:rPr>
                <w:sz w:val="24"/>
                <w:szCs w:val="24"/>
              </w:rPr>
            </w:pPr>
            <w:r>
              <w:rPr>
                <w:sz w:val="24"/>
                <w:szCs w:val="24"/>
              </w:rPr>
              <w:lastRenderedPageBreak/>
              <w:t>До совершения сделки, в отношении которой имеется заинтересованность:</w:t>
            </w:r>
          </w:p>
          <w:p w:rsidR="00690061" w:rsidRDefault="00690061" w:rsidP="00DC0152">
            <w:pPr>
              <w:pStyle w:val="ConsPlusNormal"/>
              <w:ind w:firstLine="317"/>
              <w:jc w:val="both"/>
              <w:outlineLvl w:val="0"/>
              <w:rPr>
                <w:sz w:val="24"/>
                <w:szCs w:val="24"/>
              </w:rPr>
            </w:pPr>
            <w:r>
              <w:rPr>
                <w:sz w:val="24"/>
                <w:szCs w:val="24"/>
              </w:rPr>
              <w:t>1) </w:t>
            </w:r>
            <w:r w:rsidRPr="00952FA2">
              <w:rPr>
                <w:sz w:val="24"/>
                <w:szCs w:val="24"/>
              </w:rPr>
              <w:t>заинтересованное лицо</w:t>
            </w:r>
            <w:r w:rsidRPr="006901C1">
              <w:rPr>
                <w:sz w:val="24"/>
                <w:szCs w:val="24"/>
              </w:rPr>
              <w:t xml:space="preserve"> обязано уведомить руководителя автономного учреждения и наблюдательный совет автономного учреждения </w:t>
            </w:r>
            <w:r>
              <w:rPr>
                <w:sz w:val="24"/>
                <w:szCs w:val="24"/>
              </w:rPr>
              <w:t>о такой сделке, известной ему (</w:t>
            </w:r>
            <w:r w:rsidRPr="006901C1">
              <w:rPr>
                <w:sz w:val="24"/>
                <w:szCs w:val="24"/>
              </w:rPr>
              <w:t>совершаемой или предполагаемой</w:t>
            </w:r>
            <w:r>
              <w:rPr>
                <w:sz w:val="24"/>
                <w:szCs w:val="24"/>
              </w:rPr>
              <w:t>)</w:t>
            </w:r>
            <w:r w:rsidRPr="006901C1">
              <w:rPr>
                <w:sz w:val="24"/>
                <w:szCs w:val="24"/>
              </w:rPr>
              <w:t>, в совершении которых оно может быть признано заинтересованным</w:t>
            </w:r>
            <w:r>
              <w:rPr>
                <w:sz w:val="24"/>
                <w:szCs w:val="24"/>
              </w:rPr>
              <w:t>;</w:t>
            </w:r>
          </w:p>
          <w:p w:rsidR="00690061" w:rsidRPr="00171094" w:rsidRDefault="00690061" w:rsidP="00DC0152">
            <w:pPr>
              <w:pStyle w:val="ConsPlusNormal"/>
              <w:ind w:firstLine="317"/>
              <w:jc w:val="both"/>
              <w:outlineLvl w:val="0"/>
              <w:rPr>
                <w:sz w:val="24"/>
                <w:szCs w:val="24"/>
              </w:rPr>
            </w:pPr>
            <w:r>
              <w:rPr>
                <w:sz w:val="24"/>
                <w:szCs w:val="24"/>
              </w:rPr>
              <w:t>2) такая сделка подлежит</w:t>
            </w:r>
            <w:r w:rsidRPr="00C70B93">
              <w:rPr>
                <w:sz w:val="24"/>
                <w:szCs w:val="24"/>
              </w:rPr>
              <w:t xml:space="preserve"> предварительно</w:t>
            </w:r>
            <w:r>
              <w:rPr>
                <w:sz w:val="24"/>
                <w:szCs w:val="24"/>
              </w:rPr>
              <w:t>му одобрению</w:t>
            </w:r>
            <w:r w:rsidRPr="006901C1">
              <w:rPr>
                <w:sz w:val="24"/>
                <w:szCs w:val="24"/>
              </w:rPr>
              <w:t xml:space="preserve"> наблюдательн</w:t>
            </w:r>
            <w:r>
              <w:rPr>
                <w:sz w:val="24"/>
                <w:szCs w:val="24"/>
              </w:rPr>
              <w:t>ым</w:t>
            </w:r>
            <w:r w:rsidRPr="006901C1">
              <w:rPr>
                <w:sz w:val="24"/>
                <w:szCs w:val="24"/>
              </w:rPr>
              <w:t xml:space="preserve"> совет</w:t>
            </w:r>
            <w:r>
              <w:rPr>
                <w:sz w:val="24"/>
                <w:szCs w:val="24"/>
              </w:rPr>
              <w:t>ом</w:t>
            </w:r>
            <w:r w:rsidRPr="006901C1">
              <w:rPr>
                <w:sz w:val="24"/>
                <w:szCs w:val="24"/>
              </w:rPr>
              <w:t xml:space="preserve"> автономного учреждения.</w:t>
            </w:r>
          </w:p>
        </w:tc>
      </w:tr>
      <w:tr w:rsidR="0023220C" w:rsidRPr="00171094" w:rsidTr="00DC0152">
        <w:tc>
          <w:tcPr>
            <w:tcW w:w="2943" w:type="dxa"/>
          </w:tcPr>
          <w:p w:rsidR="0023220C" w:rsidRPr="0023220C" w:rsidRDefault="0023220C" w:rsidP="00DC0152">
            <w:pPr>
              <w:pStyle w:val="ConsPlusNormal"/>
              <w:jc w:val="center"/>
              <w:outlineLvl w:val="0"/>
              <w:rPr>
                <w:b w:val="0"/>
                <w:sz w:val="24"/>
                <w:szCs w:val="24"/>
              </w:rPr>
            </w:pPr>
            <w:r w:rsidRPr="0023220C">
              <w:rPr>
                <w:iCs/>
                <w:sz w:val="24"/>
                <w:szCs w:val="24"/>
              </w:rPr>
              <w:lastRenderedPageBreak/>
              <w:t xml:space="preserve">ст.21 Федерального закона от 14.11.2002 </w:t>
            </w:r>
            <w:r w:rsidRPr="0023220C">
              <w:rPr>
                <w:iCs/>
                <w:sz w:val="24"/>
                <w:szCs w:val="24"/>
              </w:rPr>
              <w:br/>
              <w:t>№ 161-ФЗ «О государственных и муниципальных унитарных предприятиях»</w:t>
            </w:r>
          </w:p>
        </w:tc>
        <w:tc>
          <w:tcPr>
            <w:tcW w:w="6096" w:type="dxa"/>
          </w:tcPr>
          <w:p w:rsidR="0023220C" w:rsidRPr="0023220C" w:rsidRDefault="0023220C" w:rsidP="0023220C">
            <w:pPr>
              <w:autoSpaceDE w:val="0"/>
              <w:autoSpaceDN w:val="0"/>
              <w:adjustRightInd w:val="0"/>
              <w:jc w:val="both"/>
              <w:outlineLvl w:val="1"/>
              <w:rPr>
                <w:b/>
                <w:iCs/>
                <w:sz w:val="24"/>
                <w:szCs w:val="24"/>
              </w:rPr>
            </w:pPr>
            <w:r w:rsidRPr="0023220C">
              <w:rPr>
                <w:b/>
                <w:iCs/>
                <w:sz w:val="24"/>
                <w:szCs w:val="24"/>
              </w:rPr>
              <w:t xml:space="preserve">Руководитель унитарного предприятия </w:t>
            </w:r>
            <w:r w:rsidRPr="0023220C">
              <w:rPr>
                <w:b/>
                <w:iCs/>
                <w:sz w:val="24"/>
                <w:szCs w:val="24"/>
              </w:rPr>
              <w:br/>
              <w:t>не вправе:</w:t>
            </w:r>
          </w:p>
          <w:p w:rsidR="0023220C" w:rsidRPr="0023220C" w:rsidRDefault="0023220C" w:rsidP="0023220C">
            <w:pPr>
              <w:autoSpaceDE w:val="0"/>
              <w:autoSpaceDN w:val="0"/>
              <w:adjustRightInd w:val="0"/>
              <w:jc w:val="both"/>
              <w:outlineLvl w:val="1"/>
              <w:rPr>
                <w:b/>
                <w:iCs/>
                <w:sz w:val="24"/>
                <w:szCs w:val="24"/>
              </w:rPr>
            </w:pPr>
            <w:r w:rsidRPr="0023220C">
              <w:rPr>
                <w:b/>
                <w:iCs/>
                <w:sz w:val="24"/>
                <w:szCs w:val="24"/>
              </w:rPr>
              <w:t xml:space="preserve">     </w:t>
            </w:r>
          </w:p>
          <w:p w:rsidR="0023220C" w:rsidRPr="0023220C" w:rsidRDefault="0023220C" w:rsidP="0023220C">
            <w:pPr>
              <w:autoSpaceDE w:val="0"/>
              <w:autoSpaceDN w:val="0"/>
              <w:adjustRightInd w:val="0"/>
              <w:jc w:val="both"/>
              <w:outlineLvl w:val="1"/>
              <w:rPr>
                <w:b/>
                <w:iCs/>
                <w:sz w:val="24"/>
                <w:szCs w:val="24"/>
              </w:rPr>
            </w:pPr>
            <w:r w:rsidRPr="0023220C">
              <w:rPr>
                <w:b/>
                <w:iCs/>
                <w:sz w:val="24"/>
                <w:szCs w:val="24"/>
              </w:rPr>
              <w:t xml:space="preserve">     быть учредителем (участником) юридического лица;</w:t>
            </w: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jc w:val="both"/>
              <w:rPr>
                <w:b/>
                <w:sz w:val="24"/>
                <w:szCs w:val="24"/>
              </w:rPr>
            </w:pPr>
          </w:p>
          <w:p w:rsidR="0023220C" w:rsidRPr="0023220C" w:rsidRDefault="0023220C" w:rsidP="0023220C">
            <w:pPr>
              <w:autoSpaceDE w:val="0"/>
              <w:autoSpaceDN w:val="0"/>
              <w:adjustRightInd w:val="0"/>
              <w:jc w:val="both"/>
              <w:outlineLvl w:val="1"/>
              <w:rPr>
                <w:b/>
                <w:iCs/>
                <w:sz w:val="24"/>
                <w:szCs w:val="24"/>
              </w:rPr>
            </w:pPr>
            <w:r w:rsidRPr="0023220C">
              <w:rPr>
                <w:b/>
                <w:iCs/>
                <w:sz w:val="24"/>
                <w:szCs w:val="24"/>
              </w:rPr>
              <w:t xml:space="preserve">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w:t>
            </w:r>
            <w:r w:rsidRPr="0023220C">
              <w:rPr>
                <w:b/>
                <w:iCs/>
                <w:sz w:val="24"/>
                <w:szCs w:val="24"/>
              </w:rPr>
              <w:lastRenderedPageBreak/>
              <w:t>творческой деятельности;</w:t>
            </w:r>
          </w:p>
          <w:p w:rsidR="0023220C" w:rsidRPr="0023220C" w:rsidRDefault="0023220C" w:rsidP="0023220C">
            <w:pPr>
              <w:autoSpaceDE w:val="0"/>
              <w:autoSpaceDN w:val="0"/>
              <w:adjustRightInd w:val="0"/>
              <w:jc w:val="both"/>
              <w:outlineLvl w:val="1"/>
              <w:rPr>
                <w:b/>
                <w:iCs/>
                <w:sz w:val="24"/>
                <w:szCs w:val="24"/>
              </w:rPr>
            </w:pPr>
          </w:p>
          <w:p w:rsidR="0023220C" w:rsidRPr="0023220C" w:rsidRDefault="0023220C" w:rsidP="0023220C">
            <w:pPr>
              <w:autoSpaceDE w:val="0"/>
              <w:autoSpaceDN w:val="0"/>
              <w:adjustRightInd w:val="0"/>
              <w:jc w:val="both"/>
              <w:outlineLvl w:val="1"/>
              <w:rPr>
                <w:b/>
                <w:i/>
                <w:iCs/>
                <w:sz w:val="24"/>
                <w:szCs w:val="24"/>
              </w:rPr>
            </w:pPr>
            <w:r w:rsidRPr="0023220C">
              <w:rPr>
                <w:b/>
                <w:i/>
                <w:iCs/>
                <w:sz w:val="24"/>
                <w:szCs w:val="24"/>
              </w:rPr>
              <w:t xml:space="preserve">Справочно: </w:t>
            </w:r>
          </w:p>
          <w:p w:rsidR="0023220C" w:rsidRPr="0023220C" w:rsidRDefault="0023220C" w:rsidP="0023220C">
            <w:pPr>
              <w:autoSpaceDE w:val="0"/>
              <w:autoSpaceDN w:val="0"/>
              <w:adjustRightInd w:val="0"/>
              <w:ind w:firstLine="540"/>
              <w:jc w:val="both"/>
              <w:rPr>
                <w:i/>
                <w:iCs/>
                <w:sz w:val="24"/>
                <w:szCs w:val="24"/>
              </w:rPr>
            </w:pPr>
            <w:r w:rsidRPr="0023220C">
              <w:rPr>
                <w:i/>
                <w:iCs/>
                <w:sz w:val="24"/>
                <w:szCs w:val="24"/>
              </w:rPr>
              <w:t>Данный запрет распространяется на осуществление трудовой деятельности по  совместительству (как внешнего, так и внутреннего) и путем совмещения профессий (должностей).</w:t>
            </w:r>
          </w:p>
          <w:p w:rsidR="0023220C" w:rsidRPr="0023220C" w:rsidRDefault="0023220C" w:rsidP="0023220C">
            <w:pPr>
              <w:autoSpaceDE w:val="0"/>
              <w:autoSpaceDN w:val="0"/>
              <w:adjustRightInd w:val="0"/>
              <w:ind w:firstLine="540"/>
              <w:jc w:val="both"/>
              <w:rPr>
                <w:i/>
                <w:iCs/>
                <w:sz w:val="24"/>
                <w:szCs w:val="24"/>
              </w:rPr>
            </w:pPr>
          </w:p>
          <w:p w:rsidR="0023220C" w:rsidRPr="0023220C" w:rsidRDefault="0023220C" w:rsidP="0023220C">
            <w:pPr>
              <w:autoSpaceDE w:val="0"/>
              <w:autoSpaceDN w:val="0"/>
              <w:adjustRightInd w:val="0"/>
              <w:ind w:firstLine="540"/>
              <w:jc w:val="both"/>
              <w:rPr>
                <w:i/>
                <w:iCs/>
                <w:sz w:val="24"/>
                <w:szCs w:val="24"/>
              </w:rPr>
            </w:pPr>
          </w:p>
          <w:p w:rsidR="0023220C" w:rsidRPr="0023220C" w:rsidRDefault="0023220C" w:rsidP="0023220C">
            <w:pPr>
              <w:autoSpaceDE w:val="0"/>
              <w:autoSpaceDN w:val="0"/>
              <w:adjustRightInd w:val="0"/>
              <w:ind w:firstLine="540"/>
              <w:jc w:val="both"/>
              <w:rPr>
                <w:i/>
                <w:iCs/>
                <w:sz w:val="24"/>
                <w:szCs w:val="24"/>
              </w:rPr>
            </w:pPr>
            <w:r w:rsidRPr="0023220C">
              <w:rPr>
                <w:b/>
                <w:iCs/>
                <w:sz w:val="24"/>
                <w:szCs w:val="24"/>
              </w:rPr>
              <w:t>заниматься предпринимательской деятельностью;</w:t>
            </w: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Default="0023220C" w:rsidP="0023220C">
            <w:pPr>
              <w:autoSpaceDE w:val="0"/>
              <w:autoSpaceDN w:val="0"/>
              <w:adjustRightInd w:val="0"/>
              <w:ind w:firstLine="540"/>
              <w:jc w:val="both"/>
              <w:rPr>
                <w:b/>
                <w:iCs/>
                <w:sz w:val="24"/>
                <w:szCs w:val="24"/>
              </w:rPr>
            </w:pPr>
          </w:p>
          <w:p w:rsidR="0023220C" w:rsidRDefault="0023220C" w:rsidP="0023220C">
            <w:pPr>
              <w:autoSpaceDE w:val="0"/>
              <w:autoSpaceDN w:val="0"/>
              <w:adjustRightInd w:val="0"/>
              <w:ind w:firstLine="540"/>
              <w:jc w:val="both"/>
              <w:rPr>
                <w:b/>
                <w:iCs/>
                <w:sz w:val="24"/>
                <w:szCs w:val="24"/>
              </w:rPr>
            </w:pPr>
          </w:p>
          <w:p w:rsidR="0023220C" w:rsidRDefault="0023220C" w:rsidP="0023220C">
            <w:pPr>
              <w:autoSpaceDE w:val="0"/>
              <w:autoSpaceDN w:val="0"/>
              <w:adjustRightInd w:val="0"/>
              <w:ind w:firstLine="540"/>
              <w:jc w:val="both"/>
              <w:rPr>
                <w:b/>
                <w:iCs/>
                <w:sz w:val="24"/>
                <w:szCs w:val="24"/>
              </w:rPr>
            </w:pPr>
          </w:p>
          <w:p w:rsidR="0023220C" w:rsidRDefault="0023220C" w:rsidP="0023220C">
            <w:pPr>
              <w:autoSpaceDE w:val="0"/>
              <w:autoSpaceDN w:val="0"/>
              <w:adjustRightInd w:val="0"/>
              <w:ind w:firstLine="540"/>
              <w:jc w:val="both"/>
              <w:rPr>
                <w:b/>
                <w:iCs/>
                <w:sz w:val="24"/>
                <w:szCs w:val="24"/>
              </w:rPr>
            </w:pPr>
          </w:p>
          <w:p w:rsidR="0023220C" w:rsidRPr="0023220C" w:rsidRDefault="0023220C" w:rsidP="0023220C">
            <w:pPr>
              <w:autoSpaceDE w:val="0"/>
              <w:autoSpaceDN w:val="0"/>
              <w:adjustRightInd w:val="0"/>
              <w:ind w:firstLine="540"/>
              <w:jc w:val="both"/>
              <w:rPr>
                <w:b/>
                <w:sz w:val="24"/>
                <w:szCs w:val="24"/>
              </w:rPr>
            </w:pPr>
            <w:r w:rsidRPr="0023220C">
              <w:rPr>
                <w:b/>
                <w:iCs/>
                <w:sz w:val="24"/>
                <w:szCs w:val="24"/>
              </w:rPr>
              <w:t>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p>
        </w:tc>
        <w:tc>
          <w:tcPr>
            <w:tcW w:w="6662" w:type="dxa"/>
          </w:tcPr>
          <w:p w:rsidR="0023220C" w:rsidRDefault="0023220C" w:rsidP="0023220C">
            <w:pPr>
              <w:autoSpaceDE w:val="0"/>
              <w:autoSpaceDN w:val="0"/>
              <w:adjustRightInd w:val="0"/>
              <w:jc w:val="both"/>
              <w:outlineLvl w:val="0"/>
              <w:rPr>
                <w:bCs/>
                <w:sz w:val="24"/>
                <w:szCs w:val="24"/>
              </w:rPr>
            </w:pPr>
          </w:p>
          <w:p w:rsidR="0023220C" w:rsidRDefault="0023220C" w:rsidP="0023220C">
            <w:pPr>
              <w:autoSpaceDE w:val="0"/>
              <w:autoSpaceDN w:val="0"/>
              <w:adjustRightInd w:val="0"/>
              <w:jc w:val="both"/>
              <w:outlineLvl w:val="0"/>
              <w:rPr>
                <w:bCs/>
                <w:sz w:val="24"/>
                <w:szCs w:val="24"/>
              </w:rPr>
            </w:pPr>
          </w:p>
          <w:p w:rsidR="0023220C" w:rsidRDefault="0023220C" w:rsidP="0023220C">
            <w:pPr>
              <w:autoSpaceDE w:val="0"/>
              <w:autoSpaceDN w:val="0"/>
              <w:adjustRightInd w:val="0"/>
              <w:jc w:val="both"/>
              <w:outlineLvl w:val="0"/>
              <w:rPr>
                <w:bCs/>
                <w:sz w:val="24"/>
                <w:szCs w:val="24"/>
              </w:rPr>
            </w:pPr>
          </w:p>
          <w:p w:rsidR="0023220C" w:rsidRPr="0023220C" w:rsidRDefault="0023220C" w:rsidP="0023220C">
            <w:pPr>
              <w:autoSpaceDE w:val="0"/>
              <w:autoSpaceDN w:val="0"/>
              <w:adjustRightInd w:val="0"/>
              <w:jc w:val="both"/>
              <w:outlineLvl w:val="0"/>
              <w:rPr>
                <w:bCs/>
                <w:sz w:val="24"/>
                <w:szCs w:val="24"/>
              </w:rPr>
            </w:pPr>
            <w:r w:rsidRPr="0023220C">
              <w:rPr>
                <w:bCs/>
                <w:sz w:val="24"/>
                <w:szCs w:val="24"/>
              </w:rPr>
              <w:t>При назначении на должность руководителя унитарного предприятия, гражданин обязан представить в кадровую службу государственного органа документы, подтверждающие выход из состава учредителей (участников) юридического лица  (например, выписку из единого государственного реестра юридических лиц и др.).</w:t>
            </w:r>
          </w:p>
          <w:p w:rsidR="0023220C" w:rsidRPr="0023220C" w:rsidRDefault="0023220C" w:rsidP="0023220C">
            <w:pPr>
              <w:autoSpaceDE w:val="0"/>
              <w:autoSpaceDN w:val="0"/>
              <w:adjustRightInd w:val="0"/>
              <w:jc w:val="both"/>
              <w:outlineLvl w:val="0"/>
              <w:rPr>
                <w:bCs/>
                <w:sz w:val="24"/>
                <w:szCs w:val="24"/>
              </w:rPr>
            </w:pPr>
          </w:p>
          <w:p w:rsidR="0023220C" w:rsidRPr="0023220C" w:rsidRDefault="0023220C" w:rsidP="0023220C">
            <w:pPr>
              <w:autoSpaceDE w:val="0"/>
              <w:autoSpaceDN w:val="0"/>
              <w:adjustRightInd w:val="0"/>
              <w:jc w:val="both"/>
              <w:outlineLvl w:val="0"/>
              <w:rPr>
                <w:b/>
                <w:bCs/>
                <w:i/>
                <w:sz w:val="24"/>
                <w:szCs w:val="24"/>
              </w:rPr>
            </w:pPr>
            <w:r w:rsidRPr="0023220C">
              <w:rPr>
                <w:b/>
                <w:bCs/>
                <w:i/>
                <w:sz w:val="24"/>
                <w:szCs w:val="24"/>
              </w:rPr>
              <w:t>Справочно.</w:t>
            </w:r>
          </w:p>
          <w:p w:rsidR="0023220C" w:rsidRPr="0023220C" w:rsidRDefault="0023220C" w:rsidP="0023220C">
            <w:pPr>
              <w:autoSpaceDE w:val="0"/>
              <w:autoSpaceDN w:val="0"/>
              <w:adjustRightInd w:val="0"/>
              <w:jc w:val="both"/>
              <w:rPr>
                <w:i/>
                <w:sz w:val="24"/>
                <w:szCs w:val="24"/>
              </w:rPr>
            </w:pPr>
            <w:r w:rsidRPr="0023220C">
              <w:rPr>
                <w:i/>
                <w:sz w:val="24"/>
                <w:szCs w:val="24"/>
              </w:rPr>
              <w:t xml:space="preserve">Статьей 48 Гражданского кодекса Российской Федерации установлено, что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w:t>
            </w:r>
            <w:proofErr w:type="gramStart"/>
            <w:r w:rsidRPr="0023220C">
              <w:rPr>
                <w:i/>
                <w:sz w:val="24"/>
                <w:szCs w:val="24"/>
              </w:rPr>
              <w:t>нести обязанности</w:t>
            </w:r>
            <w:proofErr w:type="gramEnd"/>
            <w:r w:rsidRPr="0023220C">
              <w:rPr>
                <w:i/>
                <w:sz w:val="24"/>
                <w:szCs w:val="24"/>
              </w:rPr>
              <w:t>, быть истцом и ответчиком в суде. Юридические лица должны иметь самостоятельный баланс и (или) смету.</w:t>
            </w:r>
          </w:p>
          <w:p w:rsidR="0023220C" w:rsidRPr="0023220C" w:rsidRDefault="0023220C" w:rsidP="0023220C">
            <w:pPr>
              <w:autoSpaceDE w:val="0"/>
              <w:autoSpaceDN w:val="0"/>
              <w:adjustRightInd w:val="0"/>
              <w:jc w:val="both"/>
              <w:rPr>
                <w:i/>
                <w:sz w:val="24"/>
                <w:szCs w:val="24"/>
              </w:rPr>
            </w:pPr>
            <w:proofErr w:type="gramStart"/>
            <w:r w:rsidRPr="0023220C">
              <w:rPr>
                <w:i/>
                <w:sz w:val="24"/>
                <w:szCs w:val="24"/>
              </w:rPr>
              <w:t xml:space="preserve">Юридическим лицом является как коммерческая организация, так и некоммерческая организация (например, хозяйственные товарищества и общества, производственные и потребительские кооперативы, государственные и муниципальные унитарные предприятия, </w:t>
            </w:r>
            <w:r w:rsidRPr="0023220C">
              <w:rPr>
                <w:i/>
                <w:sz w:val="24"/>
                <w:szCs w:val="24"/>
              </w:rPr>
              <w:br/>
              <w:t>а также учреждения, общественные и религиозные организации (объединения), благотворительные и иные фонды, объединения юридических лиц (ассоциации и союзы).</w:t>
            </w:r>
            <w:proofErr w:type="gramEnd"/>
          </w:p>
          <w:p w:rsidR="0023220C" w:rsidRPr="0023220C" w:rsidRDefault="0023220C" w:rsidP="0023220C">
            <w:pPr>
              <w:autoSpaceDE w:val="0"/>
              <w:autoSpaceDN w:val="0"/>
              <w:adjustRightInd w:val="0"/>
              <w:jc w:val="both"/>
              <w:outlineLvl w:val="0"/>
              <w:rPr>
                <w:bCs/>
                <w:sz w:val="24"/>
                <w:szCs w:val="24"/>
              </w:rPr>
            </w:pPr>
          </w:p>
          <w:p w:rsidR="0023220C" w:rsidRPr="0023220C" w:rsidRDefault="0023220C" w:rsidP="00DC0152">
            <w:pPr>
              <w:pStyle w:val="ConsPlusNormal"/>
              <w:ind w:firstLine="317"/>
              <w:jc w:val="both"/>
              <w:outlineLvl w:val="0"/>
              <w:rPr>
                <w:b w:val="0"/>
                <w:sz w:val="24"/>
                <w:szCs w:val="24"/>
              </w:rPr>
            </w:pPr>
            <w:proofErr w:type="gramStart"/>
            <w:r w:rsidRPr="0023220C">
              <w:rPr>
                <w:b w:val="0"/>
                <w:sz w:val="24"/>
                <w:szCs w:val="24"/>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w:t>
            </w:r>
            <w:r w:rsidRPr="0023220C">
              <w:rPr>
                <w:b w:val="0"/>
                <w:iCs/>
                <w:sz w:val="24"/>
                <w:szCs w:val="24"/>
              </w:rPr>
              <w:t xml:space="preserve">в государственных </w:t>
            </w:r>
            <w:r w:rsidRPr="0023220C">
              <w:rPr>
                <w:b w:val="0"/>
                <w:iCs/>
                <w:sz w:val="24"/>
                <w:szCs w:val="24"/>
              </w:rPr>
              <w:lastRenderedPageBreak/>
              <w:t>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23220C">
              <w:rPr>
                <w:b w:val="0"/>
                <w:sz w:val="24"/>
                <w:szCs w:val="24"/>
              </w:rPr>
              <w:t xml:space="preserve"> (например, выписку из единого государственного реестра юридических лиц и др.).</w:t>
            </w:r>
            <w:proofErr w:type="gramEnd"/>
          </w:p>
          <w:p w:rsidR="0023220C" w:rsidRPr="0023220C" w:rsidRDefault="0023220C" w:rsidP="00DC0152">
            <w:pPr>
              <w:pStyle w:val="ConsPlusNormal"/>
              <w:ind w:firstLine="317"/>
              <w:jc w:val="both"/>
              <w:outlineLvl w:val="0"/>
              <w:rPr>
                <w:sz w:val="24"/>
                <w:szCs w:val="24"/>
              </w:rPr>
            </w:pPr>
          </w:p>
          <w:p w:rsidR="0023220C" w:rsidRPr="0023220C" w:rsidRDefault="0023220C" w:rsidP="0023220C">
            <w:pPr>
              <w:rPr>
                <w:sz w:val="24"/>
                <w:szCs w:val="24"/>
              </w:rPr>
            </w:pPr>
          </w:p>
          <w:p w:rsidR="0023220C" w:rsidRDefault="0023220C" w:rsidP="0023220C">
            <w:pPr>
              <w:autoSpaceDE w:val="0"/>
              <w:autoSpaceDN w:val="0"/>
              <w:adjustRightInd w:val="0"/>
              <w:jc w:val="both"/>
              <w:rPr>
                <w:bCs/>
                <w:sz w:val="24"/>
                <w:szCs w:val="24"/>
              </w:rPr>
            </w:pPr>
          </w:p>
          <w:p w:rsidR="0023220C" w:rsidRDefault="0023220C" w:rsidP="0023220C">
            <w:pPr>
              <w:autoSpaceDE w:val="0"/>
              <w:autoSpaceDN w:val="0"/>
              <w:adjustRightInd w:val="0"/>
              <w:jc w:val="both"/>
              <w:rPr>
                <w:bCs/>
                <w:sz w:val="24"/>
                <w:szCs w:val="24"/>
              </w:rPr>
            </w:pPr>
          </w:p>
          <w:p w:rsidR="0023220C" w:rsidRDefault="0023220C" w:rsidP="0023220C">
            <w:pPr>
              <w:autoSpaceDE w:val="0"/>
              <w:autoSpaceDN w:val="0"/>
              <w:adjustRightInd w:val="0"/>
              <w:jc w:val="both"/>
              <w:rPr>
                <w:bCs/>
                <w:sz w:val="24"/>
                <w:szCs w:val="24"/>
              </w:rPr>
            </w:pPr>
          </w:p>
          <w:p w:rsidR="0023220C" w:rsidRPr="0023220C" w:rsidRDefault="0023220C" w:rsidP="0023220C">
            <w:pPr>
              <w:autoSpaceDE w:val="0"/>
              <w:autoSpaceDN w:val="0"/>
              <w:adjustRightInd w:val="0"/>
              <w:jc w:val="both"/>
              <w:rPr>
                <w:bCs/>
                <w:sz w:val="24"/>
                <w:szCs w:val="24"/>
              </w:rPr>
            </w:pPr>
            <w:r w:rsidRPr="0023220C">
              <w:rPr>
                <w:bCs/>
                <w:sz w:val="24"/>
                <w:szCs w:val="24"/>
              </w:rPr>
              <w:t xml:space="preserve">При назначении на должность гражданин обязан представить в кадровую службу государственного органа документы подтверждающие прекращение предпринимательской деятельности (например, документ о снятии </w:t>
            </w:r>
            <w:r w:rsidRPr="0023220C">
              <w:rPr>
                <w:bCs/>
                <w:sz w:val="24"/>
                <w:szCs w:val="24"/>
              </w:rPr>
              <w:br/>
              <w:t>с регистрационного учета в регистрирующем органе).</w:t>
            </w:r>
          </w:p>
          <w:p w:rsidR="0023220C" w:rsidRPr="0023220C" w:rsidRDefault="0023220C" w:rsidP="0023220C">
            <w:pPr>
              <w:autoSpaceDE w:val="0"/>
              <w:autoSpaceDN w:val="0"/>
              <w:adjustRightInd w:val="0"/>
              <w:jc w:val="both"/>
              <w:rPr>
                <w:b/>
                <w:bCs/>
                <w:i/>
                <w:sz w:val="24"/>
                <w:szCs w:val="24"/>
              </w:rPr>
            </w:pPr>
            <w:r w:rsidRPr="0023220C">
              <w:rPr>
                <w:b/>
                <w:bCs/>
                <w:i/>
                <w:sz w:val="24"/>
                <w:szCs w:val="24"/>
              </w:rPr>
              <w:t>Справочно.</w:t>
            </w:r>
          </w:p>
          <w:p w:rsidR="0023220C" w:rsidRPr="0023220C" w:rsidRDefault="0023220C" w:rsidP="0023220C">
            <w:pPr>
              <w:autoSpaceDE w:val="0"/>
              <w:autoSpaceDN w:val="0"/>
              <w:adjustRightInd w:val="0"/>
              <w:jc w:val="both"/>
              <w:rPr>
                <w:bCs/>
                <w:i/>
                <w:sz w:val="24"/>
                <w:szCs w:val="24"/>
              </w:rPr>
            </w:pPr>
            <w:r w:rsidRPr="0023220C">
              <w:rPr>
                <w:bCs/>
                <w:i/>
                <w:sz w:val="24"/>
                <w:szCs w:val="24"/>
              </w:rPr>
              <w:t xml:space="preserve">Абзацем </w:t>
            </w:r>
            <w:hyperlink r:id="rId19" w:history="1">
              <w:r w:rsidRPr="0023220C">
                <w:rPr>
                  <w:bCs/>
                  <w:i/>
                  <w:sz w:val="24"/>
                  <w:szCs w:val="24"/>
                </w:rPr>
                <w:t>3 пункта 1 статьи 2</w:t>
              </w:r>
            </w:hyperlink>
            <w:r w:rsidRPr="0023220C">
              <w:rPr>
                <w:bCs/>
                <w:i/>
                <w:sz w:val="24"/>
                <w:szCs w:val="24"/>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w:t>
            </w:r>
            <w:r w:rsidRPr="0023220C">
              <w:rPr>
                <w:bCs/>
                <w:i/>
                <w:sz w:val="24"/>
                <w:szCs w:val="24"/>
              </w:rPr>
              <w:br/>
              <w:t>в установленном законом порядке.</w:t>
            </w:r>
          </w:p>
          <w:p w:rsidR="0023220C" w:rsidRPr="0023220C" w:rsidRDefault="0023220C" w:rsidP="0023220C">
            <w:pPr>
              <w:rPr>
                <w:sz w:val="24"/>
                <w:szCs w:val="24"/>
              </w:rPr>
            </w:pPr>
          </w:p>
          <w:p w:rsidR="0023220C" w:rsidRPr="0023220C" w:rsidRDefault="0023220C" w:rsidP="0023220C">
            <w:pPr>
              <w:rPr>
                <w:sz w:val="24"/>
                <w:szCs w:val="24"/>
              </w:rPr>
            </w:pPr>
            <w:r w:rsidRPr="0023220C">
              <w:rPr>
                <w:bCs/>
                <w:sz w:val="24"/>
                <w:szCs w:val="24"/>
              </w:rPr>
              <w:t xml:space="preserve">По аналогии с </w:t>
            </w:r>
            <w:proofErr w:type="gramStart"/>
            <w:r w:rsidRPr="0023220C">
              <w:rPr>
                <w:bCs/>
                <w:sz w:val="24"/>
                <w:szCs w:val="24"/>
              </w:rPr>
              <w:t>вышеизложенным</w:t>
            </w:r>
            <w:proofErr w:type="gramEnd"/>
            <w:r w:rsidRPr="0023220C">
              <w:rPr>
                <w:bCs/>
                <w:sz w:val="24"/>
                <w:szCs w:val="24"/>
              </w:rPr>
              <w:t>.</w:t>
            </w:r>
          </w:p>
        </w:tc>
      </w:tr>
    </w:tbl>
    <w:p w:rsidR="00690061" w:rsidRDefault="00690061" w:rsidP="002A7897">
      <w:pPr>
        <w:spacing w:after="0" w:line="240" w:lineRule="auto"/>
        <w:rPr>
          <w:rFonts w:ascii="Times New Roman" w:hAnsi="Times New Roman" w:cs="Times New Roman"/>
          <w:b/>
          <w:sz w:val="28"/>
          <w:szCs w:val="28"/>
        </w:rPr>
      </w:pPr>
    </w:p>
    <w:p w:rsidR="00690061" w:rsidRDefault="00690061" w:rsidP="002A7897">
      <w:pPr>
        <w:spacing w:after="0" w:line="240" w:lineRule="auto"/>
        <w:rPr>
          <w:rFonts w:ascii="Times New Roman" w:hAnsi="Times New Roman" w:cs="Times New Roman"/>
          <w:b/>
          <w:sz w:val="28"/>
          <w:szCs w:val="28"/>
        </w:rPr>
      </w:pPr>
    </w:p>
    <w:p w:rsidR="0074043B" w:rsidRDefault="0074043B" w:rsidP="002A7897">
      <w:pPr>
        <w:spacing w:after="0" w:line="240" w:lineRule="auto"/>
        <w:rPr>
          <w:rFonts w:ascii="Times New Roman" w:hAnsi="Times New Roman" w:cs="Times New Roman"/>
          <w:b/>
          <w:sz w:val="28"/>
          <w:szCs w:val="28"/>
        </w:rPr>
      </w:pPr>
    </w:p>
    <w:p w:rsidR="0074043B" w:rsidRDefault="0074043B" w:rsidP="002A7897">
      <w:pPr>
        <w:spacing w:after="0" w:line="240" w:lineRule="auto"/>
        <w:rPr>
          <w:rFonts w:ascii="Times New Roman" w:hAnsi="Times New Roman" w:cs="Times New Roman"/>
          <w:b/>
          <w:sz w:val="28"/>
          <w:szCs w:val="28"/>
        </w:rPr>
      </w:pPr>
    </w:p>
    <w:p w:rsidR="00690061" w:rsidRPr="00196DC2" w:rsidRDefault="00690061" w:rsidP="00690061">
      <w:pPr>
        <w:spacing w:after="0" w:line="240" w:lineRule="auto"/>
        <w:ind w:firstLine="567"/>
        <w:jc w:val="center"/>
        <w:rPr>
          <w:rFonts w:ascii="Times New Roman" w:hAnsi="Times New Roman" w:cs="Times New Roman"/>
          <w:b/>
          <w:sz w:val="20"/>
          <w:szCs w:val="20"/>
        </w:rPr>
      </w:pPr>
      <w:r w:rsidRPr="00196DC2">
        <w:rPr>
          <w:rFonts w:ascii="Times New Roman" w:hAnsi="Times New Roman" w:cs="Times New Roman"/>
          <w:b/>
          <w:sz w:val="20"/>
          <w:szCs w:val="20"/>
        </w:rPr>
        <w:lastRenderedPageBreak/>
        <w:t>ПАМЯТКА</w:t>
      </w:r>
    </w:p>
    <w:p w:rsidR="00690061" w:rsidRPr="00196DC2" w:rsidRDefault="00690061" w:rsidP="00690061">
      <w:pPr>
        <w:spacing w:after="0" w:line="240" w:lineRule="auto"/>
        <w:ind w:firstLine="567"/>
        <w:jc w:val="center"/>
        <w:rPr>
          <w:rFonts w:ascii="Times New Roman" w:hAnsi="Times New Roman" w:cs="Times New Roman"/>
          <w:b/>
          <w:sz w:val="20"/>
          <w:szCs w:val="20"/>
        </w:rPr>
      </w:pPr>
      <w:r w:rsidRPr="00196DC2">
        <w:rPr>
          <w:rFonts w:ascii="Times New Roman" w:hAnsi="Times New Roman" w:cs="Times New Roman"/>
          <w:b/>
          <w:sz w:val="20"/>
          <w:szCs w:val="20"/>
        </w:rPr>
        <w:t>О ПРИЕМЕ НА РАБОТУ БЫВШЕГО ГОСУДАРСТВЕННОГО ИЛИ МУНИЦИПАЛЬНОГО СЛУЖАЩЕГО</w:t>
      </w:r>
    </w:p>
    <w:p w:rsidR="00690061" w:rsidRPr="00196DC2" w:rsidRDefault="00690061" w:rsidP="00690061">
      <w:pPr>
        <w:spacing w:after="0" w:line="240" w:lineRule="auto"/>
        <w:ind w:firstLine="567"/>
        <w:jc w:val="both"/>
        <w:rPr>
          <w:rFonts w:ascii="Times New Roman" w:hAnsi="Times New Roman" w:cs="Times New Roman"/>
          <w:b/>
          <w:sz w:val="20"/>
          <w:szCs w:val="20"/>
        </w:rPr>
      </w:pP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b/>
          <w:i/>
          <w:sz w:val="20"/>
          <w:szCs w:val="20"/>
        </w:rPr>
        <w:t>Статьей 12 Федерального закона от 25.12.2008 № 273-ФЗ «О противодействии коррупции»</w:t>
      </w:r>
      <w:r w:rsidRPr="00196DC2">
        <w:rPr>
          <w:rFonts w:ascii="Times New Roman" w:hAnsi="Times New Roman" w:cs="Times New Roman"/>
          <w:i/>
          <w:sz w:val="20"/>
          <w:szCs w:val="20"/>
        </w:rPr>
        <w:t xml:space="preserve"> </w:t>
      </w:r>
      <w:r w:rsidRPr="00196DC2">
        <w:rPr>
          <w:rFonts w:ascii="Times New Roman" w:hAnsi="Times New Roman" w:cs="Times New Roman"/>
          <w:sz w:val="20"/>
          <w:szCs w:val="20"/>
        </w:rPr>
        <w:t xml:space="preserve">(далее – Федеральный закон), </w:t>
      </w:r>
      <w:r w:rsidRPr="00196DC2">
        <w:rPr>
          <w:rFonts w:ascii="Times New Roman" w:hAnsi="Times New Roman" w:cs="Times New Roman"/>
          <w:b/>
          <w:i/>
          <w:sz w:val="20"/>
          <w:szCs w:val="20"/>
        </w:rPr>
        <w:t>статьей 64.1 Трудового кодекса Российской Федерации</w:t>
      </w:r>
      <w:r w:rsidRPr="00196DC2">
        <w:rPr>
          <w:rFonts w:ascii="Times New Roman" w:hAnsi="Times New Roman" w:cs="Times New Roman"/>
          <w:sz w:val="20"/>
          <w:szCs w:val="20"/>
        </w:rPr>
        <w:t xml:space="preserve"> установлены:</w:t>
      </w: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1) ограничение по трудоустройству для бывших государственных (муниципальных) служащих (далее – бывший служащий) в течение двух лет после их увольнения с государственной или муниципальной службы;</w:t>
      </w: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2) обязанность бывшего служащего, замещавшего должность государственной или муниципальной службы, включенную в </w:t>
      </w:r>
      <w:proofErr w:type="gramStart"/>
      <w:r w:rsidRPr="00196DC2">
        <w:rPr>
          <w:rFonts w:ascii="Times New Roman" w:hAnsi="Times New Roman" w:cs="Times New Roman"/>
          <w:sz w:val="20"/>
          <w:szCs w:val="20"/>
        </w:rPr>
        <w:t>перечень</w:t>
      </w:r>
      <w:proofErr w:type="gramEnd"/>
      <w:r w:rsidRPr="00196DC2">
        <w:rPr>
          <w:rFonts w:ascii="Times New Roman" w:hAnsi="Times New Roman" w:cs="Times New Roman"/>
          <w:sz w:val="20"/>
          <w:szCs w:val="20"/>
        </w:rPr>
        <w:t xml:space="preserve"> установленный нормативными правовыми актами РФ, в течение двух лет после увольнения с государственной или муниципальной службы при заключении трудовых договоров сообщать работодателю сведения о последнем месте службы;</w:t>
      </w:r>
    </w:p>
    <w:p w:rsidR="00690061" w:rsidRPr="00196DC2" w:rsidRDefault="00690061" w:rsidP="00A13020">
      <w:pPr>
        <w:spacing w:after="0" w:line="240" w:lineRule="auto"/>
        <w:ind w:firstLine="709"/>
        <w:jc w:val="both"/>
        <w:rPr>
          <w:rFonts w:ascii="Times New Roman" w:hAnsi="Times New Roman" w:cs="Times New Roman"/>
          <w:sz w:val="20"/>
          <w:szCs w:val="20"/>
        </w:rPr>
      </w:pPr>
      <w:proofErr w:type="gramStart"/>
      <w:r w:rsidRPr="00196DC2">
        <w:rPr>
          <w:rFonts w:ascii="Times New Roman" w:hAnsi="Times New Roman" w:cs="Times New Roman"/>
          <w:sz w:val="20"/>
          <w:szCs w:val="20"/>
        </w:rPr>
        <w:t>3) обязанность работодателя при заключении трудового договора</w:t>
      </w:r>
      <w:r w:rsidRPr="00196DC2">
        <w:rPr>
          <w:sz w:val="20"/>
          <w:szCs w:val="20"/>
        </w:rPr>
        <w:t xml:space="preserve"> </w:t>
      </w:r>
      <w:r w:rsidRPr="00196DC2">
        <w:rPr>
          <w:rFonts w:ascii="Times New Roman" w:hAnsi="Times New Roman" w:cs="Times New Roman"/>
          <w:sz w:val="20"/>
          <w:szCs w:val="20"/>
        </w:rPr>
        <w:t xml:space="preserve">или гражданско-правового договора на выполнение в организации в течение месяца работ (оказание организации услуг) стоимостью более 100 тыс. рублей с  бывшим служащим </w:t>
      </w:r>
      <w:r w:rsidRPr="00196DC2">
        <w:rPr>
          <w:rFonts w:ascii="Times New Roman" w:hAnsi="Times New Roman" w:cs="Times New Roman"/>
          <w:b/>
          <w:sz w:val="20"/>
          <w:szCs w:val="20"/>
        </w:rPr>
        <w:t>в 10-дневный срок сообщать</w:t>
      </w:r>
      <w:r w:rsidRPr="00196DC2">
        <w:rPr>
          <w:rFonts w:ascii="Times New Roman" w:hAnsi="Times New Roman" w:cs="Times New Roman"/>
          <w:sz w:val="20"/>
          <w:szCs w:val="20"/>
        </w:rPr>
        <w:t xml:space="preserve"> о заключении такого договора представителю нанимателя (работодателю) по последнему месту службы бывшего служащего в порядке, устанавливаемом нормативными правовыми актами РФ.</w:t>
      </w:r>
      <w:proofErr w:type="gramEnd"/>
    </w:p>
    <w:p w:rsidR="00690061" w:rsidRPr="00196DC2" w:rsidRDefault="00690061" w:rsidP="00A13020">
      <w:pPr>
        <w:spacing w:after="0" w:line="240" w:lineRule="auto"/>
        <w:ind w:firstLine="709"/>
        <w:jc w:val="both"/>
        <w:rPr>
          <w:rFonts w:ascii="Times New Roman" w:hAnsi="Times New Roman" w:cs="Times New Roman"/>
          <w:i/>
          <w:sz w:val="20"/>
          <w:szCs w:val="20"/>
        </w:rPr>
      </w:pPr>
      <w:r w:rsidRPr="00196DC2">
        <w:rPr>
          <w:rFonts w:ascii="Times New Roman" w:hAnsi="Times New Roman" w:cs="Times New Roman"/>
          <w:b/>
          <w:sz w:val="20"/>
          <w:szCs w:val="20"/>
        </w:rPr>
        <w:t>Неисполнение работодателем вышеуказанной обязанности является правонарушением и влечет ответственность</w:t>
      </w:r>
      <w:r w:rsidRPr="00196DC2">
        <w:rPr>
          <w:rFonts w:ascii="Times New Roman" w:hAnsi="Times New Roman" w:cs="Times New Roman"/>
          <w:sz w:val="20"/>
          <w:szCs w:val="20"/>
        </w:rPr>
        <w:t xml:space="preserve">, установленную </w:t>
      </w:r>
      <w:r w:rsidRPr="00196DC2">
        <w:rPr>
          <w:rFonts w:ascii="Times New Roman" w:hAnsi="Times New Roman" w:cs="Times New Roman"/>
          <w:i/>
          <w:sz w:val="20"/>
          <w:szCs w:val="20"/>
        </w:rPr>
        <w:t>статьей 19.29 Кодекса Российской Федерации об административных правонарушениях Российской Федерации.</w:t>
      </w:r>
    </w:p>
    <w:p w:rsidR="00690061" w:rsidRPr="00196DC2" w:rsidRDefault="00690061" w:rsidP="00690061">
      <w:pPr>
        <w:spacing w:after="0" w:line="240" w:lineRule="auto"/>
        <w:ind w:firstLine="567"/>
        <w:jc w:val="both"/>
        <w:rPr>
          <w:rFonts w:ascii="Times New Roman" w:hAnsi="Times New Roman" w:cs="Times New Roman"/>
          <w:b/>
          <w:sz w:val="20"/>
          <w:szCs w:val="20"/>
        </w:rPr>
      </w:pPr>
    </w:p>
    <w:p w:rsidR="00690061" w:rsidRPr="00196DC2" w:rsidRDefault="00690061" w:rsidP="00A13020">
      <w:pPr>
        <w:spacing w:after="0" w:line="240" w:lineRule="auto"/>
        <w:ind w:firstLine="709"/>
        <w:jc w:val="center"/>
        <w:rPr>
          <w:rFonts w:ascii="Times New Roman" w:hAnsi="Times New Roman" w:cs="Times New Roman"/>
          <w:b/>
          <w:sz w:val="20"/>
          <w:szCs w:val="20"/>
        </w:rPr>
      </w:pPr>
      <w:r w:rsidRPr="00196DC2">
        <w:rPr>
          <w:rFonts w:ascii="Times New Roman" w:hAnsi="Times New Roman" w:cs="Times New Roman"/>
          <w:b/>
          <w:sz w:val="20"/>
          <w:szCs w:val="20"/>
        </w:rPr>
        <w:t>При трудоустройстве на работу бывшего служащего работодателю следует обратить внимание на следующее</w:t>
      </w:r>
    </w:p>
    <w:p w:rsidR="00690061" w:rsidRPr="00196DC2" w:rsidRDefault="00690061" w:rsidP="00690061">
      <w:pPr>
        <w:spacing w:after="0" w:line="240" w:lineRule="auto"/>
        <w:ind w:firstLine="567"/>
        <w:jc w:val="center"/>
        <w:rPr>
          <w:rFonts w:ascii="Times New Roman" w:hAnsi="Times New Roman" w:cs="Times New Roman"/>
          <w:b/>
          <w:sz w:val="20"/>
          <w:szCs w:val="20"/>
        </w:rPr>
      </w:pPr>
    </w:p>
    <w:p w:rsidR="00690061" w:rsidRPr="00196DC2" w:rsidRDefault="00A13020" w:rsidP="00A13020">
      <w:pPr>
        <w:pStyle w:val="a3"/>
        <w:spacing w:after="0" w:line="240" w:lineRule="auto"/>
        <w:ind w:left="567"/>
        <w:jc w:val="both"/>
        <w:rPr>
          <w:rFonts w:ascii="Times New Roman" w:hAnsi="Times New Roman" w:cs="Times New Roman"/>
          <w:b/>
          <w:i/>
          <w:sz w:val="20"/>
          <w:szCs w:val="20"/>
        </w:rPr>
      </w:pPr>
      <w:r w:rsidRPr="00196DC2">
        <w:rPr>
          <w:rFonts w:ascii="Times New Roman" w:hAnsi="Times New Roman" w:cs="Times New Roman"/>
          <w:b/>
          <w:i/>
          <w:sz w:val="20"/>
          <w:szCs w:val="20"/>
        </w:rPr>
        <w:t xml:space="preserve">   1.</w:t>
      </w:r>
      <w:r w:rsidR="00690061" w:rsidRPr="00196DC2">
        <w:rPr>
          <w:rFonts w:ascii="Times New Roman" w:hAnsi="Times New Roman" w:cs="Times New Roman"/>
          <w:b/>
          <w:i/>
          <w:sz w:val="20"/>
          <w:szCs w:val="20"/>
        </w:rPr>
        <w:t>Выяснить у бывшего служащего:</w:t>
      </w:r>
    </w:p>
    <w:p w:rsidR="00690061" w:rsidRPr="00196DC2" w:rsidRDefault="00690061" w:rsidP="00A13020">
      <w:pPr>
        <w:pStyle w:val="a3"/>
        <w:spacing w:after="0" w:line="240" w:lineRule="auto"/>
        <w:ind w:left="0" w:firstLine="709"/>
        <w:jc w:val="both"/>
        <w:rPr>
          <w:rFonts w:ascii="Times New Roman" w:hAnsi="Times New Roman" w:cs="Times New Roman"/>
          <w:b/>
          <w:i/>
          <w:sz w:val="20"/>
          <w:szCs w:val="20"/>
        </w:rPr>
      </w:pPr>
      <w:r w:rsidRPr="00196DC2">
        <w:rPr>
          <w:rFonts w:ascii="Times New Roman" w:hAnsi="Times New Roman" w:cs="Times New Roman"/>
          <w:b/>
          <w:i/>
          <w:sz w:val="20"/>
          <w:szCs w:val="20"/>
        </w:rPr>
        <w:t xml:space="preserve">1) информацию о </w:t>
      </w:r>
      <w:r w:rsidRPr="00196DC2">
        <w:rPr>
          <w:rFonts w:ascii="Times New Roman" w:hAnsi="Times New Roman" w:cs="Times New Roman"/>
          <w:sz w:val="20"/>
          <w:szCs w:val="20"/>
        </w:rPr>
        <w:t>последнем месте его службы;</w:t>
      </w:r>
    </w:p>
    <w:p w:rsidR="00690061" w:rsidRPr="00196DC2" w:rsidRDefault="00690061" w:rsidP="00A13020">
      <w:pPr>
        <w:pStyle w:val="a3"/>
        <w:spacing w:after="0" w:line="240" w:lineRule="auto"/>
        <w:ind w:left="0" w:firstLine="709"/>
        <w:jc w:val="both"/>
        <w:rPr>
          <w:rFonts w:ascii="Times New Roman" w:hAnsi="Times New Roman" w:cs="Times New Roman"/>
          <w:b/>
          <w:i/>
          <w:sz w:val="20"/>
          <w:szCs w:val="20"/>
        </w:rPr>
      </w:pPr>
      <w:r w:rsidRPr="00196DC2">
        <w:rPr>
          <w:rFonts w:ascii="Times New Roman" w:hAnsi="Times New Roman" w:cs="Times New Roman"/>
          <w:b/>
          <w:i/>
          <w:sz w:val="20"/>
          <w:szCs w:val="20"/>
        </w:rPr>
        <w:t>2) включена ли замещаемая ранее им должность в перечень, установленный нормативным правовым актом РФ, поскольку данный факт является основным критерием необходимости сообщать представителю нанимателя (работодателю) о приеме на работу бывшего служащего.</w:t>
      </w:r>
    </w:p>
    <w:p w:rsidR="00690061" w:rsidRPr="00196DC2" w:rsidRDefault="00690061" w:rsidP="00690061">
      <w:pPr>
        <w:spacing w:after="0" w:line="240" w:lineRule="auto"/>
        <w:ind w:firstLine="567"/>
        <w:jc w:val="both"/>
        <w:rPr>
          <w:rFonts w:ascii="Times New Roman" w:hAnsi="Times New Roman" w:cs="Times New Roman"/>
          <w:i/>
          <w:sz w:val="20"/>
          <w:szCs w:val="20"/>
        </w:rPr>
      </w:pPr>
    </w:p>
    <w:p w:rsidR="00690061" w:rsidRPr="00196DC2" w:rsidRDefault="00690061" w:rsidP="00A13020">
      <w:pPr>
        <w:spacing w:after="0" w:line="240" w:lineRule="auto"/>
        <w:ind w:firstLine="709"/>
        <w:jc w:val="both"/>
        <w:rPr>
          <w:rFonts w:ascii="Times New Roman" w:hAnsi="Times New Roman" w:cs="Times New Roman"/>
          <w:b/>
          <w:i/>
          <w:sz w:val="20"/>
          <w:szCs w:val="20"/>
        </w:rPr>
      </w:pPr>
      <w:r w:rsidRPr="00196DC2">
        <w:rPr>
          <w:rFonts w:ascii="Times New Roman" w:hAnsi="Times New Roman" w:cs="Times New Roman"/>
          <w:b/>
          <w:i/>
          <w:sz w:val="20"/>
          <w:szCs w:val="20"/>
        </w:rPr>
        <w:t>2. Необходимо определить, прошел ли двухлетний период после освобождения от ранее замещаемой должности государственной или муниципальной службы и увольнения со службы.</w:t>
      </w: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Если после увольнения бывшего служащего с должности государственной или муниципальной службы, включенной в соответствующий перечень, прошло:</w:t>
      </w: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 </w:t>
      </w:r>
      <w:proofErr w:type="gramStart"/>
      <w:r w:rsidRPr="00196DC2">
        <w:rPr>
          <w:rFonts w:ascii="Times New Roman" w:hAnsi="Times New Roman" w:cs="Times New Roman"/>
          <w:sz w:val="20"/>
          <w:szCs w:val="20"/>
        </w:rPr>
        <w:t>менее двух лет – требуется</w:t>
      </w:r>
      <w:proofErr w:type="gramEnd"/>
      <w:r w:rsidRPr="00196DC2">
        <w:rPr>
          <w:rFonts w:ascii="Times New Roman" w:hAnsi="Times New Roman" w:cs="Times New Roman"/>
          <w:sz w:val="20"/>
          <w:szCs w:val="20"/>
        </w:rPr>
        <w:t xml:space="preserve"> сообщить в десятидневный срок о заключении трудового договора или гражданско-правового договора с бывшим служащим;</w:t>
      </w: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более двух лет – сообщать о заключении трудового договора гражданско-правового договора с бывшим служащим не требуется.</w:t>
      </w:r>
    </w:p>
    <w:p w:rsidR="00690061" w:rsidRPr="00196DC2" w:rsidRDefault="00690061" w:rsidP="00690061">
      <w:pPr>
        <w:spacing w:after="0" w:line="240" w:lineRule="auto"/>
        <w:ind w:firstLine="567"/>
        <w:jc w:val="both"/>
        <w:rPr>
          <w:rFonts w:ascii="Times New Roman" w:hAnsi="Times New Roman" w:cs="Times New Roman"/>
          <w:b/>
          <w:sz w:val="20"/>
          <w:szCs w:val="20"/>
        </w:rPr>
      </w:pPr>
    </w:p>
    <w:p w:rsidR="00690061" w:rsidRPr="00196DC2" w:rsidRDefault="00690061" w:rsidP="00A13020">
      <w:pPr>
        <w:spacing w:after="0" w:line="240" w:lineRule="auto"/>
        <w:ind w:firstLine="709"/>
        <w:jc w:val="both"/>
        <w:rPr>
          <w:rFonts w:ascii="Times New Roman" w:hAnsi="Times New Roman" w:cs="Times New Roman"/>
          <w:b/>
          <w:i/>
          <w:sz w:val="20"/>
          <w:szCs w:val="20"/>
        </w:rPr>
      </w:pPr>
      <w:r w:rsidRPr="00196DC2">
        <w:rPr>
          <w:rFonts w:ascii="Times New Roman" w:hAnsi="Times New Roman" w:cs="Times New Roman"/>
          <w:b/>
          <w:sz w:val="20"/>
          <w:szCs w:val="20"/>
        </w:rPr>
        <w:t>3.</w:t>
      </w:r>
      <w:r w:rsidRPr="00196DC2">
        <w:rPr>
          <w:rFonts w:ascii="Times New Roman" w:hAnsi="Times New Roman" w:cs="Times New Roman"/>
          <w:sz w:val="20"/>
          <w:szCs w:val="20"/>
        </w:rPr>
        <w:t xml:space="preserve"> </w:t>
      </w:r>
      <w:proofErr w:type="gramStart"/>
      <w:r w:rsidRPr="00196DC2">
        <w:rPr>
          <w:rFonts w:ascii="Times New Roman" w:hAnsi="Times New Roman" w:cs="Times New Roman"/>
          <w:b/>
          <w:i/>
          <w:sz w:val="20"/>
          <w:szCs w:val="20"/>
        </w:rPr>
        <w:t>Сообщение о приеме на работу бывшего служащего направляется представителю нанимателя (работодателю) по последнему месту службы бывшего служащего в порядке, установленном постановлением Правительства Российской Федерации от 21.01.2015 № 29, в письменной форме, оформляется на бланке организации за подписью ее руководителя или иного уполномоченного лица, подписавшего трудовой договор со стороны работодателя, либо уполномоченным лицом, подписавшим гражданско-правовой договор.</w:t>
      </w:r>
      <w:proofErr w:type="gramEnd"/>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В сообщении, направляемом работодателем представителю нанимателя (работодателю) гражданина по последнему месту его службы, должны содержаться следующие сведения:</w:t>
      </w:r>
    </w:p>
    <w:p w:rsidR="00690061" w:rsidRPr="00196DC2" w:rsidRDefault="00690061" w:rsidP="00A13020">
      <w:pPr>
        <w:spacing w:after="0" w:line="240" w:lineRule="auto"/>
        <w:ind w:firstLine="709"/>
        <w:jc w:val="both"/>
        <w:rPr>
          <w:rFonts w:ascii="Times New Roman" w:hAnsi="Times New Roman" w:cs="Times New Roman"/>
          <w:sz w:val="20"/>
          <w:szCs w:val="20"/>
        </w:rPr>
      </w:pPr>
      <w:proofErr w:type="gramStart"/>
      <w:r w:rsidRPr="00196DC2">
        <w:rPr>
          <w:rFonts w:ascii="Times New Roman" w:hAnsi="Times New Roman" w:cs="Times New Roman"/>
          <w:sz w:val="20"/>
          <w:szCs w:val="20"/>
        </w:rPr>
        <w:t>а) фамилия, имя, отчество (при наличии) гражданина (в случае, если фамилия, имя или отчество изменялись, указываются прежние);</w:t>
      </w:r>
      <w:proofErr w:type="gramEnd"/>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б) число, месяц, год и место рождения гражданина;</w:t>
      </w: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в) должность государственной или муниципальной службы, замещаемая гражданином непосредственно перед увольнением с государственной или муниципальной службы (по сведениям, содержащимся в трудовой книжке);</w:t>
      </w: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г) наименование организации (полное, а также сокращенное (при наличии).</w:t>
      </w: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В случае если с гражданином заключен трудовой договор, наряду со сведениями, указанными выше, также указываются следующие данные:</w:t>
      </w: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а) дата и номер приказа (распоряжения) или иного решения работодателя, согласно которому гражданин принят на работу;</w:t>
      </w: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lastRenderedPageBreak/>
        <w:t>б) дата заключения трудового договора и срок, на который он заключен (указывается дата начала работы, а в случае, если заключается срочный трудовой договор, - срок его действия);</w:t>
      </w:r>
    </w:p>
    <w:p w:rsidR="00690061" w:rsidRPr="00196DC2" w:rsidRDefault="00690061" w:rsidP="00A13020">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в) наименование должности, которую занимает гражданин по трудовому договору в соответствии со штатным расписанием, а также структурное подразделение организации (при наличии);</w:t>
      </w:r>
    </w:p>
    <w:p w:rsidR="00690061" w:rsidRPr="00196DC2" w:rsidRDefault="00690061" w:rsidP="00A13020">
      <w:pPr>
        <w:spacing w:after="0" w:line="240" w:lineRule="auto"/>
        <w:ind w:firstLine="709"/>
        <w:jc w:val="both"/>
        <w:rPr>
          <w:rFonts w:ascii="Times New Roman" w:hAnsi="Times New Roman" w:cs="Times New Roman"/>
          <w:b/>
          <w:sz w:val="20"/>
          <w:szCs w:val="20"/>
        </w:rPr>
      </w:pPr>
      <w:r w:rsidRPr="00196DC2">
        <w:rPr>
          <w:rFonts w:ascii="Times New Roman" w:hAnsi="Times New Roman" w:cs="Times New Roman"/>
          <w:sz w:val="20"/>
          <w:szCs w:val="20"/>
        </w:rPr>
        <w:t>г) должностные обязанности, исполняемые по должности, занимаемой гражданином (указываются основные направления</w:t>
      </w:r>
      <w:r w:rsidR="002A7897" w:rsidRPr="00196DC2">
        <w:rPr>
          <w:rFonts w:ascii="Times New Roman" w:hAnsi="Times New Roman" w:cs="Times New Roman"/>
          <w:sz w:val="20"/>
          <w:szCs w:val="20"/>
        </w:rPr>
        <w:t>.</w:t>
      </w:r>
    </w:p>
    <w:p w:rsidR="00690061" w:rsidRPr="00196DC2" w:rsidRDefault="00690061" w:rsidP="00C228AF">
      <w:pPr>
        <w:spacing w:after="0" w:line="240" w:lineRule="auto"/>
        <w:ind w:firstLine="709"/>
        <w:jc w:val="center"/>
        <w:rPr>
          <w:rFonts w:ascii="Times New Roman" w:hAnsi="Times New Roman" w:cs="Times New Roman"/>
          <w:b/>
          <w:sz w:val="20"/>
          <w:szCs w:val="20"/>
        </w:rPr>
      </w:pPr>
    </w:p>
    <w:p w:rsidR="00804BB8" w:rsidRPr="00196DC2" w:rsidRDefault="00804BB8" w:rsidP="002A7897">
      <w:pPr>
        <w:spacing w:after="0" w:line="240" w:lineRule="auto"/>
        <w:rPr>
          <w:rFonts w:ascii="Times New Roman" w:hAnsi="Times New Roman" w:cs="Times New Roman"/>
          <w:b/>
          <w:sz w:val="20"/>
          <w:szCs w:val="20"/>
        </w:rPr>
      </w:pPr>
    </w:p>
    <w:p w:rsidR="00690061" w:rsidRPr="00196DC2" w:rsidRDefault="00690061" w:rsidP="002A7897">
      <w:pPr>
        <w:spacing w:after="0" w:line="240" w:lineRule="auto"/>
        <w:jc w:val="center"/>
        <w:rPr>
          <w:rFonts w:ascii="Times New Roman" w:hAnsi="Times New Roman" w:cs="Times New Roman"/>
          <w:b/>
          <w:sz w:val="20"/>
          <w:szCs w:val="20"/>
        </w:rPr>
      </w:pPr>
      <w:proofErr w:type="gramStart"/>
      <w:r w:rsidRPr="00196DC2">
        <w:rPr>
          <w:rFonts w:ascii="Times New Roman" w:hAnsi="Times New Roman" w:cs="Times New Roman"/>
          <w:b/>
          <w:sz w:val="20"/>
          <w:szCs w:val="20"/>
        </w:rPr>
        <w:t>Примерный перече</w:t>
      </w:r>
      <w:r w:rsidR="002A7897" w:rsidRPr="00196DC2">
        <w:rPr>
          <w:rFonts w:ascii="Times New Roman" w:hAnsi="Times New Roman" w:cs="Times New Roman"/>
          <w:b/>
          <w:sz w:val="20"/>
          <w:szCs w:val="20"/>
        </w:rPr>
        <w:t xml:space="preserve">нь локальных нормативных актов, </w:t>
      </w:r>
      <w:r w:rsidRPr="00196DC2">
        <w:rPr>
          <w:rFonts w:ascii="Times New Roman" w:hAnsi="Times New Roman" w:cs="Times New Roman"/>
          <w:b/>
          <w:sz w:val="20"/>
          <w:szCs w:val="20"/>
        </w:rPr>
        <w:t>которые должны быть приняты</w:t>
      </w:r>
      <w:r w:rsidR="002A7897" w:rsidRPr="00196DC2">
        <w:rPr>
          <w:rFonts w:ascii="Times New Roman" w:hAnsi="Times New Roman" w:cs="Times New Roman"/>
          <w:b/>
          <w:sz w:val="20"/>
          <w:szCs w:val="20"/>
        </w:rPr>
        <w:t xml:space="preserve"> в </w:t>
      </w:r>
      <w:r w:rsidR="002A7897" w:rsidRPr="00196DC2">
        <w:rPr>
          <w:sz w:val="20"/>
          <w:szCs w:val="20"/>
        </w:rPr>
        <w:t xml:space="preserve"> </w:t>
      </w:r>
      <w:r w:rsidR="002A7897" w:rsidRPr="00196DC2">
        <w:rPr>
          <w:rFonts w:ascii="Times New Roman" w:hAnsi="Times New Roman" w:cs="Times New Roman"/>
          <w:b/>
          <w:sz w:val="20"/>
          <w:szCs w:val="20"/>
        </w:rPr>
        <w:t xml:space="preserve">муниципальном учреждения и муниципальном унитарном предприятии </w:t>
      </w:r>
      <w:r w:rsidR="00C55222" w:rsidRPr="00196DC2">
        <w:rPr>
          <w:rFonts w:ascii="Times New Roman" w:hAnsi="Times New Roman" w:cs="Times New Roman"/>
          <w:b/>
          <w:sz w:val="20"/>
          <w:szCs w:val="20"/>
        </w:rPr>
        <w:t xml:space="preserve"> Сысертского городского округа</w:t>
      </w:r>
      <w:r w:rsidRPr="00196DC2">
        <w:rPr>
          <w:rFonts w:ascii="Times New Roman" w:hAnsi="Times New Roman" w:cs="Times New Roman"/>
          <w:b/>
          <w:sz w:val="20"/>
          <w:szCs w:val="20"/>
        </w:rPr>
        <w:t xml:space="preserve">, созданных для выполнения задач, поставленных перед органами </w:t>
      </w:r>
      <w:r w:rsidR="00C55222" w:rsidRPr="00196DC2">
        <w:rPr>
          <w:rFonts w:ascii="Times New Roman" w:hAnsi="Times New Roman" w:cs="Times New Roman"/>
          <w:b/>
          <w:sz w:val="20"/>
          <w:szCs w:val="20"/>
        </w:rPr>
        <w:t>местного самоуправления</w:t>
      </w:r>
      <w:r w:rsidRPr="00196DC2">
        <w:rPr>
          <w:rFonts w:ascii="Times New Roman" w:hAnsi="Times New Roman" w:cs="Times New Roman"/>
          <w:b/>
          <w:sz w:val="20"/>
          <w:szCs w:val="20"/>
        </w:rPr>
        <w:t>, во исполнение требований статьи 13.3 Федерального закона от 25.12.2008 № 273-ФЗ «О противодействии коррупции»</w:t>
      </w:r>
      <w:proofErr w:type="gramEnd"/>
    </w:p>
    <w:p w:rsidR="00690061" w:rsidRPr="00530AD0" w:rsidRDefault="00690061" w:rsidP="00690061">
      <w:pPr>
        <w:spacing w:after="0" w:line="240" w:lineRule="auto"/>
        <w:jc w:val="center"/>
        <w:rPr>
          <w:rFonts w:ascii="Times New Roman" w:hAnsi="Times New Roman" w:cs="Times New Roman"/>
          <w:sz w:val="24"/>
          <w:szCs w:val="24"/>
        </w:rPr>
      </w:pPr>
    </w:p>
    <w:tbl>
      <w:tblPr>
        <w:tblStyle w:val="a4"/>
        <w:tblW w:w="15134" w:type="dxa"/>
        <w:tblLook w:val="04A0" w:firstRow="1" w:lastRow="0" w:firstColumn="1" w:lastColumn="0" w:noHBand="0" w:noVBand="1"/>
      </w:tblPr>
      <w:tblGrid>
        <w:gridCol w:w="534"/>
        <w:gridCol w:w="4961"/>
        <w:gridCol w:w="9639"/>
      </w:tblGrid>
      <w:tr w:rsidR="00690061" w:rsidRPr="00530AD0" w:rsidTr="00DC0152">
        <w:tc>
          <w:tcPr>
            <w:tcW w:w="534" w:type="dxa"/>
          </w:tcPr>
          <w:p w:rsidR="00690061" w:rsidRPr="00196DC2" w:rsidRDefault="00690061" w:rsidP="00DC0152">
            <w:pPr>
              <w:jc w:val="both"/>
            </w:pPr>
            <w:r w:rsidRPr="00196DC2">
              <w:t>№</w:t>
            </w:r>
          </w:p>
        </w:tc>
        <w:tc>
          <w:tcPr>
            <w:tcW w:w="4961" w:type="dxa"/>
          </w:tcPr>
          <w:p w:rsidR="00690061" w:rsidRPr="00196DC2" w:rsidRDefault="00690061" w:rsidP="00DC0152">
            <w:pPr>
              <w:jc w:val="center"/>
              <w:rPr>
                <w:b/>
              </w:rPr>
            </w:pPr>
            <w:r w:rsidRPr="00196DC2">
              <w:rPr>
                <w:b/>
              </w:rPr>
              <w:t xml:space="preserve">Наименование </w:t>
            </w:r>
          </w:p>
          <w:p w:rsidR="00690061" w:rsidRPr="00196DC2" w:rsidRDefault="00690061" w:rsidP="00DC0152">
            <w:pPr>
              <w:jc w:val="center"/>
              <w:rPr>
                <w:b/>
              </w:rPr>
            </w:pPr>
            <w:r w:rsidRPr="00196DC2">
              <w:rPr>
                <w:b/>
              </w:rPr>
              <w:t>локального нормативного акта</w:t>
            </w:r>
          </w:p>
        </w:tc>
        <w:tc>
          <w:tcPr>
            <w:tcW w:w="9639" w:type="dxa"/>
          </w:tcPr>
          <w:p w:rsidR="00690061" w:rsidRPr="00530AD0" w:rsidRDefault="00690061" w:rsidP="00DC0152">
            <w:pPr>
              <w:jc w:val="center"/>
              <w:rPr>
                <w:b/>
                <w:sz w:val="28"/>
                <w:szCs w:val="28"/>
              </w:rPr>
            </w:pPr>
            <w:r w:rsidRPr="00530AD0">
              <w:rPr>
                <w:b/>
                <w:sz w:val="28"/>
                <w:szCs w:val="28"/>
              </w:rPr>
              <w:t>Содержание</w:t>
            </w:r>
          </w:p>
          <w:p w:rsidR="00690061" w:rsidRPr="00530AD0" w:rsidRDefault="00690061" w:rsidP="00DC0152">
            <w:pPr>
              <w:jc w:val="center"/>
              <w:rPr>
                <w:sz w:val="24"/>
                <w:szCs w:val="24"/>
              </w:rPr>
            </w:pPr>
            <w:r w:rsidRPr="00530AD0">
              <w:rPr>
                <w:b/>
                <w:sz w:val="28"/>
                <w:szCs w:val="28"/>
              </w:rPr>
              <w:t>локального нормативного акта</w:t>
            </w:r>
          </w:p>
        </w:tc>
      </w:tr>
      <w:tr w:rsidR="00690061" w:rsidRPr="00530AD0" w:rsidTr="00DC0152">
        <w:tc>
          <w:tcPr>
            <w:tcW w:w="534" w:type="dxa"/>
          </w:tcPr>
          <w:p w:rsidR="00690061" w:rsidRPr="00196DC2" w:rsidRDefault="00690061" w:rsidP="00DC0152">
            <w:pPr>
              <w:jc w:val="both"/>
            </w:pPr>
            <w:r w:rsidRPr="00196DC2">
              <w:t>1.</w:t>
            </w:r>
          </w:p>
        </w:tc>
        <w:tc>
          <w:tcPr>
            <w:tcW w:w="4961" w:type="dxa"/>
          </w:tcPr>
          <w:p w:rsidR="00690061" w:rsidRPr="00196DC2" w:rsidRDefault="00690061" w:rsidP="00DC0152">
            <w:r w:rsidRPr="00196DC2">
              <w:t>Антикоррупционная политика</w:t>
            </w:r>
          </w:p>
        </w:tc>
        <w:tc>
          <w:tcPr>
            <w:tcW w:w="9639" w:type="dxa"/>
          </w:tcPr>
          <w:p w:rsidR="00690061" w:rsidRDefault="00690061" w:rsidP="00DC0152">
            <w:pPr>
              <w:jc w:val="both"/>
              <w:rPr>
                <w:sz w:val="24"/>
                <w:szCs w:val="24"/>
              </w:rPr>
            </w:pPr>
            <w:r>
              <w:rPr>
                <w:sz w:val="24"/>
                <w:szCs w:val="24"/>
              </w:rPr>
              <w:t>- основные принципы противодействия коррупции;</w:t>
            </w:r>
          </w:p>
          <w:p w:rsidR="00690061" w:rsidRDefault="00690061" w:rsidP="00DC0152">
            <w:pPr>
              <w:jc w:val="both"/>
              <w:rPr>
                <w:sz w:val="24"/>
                <w:szCs w:val="24"/>
              </w:rPr>
            </w:pPr>
            <w:r>
              <w:rPr>
                <w:sz w:val="24"/>
                <w:szCs w:val="24"/>
              </w:rPr>
              <w:t>- правовые и организационные основы предупреждения коррупции и борьбы с ней;</w:t>
            </w:r>
          </w:p>
          <w:p w:rsidR="00690061" w:rsidRDefault="00690061" w:rsidP="00DC0152">
            <w:pPr>
              <w:jc w:val="both"/>
              <w:rPr>
                <w:sz w:val="24"/>
                <w:szCs w:val="24"/>
              </w:rPr>
            </w:pPr>
            <w:r>
              <w:rPr>
                <w:sz w:val="24"/>
                <w:szCs w:val="24"/>
              </w:rPr>
              <w:t>- задачи, функции и полномочия структурного подразделения или должностного лица, ответственных за противодействие коррупции;</w:t>
            </w:r>
          </w:p>
          <w:p w:rsidR="00690061" w:rsidRPr="00530AD0" w:rsidRDefault="00690061" w:rsidP="00DC0152">
            <w:pPr>
              <w:jc w:val="both"/>
              <w:rPr>
                <w:sz w:val="24"/>
                <w:szCs w:val="24"/>
              </w:rPr>
            </w:pPr>
            <w:r>
              <w:rPr>
                <w:sz w:val="24"/>
                <w:szCs w:val="24"/>
              </w:rPr>
              <w:t xml:space="preserve">- положение о недопущении составления неофициальной отчетности и использования поддельных документов </w:t>
            </w:r>
          </w:p>
        </w:tc>
      </w:tr>
      <w:tr w:rsidR="00690061" w:rsidRPr="00530AD0" w:rsidTr="00DC0152">
        <w:tc>
          <w:tcPr>
            <w:tcW w:w="534" w:type="dxa"/>
          </w:tcPr>
          <w:p w:rsidR="00690061" w:rsidRPr="00196DC2" w:rsidRDefault="00690061" w:rsidP="00DC0152">
            <w:pPr>
              <w:jc w:val="both"/>
            </w:pPr>
            <w:r w:rsidRPr="00196DC2">
              <w:t>2.</w:t>
            </w:r>
          </w:p>
        </w:tc>
        <w:tc>
          <w:tcPr>
            <w:tcW w:w="4961" w:type="dxa"/>
          </w:tcPr>
          <w:p w:rsidR="00690061" w:rsidRPr="00196DC2" w:rsidRDefault="00690061" w:rsidP="00DC0152">
            <w:r w:rsidRPr="00196DC2">
              <w:t>План противодействия коррупции</w:t>
            </w:r>
          </w:p>
        </w:tc>
        <w:tc>
          <w:tcPr>
            <w:tcW w:w="9639" w:type="dxa"/>
          </w:tcPr>
          <w:p w:rsidR="00690061" w:rsidRDefault="00690061" w:rsidP="00DC0152">
            <w:pPr>
              <w:jc w:val="both"/>
              <w:rPr>
                <w:sz w:val="24"/>
                <w:szCs w:val="24"/>
              </w:rPr>
            </w:pPr>
            <w:r>
              <w:rPr>
                <w:sz w:val="24"/>
                <w:szCs w:val="24"/>
              </w:rPr>
              <w:t>- </w:t>
            </w:r>
            <w:r w:rsidRPr="0004468C">
              <w:rPr>
                <w:sz w:val="24"/>
                <w:szCs w:val="24"/>
              </w:rPr>
              <w:t>мероприяти</w:t>
            </w:r>
            <w:r>
              <w:rPr>
                <w:sz w:val="24"/>
                <w:szCs w:val="24"/>
              </w:rPr>
              <w:t>я</w:t>
            </w:r>
            <w:r w:rsidRPr="0004468C">
              <w:rPr>
                <w:sz w:val="24"/>
                <w:szCs w:val="24"/>
              </w:rPr>
              <w:t>, направленны</w:t>
            </w:r>
            <w:r>
              <w:rPr>
                <w:sz w:val="24"/>
                <w:szCs w:val="24"/>
              </w:rPr>
              <w:t>е</w:t>
            </w:r>
            <w:r w:rsidRPr="0004468C">
              <w:rPr>
                <w:sz w:val="24"/>
                <w:szCs w:val="24"/>
              </w:rPr>
              <w:t xml:space="preserve"> на реализацию ст.</w:t>
            </w:r>
            <w:r>
              <w:rPr>
                <w:sz w:val="24"/>
                <w:szCs w:val="24"/>
              </w:rPr>
              <w:t> </w:t>
            </w:r>
            <w:r w:rsidRPr="0004468C">
              <w:rPr>
                <w:sz w:val="24"/>
                <w:szCs w:val="24"/>
              </w:rPr>
              <w:t>13.3 Федерального</w:t>
            </w:r>
            <w:r>
              <w:rPr>
                <w:sz w:val="24"/>
                <w:szCs w:val="24"/>
              </w:rPr>
              <w:t xml:space="preserve"> </w:t>
            </w:r>
            <w:r w:rsidRPr="0004468C">
              <w:rPr>
                <w:sz w:val="24"/>
                <w:szCs w:val="24"/>
              </w:rPr>
              <w:t>закона «О</w:t>
            </w:r>
            <w:r>
              <w:rPr>
                <w:sz w:val="24"/>
                <w:szCs w:val="24"/>
              </w:rPr>
              <w:t> противодействии коррупции»;</w:t>
            </w:r>
          </w:p>
          <w:p w:rsidR="00690061" w:rsidRDefault="00690061" w:rsidP="00DC0152">
            <w:pPr>
              <w:jc w:val="both"/>
              <w:rPr>
                <w:sz w:val="24"/>
                <w:szCs w:val="24"/>
              </w:rPr>
            </w:pPr>
            <w:r>
              <w:rPr>
                <w:sz w:val="24"/>
                <w:szCs w:val="24"/>
              </w:rPr>
              <w:t>- </w:t>
            </w:r>
            <w:r w:rsidRPr="0004468C">
              <w:rPr>
                <w:sz w:val="24"/>
                <w:szCs w:val="24"/>
              </w:rPr>
              <w:t>мероприяти</w:t>
            </w:r>
            <w:r>
              <w:rPr>
                <w:sz w:val="24"/>
                <w:szCs w:val="24"/>
              </w:rPr>
              <w:t>я</w:t>
            </w:r>
            <w:r w:rsidRPr="0004468C">
              <w:rPr>
                <w:sz w:val="24"/>
                <w:szCs w:val="24"/>
              </w:rPr>
              <w:t xml:space="preserve"> по</w:t>
            </w:r>
            <w:r>
              <w:rPr>
                <w:sz w:val="24"/>
                <w:szCs w:val="24"/>
              </w:rPr>
              <w:t> </w:t>
            </w:r>
            <w:r w:rsidRPr="0004468C">
              <w:rPr>
                <w:sz w:val="24"/>
                <w:szCs w:val="24"/>
              </w:rPr>
              <w:t>антикоррупционному просвещению и</w:t>
            </w:r>
            <w:r>
              <w:rPr>
                <w:sz w:val="24"/>
                <w:szCs w:val="24"/>
              </w:rPr>
              <w:t> </w:t>
            </w:r>
            <w:r w:rsidRPr="0004468C">
              <w:rPr>
                <w:sz w:val="24"/>
                <w:szCs w:val="24"/>
              </w:rPr>
              <w:t>пропаганде</w:t>
            </w:r>
            <w:r>
              <w:rPr>
                <w:sz w:val="24"/>
                <w:szCs w:val="24"/>
              </w:rPr>
              <w:t>;</w:t>
            </w:r>
          </w:p>
          <w:p w:rsidR="00690061" w:rsidRPr="00530AD0" w:rsidRDefault="00690061" w:rsidP="00DC0152">
            <w:pPr>
              <w:jc w:val="both"/>
              <w:rPr>
                <w:sz w:val="24"/>
                <w:szCs w:val="24"/>
              </w:rPr>
            </w:pPr>
            <w:r>
              <w:rPr>
                <w:sz w:val="24"/>
                <w:szCs w:val="24"/>
              </w:rPr>
              <w:t>- мероприятия, направленные на о</w:t>
            </w:r>
            <w:r w:rsidRPr="0004468C">
              <w:rPr>
                <w:sz w:val="24"/>
                <w:szCs w:val="24"/>
              </w:rPr>
              <w:t>беспечени</w:t>
            </w:r>
            <w:r>
              <w:rPr>
                <w:sz w:val="24"/>
                <w:szCs w:val="24"/>
              </w:rPr>
              <w:t>е</w:t>
            </w:r>
            <w:r w:rsidRPr="0004468C">
              <w:rPr>
                <w:sz w:val="24"/>
                <w:szCs w:val="24"/>
              </w:rPr>
              <w:t xml:space="preserve"> права граждан на доступ к</w:t>
            </w:r>
            <w:r>
              <w:rPr>
                <w:sz w:val="24"/>
                <w:szCs w:val="24"/>
              </w:rPr>
              <w:t> </w:t>
            </w:r>
            <w:r w:rsidRPr="0004468C">
              <w:rPr>
                <w:sz w:val="24"/>
                <w:szCs w:val="24"/>
              </w:rPr>
              <w:t>информации о</w:t>
            </w:r>
            <w:r>
              <w:rPr>
                <w:sz w:val="24"/>
                <w:szCs w:val="24"/>
              </w:rPr>
              <w:t> </w:t>
            </w:r>
            <w:r w:rsidRPr="0004468C">
              <w:rPr>
                <w:sz w:val="24"/>
                <w:szCs w:val="24"/>
              </w:rPr>
              <w:t>деятельности организации</w:t>
            </w:r>
          </w:p>
        </w:tc>
      </w:tr>
      <w:tr w:rsidR="00690061" w:rsidRPr="00530AD0" w:rsidTr="00DC0152">
        <w:tc>
          <w:tcPr>
            <w:tcW w:w="534" w:type="dxa"/>
          </w:tcPr>
          <w:p w:rsidR="00690061" w:rsidRPr="00196DC2" w:rsidRDefault="00690061" w:rsidP="00DC0152">
            <w:pPr>
              <w:jc w:val="both"/>
            </w:pPr>
            <w:r w:rsidRPr="00196DC2">
              <w:t>3.</w:t>
            </w:r>
          </w:p>
        </w:tc>
        <w:tc>
          <w:tcPr>
            <w:tcW w:w="4961" w:type="dxa"/>
          </w:tcPr>
          <w:p w:rsidR="00690061" w:rsidRPr="00196DC2" w:rsidRDefault="00690061" w:rsidP="00DC0152">
            <w:r w:rsidRPr="00196DC2">
              <w:t>Кодекс этики и служебного поведения</w:t>
            </w:r>
          </w:p>
        </w:tc>
        <w:tc>
          <w:tcPr>
            <w:tcW w:w="9639" w:type="dxa"/>
          </w:tcPr>
          <w:p w:rsidR="00690061" w:rsidRDefault="00690061" w:rsidP="00DC0152">
            <w:pPr>
              <w:jc w:val="both"/>
              <w:rPr>
                <w:sz w:val="24"/>
                <w:szCs w:val="24"/>
              </w:rPr>
            </w:pPr>
            <w:r>
              <w:rPr>
                <w:sz w:val="24"/>
                <w:szCs w:val="24"/>
              </w:rPr>
              <w:t>- этические нормы служебного поведения работников</w:t>
            </w:r>
          </w:p>
          <w:p w:rsidR="00690061" w:rsidRPr="00BC23FC" w:rsidRDefault="00690061" w:rsidP="00DC0152">
            <w:pPr>
              <w:jc w:val="both"/>
              <w:rPr>
                <w:sz w:val="24"/>
                <w:szCs w:val="24"/>
              </w:rPr>
            </w:pPr>
            <w:r>
              <w:rPr>
                <w:sz w:val="24"/>
                <w:szCs w:val="24"/>
              </w:rPr>
              <w:t>- общие ценности, принципы и правила поведения</w:t>
            </w:r>
          </w:p>
        </w:tc>
      </w:tr>
      <w:tr w:rsidR="00690061" w:rsidRPr="00530AD0" w:rsidTr="00DC0152">
        <w:tc>
          <w:tcPr>
            <w:tcW w:w="534" w:type="dxa"/>
          </w:tcPr>
          <w:p w:rsidR="00690061" w:rsidRPr="00196DC2" w:rsidRDefault="00690061" w:rsidP="00DC0152">
            <w:pPr>
              <w:jc w:val="both"/>
            </w:pPr>
            <w:r w:rsidRPr="00196DC2">
              <w:t>4.</w:t>
            </w:r>
          </w:p>
        </w:tc>
        <w:tc>
          <w:tcPr>
            <w:tcW w:w="4961" w:type="dxa"/>
          </w:tcPr>
          <w:p w:rsidR="00690061" w:rsidRPr="00196DC2" w:rsidRDefault="00690061" w:rsidP="00DC0152">
            <w:pPr>
              <w:jc w:val="both"/>
            </w:pPr>
            <w:r w:rsidRPr="00196DC2">
              <w:t>Стандарты и процедуры, направленные на обеспечение добросовестной работы организации</w:t>
            </w:r>
          </w:p>
        </w:tc>
        <w:tc>
          <w:tcPr>
            <w:tcW w:w="9639" w:type="dxa"/>
          </w:tcPr>
          <w:p w:rsidR="00690061" w:rsidRPr="00697D27" w:rsidRDefault="00690061" w:rsidP="00DC0152">
            <w:pPr>
              <w:jc w:val="both"/>
              <w:rPr>
                <w:sz w:val="24"/>
                <w:szCs w:val="24"/>
              </w:rPr>
            </w:pPr>
            <w:r>
              <w:rPr>
                <w:sz w:val="24"/>
                <w:szCs w:val="24"/>
              </w:rPr>
              <w:t>- </w:t>
            </w:r>
            <w:r w:rsidRPr="00697D27">
              <w:rPr>
                <w:sz w:val="24"/>
                <w:szCs w:val="24"/>
              </w:rPr>
              <w:t>процедуры информирования работниками работодателя о</w:t>
            </w:r>
            <w:r>
              <w:rPr>
                <w:sz w:val="24"/>
                <w:szCs w:val="24"/>
              </w:rPr>
              <w:t> </w:t>
            </w:r>
            <w:r w:rsidRPr="00697D27">
              <w:rPr>
                <w:sz w:val="24"/>
                <w:szCs w:val="24"/>
              </w:rPr>
              <w:t>случаях склонения их</w:t>
            </w:r>
            <w:r>
              <w:rPr>
                <w:sz w:val="24"/>
                <w:szCs w:val="24"/>
              </w:rPr>
              <w:t xml:space="preserve"> </w:t>
            </w:r>
            <w:r w:rsidRPr="00697D27">
              <w:rPr>
                <w:sz w:val="24"/>
                <w:szCs w:val="24"/>
              </w:rPr>
              <w:t>к</w:t>
            </w:r>
            <w:r>
              <w:rPr>
                <w:sz w:val="24"/>
                <w:szCs w:val="24"/>
              </w:rPr>
              <w:t> </w:t>
            </w:r>
            <w:r w:rsidRPr="00697D27">
              <w:rPr>
                <w:sz w:val="24"/>
                <w:szCs w:val="24"/>
              </w:rPr>
              <w:t xml:space="preserve">совершению коррупционных нарушений и порядка рассмотрения таких сообщений, </w:t>
            </w:r>
          </w:p>
          <w:p w:rsidR="00690061" w:rsidRPr="00697D27" w:rsidRDefault="00690061" w:rsidP="00DC0152">
            <w:pPr>
              <w:jc w:val="both"/>
              <w:rPr>
                <w:sz w:val="24"/>
                <w:szCs w:val="24"/>
              </w:rPr>
            </w:pPr>
            <w:r w:rsidRPr="00697D27">
              <w:rPr>
                <w:sz w:val="24"/>
                <w:szCs w:val="24"/>
              </w:rPr>
              <w:t>-</w:t>
            </w:r>
            <w:r>
              <w:rPr>
                <w:sz w:val="24"/>
                <w:szCs w:val="24"/>
              </w:rPr>
              <w:t> </w:t>
            </w:r>
            <w:r w:rsidRPr="00697D27">
              <w:rPr>
                <w:sz w:val="24"/>
                <w:szCs w:val="24"/>
              </w:rPr>
              <w:t>процедуры информирования работодателя о ставшей известной работнику информации о</w:t>
            </w:r>
            <w:r>
              <w:rPr>
                <w:sz w:val="24"/>
                <w:szCs w:val="24"/>
              </w:rPr>
              <w:t> </w:t>
            </w:r>
            <w:r w:rsidRPr="00697D27">
              <w:rPr>
                <w:sz w:val="24"/>
                <w:szCs w:val="24"/>
              </w:rPr>
              <w:t>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w:t>
            </w:r>
          </w:p>
          <w:p w:rsidR="00690061" w:rsidRPr="00697D27" w:rsidRDefault="00690061" w:rsidP="00DC0152">
            <w:pPr>
              <w:jc w:val="both"/>
              <w:rPr>
                <w:sz w:val="24"/>
                <w:szCs w:val="24"/>
              </w:rPr>
            </w:pPr>
            <w:r w:rsidRPr="00697D27">
              <w:rPr>
                <w:sz w:val="24"/>
                <w:szCs w:val="24"/>
              </w:rPr>
              <w:t>-</w:t>
            </w:r>
            <w:r>
              <w:rPr>
                <w:sz w:val="24"/>
                <w:szCs w:val="24"/>
              </w:rPr>
              <w:t> </w:t>
            </w:r>
            <w:r w:rsidRPr="00697D27">
              <w:rPr>
                <w:sz w:val="24"/>
                <w:szCs w:val="24"/>
              </w:rPr>
              <w:t xml:space="preserve">процедура информирования работниками работодателя о возникновении конфликта интересов и порядка урегулирования выявленного конфликта интересов,   </w:t>
            </w:r>
          </w:p>
          <w:p w:rsidR="00690061" w:rsidRPr="0004468C" w:rsidRDefault="00690061" w:rsidP="00DC0152">
            <w:pPr>
              <w:jc w:val="both"/>
              <w:rPr>
                <w:sz w:val="24"/>
                <w:szCs w:val="24"/>
              </w:rPr>
            </w:pPr>
            <w:r w:rsidRPr="00697D27">
              <w:rPr>
                <w:sz w:val="24"/>
                <w:szCs w:val="24"/>
              </w:rPr>
              <w:t>-</w:t>
            </w:r>
            <w:r>
              <w:rPr>
                <w:sz w:val="24"/>
                <w:szCs w:val="24"/>
              </w:rPr>
              <w:t> </w:t>
            </w:r>
            <w:r w:rsidRPr="00697D27">
              <w:rPr>
                <w:sz w:val="24"/>
                <w:szCs w:val="24"/>
              </w:rPr>
              <w:t>стандарты, касающиеся получения подарк</w:t>
            </w:r>
            <w:r>
              <w:rPr>
                <w:sz w:val="24"/>
                <w:szCs w:val="24"/>
              </w:rPr>
              <w:t>ов</w:t>
            </w:r>
            <w:r w:rsidRPr="00697D27">
              <w:rPr>
                <w:sz w:val="24"/>
                <w:szCs w:val="24"/>
              </w:rPr>
              <w:t xml:space="preserve"> (учитывая нормы ГК РФ)</w:t>
            </w:r>
          </w:p>
        </w:tc>
      </w:tr>
      <w:tr w:rsidR="00690061" w:rsidRPr="00530AD0" w:rsidTr="00DC0152">
        <w:tc>
          <w:tcPr>
            <w:tcW w:w="534" w:type="dxa"/>
          </w:tcPr>
          <w:p w:rsidR="00690061" w:rsidRPr="00196DC2" w:rsidRDefault="00690061" w:rsidP="00DC0152">
            <w:pPr>
              <w:jc w:val="both"/>
            </w:pPr>
            <w:r w:rsidRPr="00196DC2">
              <w:t>5.</w:t>
            </w:r>
          </w:p>
        </w:tc>
        <w:tc>
          <w:tcPr>
            <w:tcW w:w="4961" w:type="dxa"/>
          </w:tcPr>
          <w:p w:rsidR="00690061" w:rsidRPr="00196DC2" w:rsidRDefault="00690061" w:rsidP="00DC0152">
            <w:r w:rsidRPr="00196DC2">
              <w:t>Положение о конфликте интересов</w:t>
            </w:r>
          </w:p>
          <w:p w:rsidR="00690061" w:rsidRPr="00196DC2" w:rsidRDefault="00690061" w:rsidP="00DC0152">
            <w:pPr>
              <w:jc w:val="both"/>
            </w:pPr>
            <w:r w:rsidRPr="00196DC2">
              <w:t xml:space="preserve">(может </w:t>
            </w:r>
            <w:proofErr w:type="gramStart"/>
            <w:r w:rsidRPr="00196DC2">
              <w:t>быть</w:t>
            </w:r>
            <w:proofErr w:type="gramEnd"/>
            <w:r w:rsidRPr="00196DC2">
              <w:t xml:space="preserve"> самостоятельный акт либо детализированный раздел в  Кодексе этики и служебного поведения)</w:t>
            </w:r>
          </w:p>
        </w:tc>
        <w:tc>
          <w:tcPr>
            <w:tcW w:w="9639" w:type="dxa"/>
          </w:tcPr>
          <w:p w:rsidR="00690061" w:rsidRPr="0004468C" w:rsidRDefault="00690061" w:rsidP="00DC0152">
            <w:pPr>
              <w:jc w:val="both"/>
              <w:rPr>
                <w:sz w:val="24"/>
                <w:szCs w:val="24"/>
              </w:rPr>
            </w:pPr>
            <w:r>
              <w:rPr>
                <w:sz w:val="24"/>
                <w:szCs w:val="24"/>
              </w:rPr>
              <w:t>- </w:t>
            </w:r>
            <w:r w:rsidRPr="0004468C">
              <w:rPr>
                <w:sz w:val="24"/>
                <w:szCs w:val="24"/>
              </w:rPr>
              <w:t>порядок выявления и урегулирования конфликтов интересов, возникающих у работников организации в</w:t>
            </w:r>
            <w:r>
              <w:rPr>
                <w:sz w:val="24"/>
                <w:szCs w:val="24"/>
              </w:rPr>
              <w:t> </w:t>
            </w:r>
            <w:r w:rsidRPr="0004468C">
              <w:rPr>
                <w:sz w:val="24"/>
                <w:szCs w:val="24"/>
              </w:rPr>
              <w:t>ходе выполнения ими трудовых обязанностей</w:t>
            </w:r>
            <w:r>
              <w:rPr>
                <w:sz w:val="24"/>
                <w:szCs w:val="24"/>
              </w:rPr>
              <w:t>;</w:t>
            </w:r>
            <w:r w:rsidRPr="0004468C">
              <w:rPr>
                <w:sz w:val="24"/>
                <w:szCs w:val="24"/>
              </w:rPr>
              <w:t xml:space="preserve"> </w:t>
            </w:r>
          </w:p>
          <w:p w:rsidR="00690061" w:rsidRPr="00530AD0" w:rsidRDefault="00690061" w:rsidP="00DC0152">
            <w:pPr>
              <w:jc w:val="both"/>
              <w:rPr>
                <w:sz w:val="24"/>
                <w:szCs w:val="24"/>
              </w:rPr>
            </w:pPr>
            <w:r>
              <w:rPr>
                <w:sz w:val="24"/>
                <w:szCs w:val="24"/>
              </w:rPr>
              <w:t>- </w:t>
            </w:r>
            <w:r w:rsidRPr="0004468C">
              <w:rPr>
                <w:sz w:val="24"/>
                <w:szCs w:val="24"/>
              </w:rPr>
              <w:t>обязанности работников в связи с раскрытием и</w:t>
            </w:r>
            <w:r>
              <w:rPr>
                <w:sz w:val="24"/>
                <w:szCs w:val="24"/>
              </w:rPr>
              <w:t> </w:t>
            </w:r>
            <w:r w:rsidRPr="0004468C">
              <w:rPr>
                <w:sz w:val="24"/>
                <w:szCs w:val="24"/>
              </w:rPr>
              <w:t>урегулированием конфликта интересов</w:t>
            </w:r>
          </w:p>
        </w:tc>
      </w:tr>
    </w:tbl>
    <w:p w:rsidR="00690061" w:rsidRDefault="00690061" w:rsidP="00C228AF">
      <w:pPr>
        <w:spacing w:after="0" w:line="240" w:lineRule="auto"/>
        <w:ind w:firstLine="709"/>
        <w:jc w:val="center"/>
        <w:rPr>
          <w:rFonts w:ascii="Times New Roman" w:hAnsi="Times New Roman" w:cs="Times New Roman"/>
          <w:b/>
          <w:sz w:val="28"/>
          <w:szCs w:val="28"/>
        </w:rPr>
      </w:pPr>
    </w:p>
    <w:p w:rsidR="00C228AF" w:rsidRPr="00196DC2" w:rsidRDefault="00C228AF" w:rsidP="00C228AF">
      <w:pPr>
        <w:spacing w:after="0" w:line="240" w:lineRule="auto"/>
        <w:ind w:firstLine="709"/>
        <w:jc w:val="center"/>
        <w:rPr>
          <w:rFonts w:ascii="Times New Roman" w:hAnsi="Times New Roman" w:cs="Times New Roman"/>
          <w:b/>
          <w:sz w:val="20"/>
          <w:szCs w:val="20"/>
        </w:rPr>
      </w:pPr>
      <w:r w:rsidRPr="00196DC2">
        <w:rPr>
          <w:rFonts w:ascii="Times New Roman" w:hAnsi="Times New Roman" w:cs="Times New Roman"/>
          <w:b/>
          <w:sz w:val="20"/>
          <w:szCs w:val="20"/>
        </w:rPr>
        <w:t>ЭТО ВАЖНО ЗНАТЬ!</w:t>
      </w:r>
    </w:p>
    <w:p w:rsidR="00C228AF" w:rsidRPr="00196DC2" w:rsidRDefault="00C228AF" w:rsidP="00071336">
      <w:pPr>
        <w:spacing w:after="0" w:line="240" w:lineRule="auto"/>
        <w:ind w:firstLine="709"/>
        <w:jc w:val="both"/>
        <w:rPr>
          <w:rFonts w:ascii="Times New Roman" w:hAnsi="Times New Roman" w:cs="Times New Roman"/>
          <w:sz w:val="20"/>
          <w:szCs w:val="20"/>
        </w:rPr>
      </w:pPr>
    </w:p>
    <w:p w:rsidR="00C11636"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Письменные заявления о преступлениях принимаются в правоохранительных органах независимо от места и времени преступления круглосуточно.</w:t>
      </w:r>
    </w:p>
    <w:p w:rsidR="00C228AF"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В дежурной части органа внутренних дел, приемной органов прокуратуры, Федеральной службы безопасности Вас обязаны выслушать и принять сообщение, при этом Вам следует поинтересоваться фамилией, должностью и рабочим телефоном сотрудника, принявшего сообщение.</w:t>
      </w:r>
    </w:p>
    <w:p w:rsidR="00C228AF" w:rsidRPr="00196DC2" w:rsidRDefault="00C228A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Вы имеете право получить копию своего заявления</w:t>
      </w:r>
      <w:r w:rsidR="003E4A1F" w:rsidRPr="00196DC2">
        <w:rPr>
          <w:rFonts w:ascii="Times New Roman" w:hAnsi="Times New Roman" w:cs="Times New Roman"/>
          <w:sz w:val="20"/>
          <w:szCs w:val="20"/>
        </w:rPr>
        <w:t xml:space="preserve"> с отметкой о регистрации его в правоохранительном органе  или талон-уведомление,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 органа, дата приема сообщения.</w:t>
      </w:r>
    </w:p>
    <w:p w:rsidR="003E4A1F" w:rsidRPr="00196DC2" w:rsidRDefault="003E4A1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В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 Вы имеете право выяснить в правоохранительном органе, которому поручено заниматься исполнением Вашего заявления, о характере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3E4A1F" w:rsidRPr="00196DC2" w:rsidRDefault="003E4A1F" w:rsidP="00071336">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В случае отказа принять от Вас сообщение (заявление) о даче взятки Вы имеете право обжаловать эти незаконные действия в вышестоящих инстанциях (районных, областных, республиканских,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осуществляющих прокурорский надзор</w:t>
      </w:r>
      <w:r w:rsidR="00D22BF5" w:rsidRPr="00196DC2">
        <w:rPr>
          <w:rFonts w:ascii="Times New Roman" w:hAnsi="Times New Roman" w:cs="Times New Roman"/>
          <w:sz w:val="20"/>
          <w:szCs w:val="20"/>
        </w:rPr>
        <w:t xml:space="preserve"> за деятельностью правоохранительных органов и силовых структур.</w:t>
      </w:r>
    </w:p>
    <w:p w:rsidR="00D22BF5" w:rsidRPr="00196DC2" w:rsidRDefault="00D22BF5" w:rsidP="00D22BF5">
      <w:pPr>
        <w:spacing w:after="0" w:line="240" w:lineRule="auto"/>
        <w:ind w:firstLine="709"/>
        <w:jc w:val="center"/>
        <w:rPr>
          <w:rFonts w:ascii="Times New Roman" w:hAnsi="Times New Roman" w:cs="Times New Roman"/>
          <w:b/>
          <w:sz w:val="20"/>
          <w:szCs w:val="20"/>
        </w:rPr>
      </w:pPr>
    </w:p>
    <w:p w:rsidR="00D22BF5" w:rsidRPr="00196DC2" w:rsidRDefault="00D22BF5" w:rsidP="00D22BF5">
      <w:pPr>
        <w:spacing w:after="0" w:line="240" w:lineRule="auto"/>
        <w:ind w:firstLine="709"/>
        <w:jc w:val="center"/>
        <w:rPr>
          <w:rFonts w:ascii="Times New Roman" w:hAnsi="Times New Roman" w:cs="Times New Roman"/>
          <w:b/>
          <w:sz w:val="20"/>
          <w:szCs w:val="20"/>
        </w:rPr>
      </w:pPr>
      <w:r w:rsidRPr="00196DC2">
        <w:rPr>
          <w:rFonts w:ascii="Times New Roman" w:hAnsi="Times New Roman" w:cs="Times New Roman"/>
          <w:b/>
          <w:sz w:val="20"/>
          <w:szCs w:val="20"/>
        </w:rPr>
        <w:t>В СЛУЧАЕ ОТСУТСТВИЯ РЕАГИРОВАНИЯ НА ВАШИ ОБРАЩЕНИЯ В ПРАВООХРАНИТЕЛЬНЫЕ ОРГАНЫ ВЫ МОЖЕТЕ:</w:t>
      </w:r>
    </w:p>
    <w:p w:rsidR="00D22BF5" w:rsidRPr="00196DC2" w:rsidRDefault="00D22BF5" w:rsidP="00D22BF5">
      <w:pPr>
        <w:spacing w:after="0" w:line="240" w:lineRule="auto"/>
        <w:ind w:firstLine="709"/>
        <w:jc w:val="center"/>
        <w:rPr>
          <w:rFonts w:ascii="Times New Roman" w:hAnsi="Times New Roman" w:cs="Times New Roman"/>
          <w:b/>
          <w:sz w:val="20"/>
          <w:szCs w:val="20"/>
        </w:rPr>
      </w:pPr>
    </w:p>
    <w:p w:rsidR="00D22BF5" w:rsidRPr="00196DC2" w:rsidRDefault="00D22BF5" w:rsidP="00D22BF5">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1. Обратиться с жалобой в Генеральную прокуратуру Российской Федерации (125993, ГСП -3, Россия, Москва, ул. Б. Дмитровка, 15а)</w:t>
      </w:r>
    </w:p>
    <w:p w:rsidR="00D22BF5" w:rsidRPr="00196DC2" w:rsidRDefault="00D22BF5" w:rsidP="00D22BF5">
      <w:pPr>
        <w:spacing w:after="0" w:line="240" w:lineRule="auto"/>
        <w:ind w:firstLine="709"/>
        <w:jc w:val="both"/>
        <w:rPr>
          <w:rFonts w:ascii="Times New Roman" w:hAnsi="Times New Roman" w:cs="Times New Roman"/>
          <w:sz w:val="20"/>
          <w:szCs w:val="20"/>
        </w:rPr>
      </w:pPr>
      <w:r w:rsidRPr="00196DC2">
        <w:rPr>
          <w:rFonts w:ascii="Times New Roman" w:hAnsi="Times New Roman" w:cs="Times New Roman"/>
          <w:sz w:val="20"/>
          <w:szCs w:val="20"/>
        </w:rPr>
        <w:t xml:space="preserve">2. Сообщить в Общественную палату Российской Федерации по проблемам безопасности граждан и взаимодействию с системой судебно-правоохранительных органов и </w:t>
      </w:r>
      <w:proofErr w:type="spellStart"/>
      <w:r w:rsidRPr="00196DC2">
        <w:rPr>
          <w:rFonts w:ascii="Times New Roman" w:hAnsi="Times New Roman" w:cs="Times New Roman"/>
          <w:sz w:val="20"/>
          <w:szCs w:val="20"/>
        </w:rPr>
        <w:t>Межкомиссионную</w:t>
      </w:r>
      <w:proofErr w:type="spellEnd"/>
      <w:r w:rsidRPr="00196DC2">
        <w:rPr>
          <w:rFonts w:ascii="Times New Roman" w:hAnsi="Times New Roman" w:cs="Times New Roman"/>
          <w:sz w:val="20"/>
          <w:szCs w:val="20"/>
        </w:rPr>
        <w:t xml:space="preserve"> рабочую группу по развитию системы общественного контроля и противодействию коррупции Общественной палаты Российской Федерации (125993, Москва, ГСП-3, </w:t>
      </w:r>
      <w:proofErr w:type="spellStart"/>
      <w:r w:rsidRPr="00196DC2">
        <w:rPr>
          <w:rFonts w:ascii="Times New Roman" w:hAnsi="Times New Roman" w:cs="Times New Roman"/>
          <w:sz w:val="20"/>
          <w:szCs w:val="20"/>
        </w:rPr>
        <w:t>Миусская</w:t>
      </w:r>
      <w:proofErr w:type="spellEnd"/>
      <w:r w:rsidRPr="00196DC2">
        <w:rPr>
          <w:rFonts w:ascii="Times New Roman" w:hAnsi="Times New Roman" w:cs="Times New Roman"/>
          <w:sz w:val="20"/>
          <w:szCs w:val="20"/>
        </w:rPr>
        <w:t xml:space="preserve"> пл., д. 7, стр. 1, Телефон: (495) 251-60-04).</w:t>
      </w:r>
    </w:p>
    <w:p w:rsidR="00C11636" w:rsidRPr="00196DC2" w:rsidRDefault="00C11636" w:rsidP="00C7037A">
      <w:pPr>
        <w:ind w:firstLine="709"/>
        <w:jc w:val="both"/>
        <w:rPr>
          <w:rFonts w:ascii="Times New Roman" w:hAnsi="Times New Roman" w:cs="Times New Roman"/>
          <w:sz w:val="20"/>
          <w:szCs w:val="20"/>
        </w:rPr>
      </w:pPr>
    </w:p>
    <w:sectPr w:rsidR="00C11636" w:rsidRPr="00196DC2" w:rsidSect="002A7897">
      <w:pgSz w:w="16838" w:h="11906" w:orient="landscape"/>
      <w:pgMar w:top="992"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DD7" w:rsidRDefault="005E5DD7" w:rsidP="00690061">
      <w:pPr>
        <w:spacing w:after="0" w:line="240" w:lineRule="auto"/>
      </w:pPr>
      <w:r>
        <w:separator/>
      </w:r>
    </w:p>
  </w:endnote>
  <w:endnote w:type="continuationSeparator" w:id="0">
    <w:p w:rsidR="005E5DD7" w:rsidRDefault="005E5DD7" w:rsidP="0069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DD7" w:rsidRDefault="005E5DD7" w:rsidP="00690061">
      <w:pPr>
        <w:spacing w:after="0" w:line="240" w:lineRule="auto"/>
      </w:pPr>
      <w:r>
        <w:separator/>
      </w:r>
    </w:p>
  </w:footnote>
  <w:footnote w:type="continuationSeparator" w:id="0">
    <w:p w:rsidR="005E5DD7" w:rsidRDefault="005E5DD7" w:rsidP="00690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1340"/>
      <w:docPartObj>
        <w:docPartGallery w:val="Page Numbers (Top of Page)"/>
        <w:docPartUnique/>
      </w:docPartObj>
    </w:sdtPr>
    <w:sdtEndPr/>
    <w:sdtContent>
      <w:p w:rsidR="00A14F05" w:rsidRDefault="00E179E9">
        <w:pPr>
          <w:pStyle w:val="ad"/>
          <w:jc w:val="center"/>
        </w:pPr>
        <w:r>
          <w:fldChar w:fldCharType="begin"/>
        </w:r>
        <w:r>
          <w:instrText xml:space="preserve"> PAGE   \* MERGEFORMAT </w:instrText>
        </w:r>
        <w:r>
          <w:fldChar w:fldCharType="separate"/>
        </w:r>
        <w:r w:rsidR="00196DC2">
          <w:rPr>
            <w:noProof/>
          </w:rPr>
          <w:t>2</w:t>
        </w:r>
        <w:r>
          <w:rPr>
            <w:noProof/>
          </w:rPr>
          <w:fldChar w:fldCharType="end"/>
        </w:r>
      </w:p>
    </w:sdtContent>
  </w:sdt>
  <w:p w:rsidR="00A14F05" w:rsidRDefault="00A14F0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F40"/>
    <w:multiLevelType w:val="hybridMultilevel"/>
    <w:tmpl w:val="C4186A3E"/>
    <w:lvl w:ilvl="0" w:tplc="0296A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356E50"/>
    <w:multiLevelType w:val="hybridMultilevel"/>
    <w:tmpl w:val="C74E94E8"/>
    <w:lvl w:ilvl="0" w:tplc="6480E5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6F70669"/>
    <w:multiLevelType w:val="hybridMultilevel"/>
    <w:tmpl w:val="1BC0DC0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
    <w:nsid w:val="61D91AD0"/>
    <w:multiLevelType w:val="hybridMultilevel"/>
    <w:tmpl w:val="930E101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949681F"/>
    <w:multiLevelType w:val="hybridMultilevel"/>
    <w:tmpl w:val="CE02B318"/>
    <w:lvl w:ilvl="0" w:tplc="C0E2478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D4"/>
    <w:rsid w:val="00071336"/>
    <w:rsid w:val="000A668E"/>
    <w:rsid w:val="000D46E1"/>
    <w:rsid w:val="000F3E38"/>
    <w:rsid w:val="00131659"/>
    <w:rsid w:val="00196DC2"/>
    <w:rsid w:val="001C32A9"/>
    <w:rsid w:val="001D7581"/>
    <w:rsid w:val="001F538A"/>
    <w:rsid w:val="00223085"/>
    <w:rsid w:val="002237CE"/>
    <w:rsid w:val="002253E6"/>
    <w:rsid w:val="002304EC"/>
    <w:rsid w:val="0023220C"/>
    <w:rsid w:val="00251FF8"/>
    <w:rsid w:val="00264C7F"/>
    <w:rsid w:val="00297E39"/>
    <w:rsid w:val="002A7897"/>
    <w:rsid w:val="002C62AA"/>
    <w:rsid w:val="00357D38"/>
    <w:rsid w:val="003666BB"/>
    <w:rsid w:val="0037507C"/>
    <w:rsid w:val="003E4365"/>
    <w:rsid w:val="003E4A1F"/>
    <w:rsid w:val="0040007C"/>
    <w:rsid w:val="004332A4"/>
    <w:rsid w:val="00446860"/>
    <w:rsid w:val="004524FD"/>
    <w:rsid w:val="00466FDD"/>
    <w:rsid w:val="00494D3E"/>
    <w:rsid w:val="004A3121"/>
    <w:rsid w:val="004C0C8F"/>
    <w:rsid w:val="005412C6"/>
    <w:rsid w:val="0055113E"/>
    <w:rsid w:val="00564B92"/>
    <w:rsid w:val="00580C67"/>
    <w:rsid w:val="005A0D88"/>
    <w:rsid w:val="005B5DFE"/>
    <w:rsid w:val="005E5DD7"/>
    <w:rsid w:val="00635C89"/>
    <w:rsid w:val="00636AA7"/>
    <w:rsid w:val="00652640"/>
    <w:rsid w:val="0065597F"/>
    <w:rsid w:val="00661FC3"/>
    <w:rsid w:val="00682672"/>
    <w:rsid w:val="00690061"/>
    <w:rsid w:val="006D3DEA"/>
    <w:rsid w:val="00714CF3"/>
    <w:rsid w:val="0074043B"/>
    <w:rsid w:val="007547D0"/>
    <w:rsid w:val="00760711"/>
    <w:rsid w:val="00795BC7"/>
    <w:rsid w:val="007A32AB"/>
    <w:rsid w:val="007D6A9A"/>
    <w:rsid w:val="00804BB8"/>
    <w:rsid w:val="00836F8B"/>
    <w:rsid w:val="008457D4"/>
    <w:rsid w:val="008667C6"/>
    <w:rsid w:val="00867295"/>
    <w:rsid w:val="00882353"/>
    <w:rsid w:val="008838F0"/>
    <w:rsid w:val="00946359"/>
    <w:rsid w:val="00967505"/>
    <w:rsid w:val="009C52C5"/>
    <w:rsid w:val="009E23D2"/>
    <w:rsid w:val="009E547F"/>
    <w:rsid w:val="00A12D29"/>
    <w:rsid w:val="00A13020"/>
    <w:rsid w:val="00A14F05"/>
    <w:rsid w:val="00A71176"/>
    <w:rsid w:val="00A821F6"/>
    <w:rsid w:val="00AB029A"/>
    <w:rsid w:val="00B16909"/>
    <w:rsid w:val="00B33EDD"/>
    <w:rsid w:val="00B56112"/>
    <w:rsid w:val="00C11636"/>
    <w:rsid w:val="00C228AF"/>
    <w:rsid w:val="00C33612"/>
    <w:rsid w:val="00C55222"/>
    <w:rsid w:val="00C7037A"/>
    <w:rsid w:val="00C87F00"/>
    <w:rsid w:val="00C97706"/>
    <w:rsid w:val="00CA1FC8"/>
    <w:rsid w:val="00CB4DE8"/>
    <w:rsid w:val="00D05E6A"/>
    <w:rsid w:val="00D22BF5"/>
    <w:rsid w:val="00D94307"/>
    <w:rsid w:val="00D950B8"/>
    <w:rsid w:val="00DD2FD6"/>
    <w:rsid w:val="00E179E9"/>
    <w:rsid w:val="00E649A1"/>
    <w:rsid w:val="00E9424F"/>
    <w:rsid w:val="00EC5C1D"/>
    <w:rsid w:val="00EC7C6F"/>
    <w:rsid w:val="00F627C8"/>
    <w:rsid w:val="00F714A2"/>
    <w:rsid w:val="00F74984"/>
    <w:rsid w:val="00F87F72"/>
    <w:rsid w:val="00F965D6"/>
    <w:rsid w:val="00FA5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636"/>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uiPriority w:val="34"/>
    <w:qFormat/>
    <w:rsid w:val="00D22BF5"/>
    <w:pPr>
      <w:ind w:left="720"/>
      <w:contextualSpacing/>
    </w:pPr>
  </w:style>
  <w:style w:type="table" w:styleId="a4">
    <w:name w:val="Table Grid"/>
    <w:basedOn w:val="a1"/>
    <w:uiPriority w:val="59"/>
    <w:rsid w:val="006900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 Полужирный"/>
    <w:aliases w:val="Интервал 0 pt"/>
    <w:basedOn w:val="a0"/>
    <w:rsid w:val="00690061"/>
    <w:rPr>
      <w:rFonts w:ascii="Times New Roman" w:hAnsi="Times New Roman" w:cs="Times New Roman"/>
      <w:b/>
      <w:bCs/>
      <w:spacing w:val="-9"/>
      <w:sz w:val="23"/>
      <w:szCs w:val="23"/>
      <w:u w:val="none"/>
    </w:rPr>
  </w:style>
  <w:style w:type="character" w:customStyle="1" w:styleId="a6">
    <w:name w:val="Основной текст Знак"/>
    <w:basedOn w:val="a0"/>
    <w:link w:val="a7"/>
    <w:rsid w:val="00690061"/>
    <w:rPr>
      <w:spacing w:val="-5"/>
      <w:sz w:val="23"/>
      <w:szCs w:val="23"/>
      <w:shd w:val="clear" w:color="auto" w:fill="FFFFFF"/>
    </w:rPr>
  </w:style>
  <w:style w:type="paragraph" w:styleId="a7">
    <w:name w:val="Body Text"/>
    <w:basedOn w:val="a"/>
    <w:link w:val="a6"/>
    <w:rsid w:val="00690061"/>
    <w:pPr>
      <w:widowControl w:val="0"/>
      <w:shd w:val="clear" w:color="auto" w:fill="FFFFFF"/>
      <w:spacing w:before="360" w:after="0" w:line="280" w:lineRule="exact"/>
      <w:jc w:val="both"/>
    </w:pPr>
    <w:rPr>
      <w:spacing w:val="-5"/>
      <w:sz w:val="23"/>
      <w:szCs w:val="23"/>
    </w:rPr>
  </w:style>
  <w:style w:type="character" w:customStyle="1" w:styleId="1">
    <w:name w:val="Основной текст Знак1"/>
    <w:basedOn w:val="a0"/>
    <w:uiPriority w:val="99"/>
    <w:semiHidden/>
    <w:rsid w:val="00690061"/>
  </w:style>
  <w:style w:type="character" w:customStyle="1" w:styleId="FontStyle12">
    <w:name w:val="Font Style12"/>
    <w:basedOn w:val="a0"/>
    <w:rsid w:val="00690061"/>
    <w:rPr>
      <w:rFonts w:ascii="Times New Roman" w:hAnsi="Times New Roman" w:cs="Times New Roman" w:hint="default"/>
      <w:sz w:val="24"/>
      <w:szCs w:val="24"/>
    </w:rPr>
  </w:style>
  <w:style w:type="paragraph" w:styleId="a8">
    <w:name w:val="endnote text"/>
    <w:basedOn w:val="a"/>
    <w:link w:val="a9"/>
    <w:uiPriority w:val="99"/>
    <w:semiHidden/>
    <w:unhideWhenUsed/>
    <w:rsid w:val="00690061"/>
    <w:pPr>
      <w:spacing w:after="0" w:line="240" w:lineRule="auto"/>
    </w:pPr>
    <w:rPr>
      <w:sz w:val="20"/>
      <w:szCs w:val="20"/>
    </w:rPr>
  </w:style>
  <w:style w:type="character" w:customStyle="1" w:styleId="a9">
    <w:name w:val="Текст концевой сноски Знак"/>
    <w:basedOn w:val="a0"/>
    <w:link w:val="a8"/>
    <w:uiPriority w:val="99"/>
    <w:semiHidden/>
    <w:rsid w:val="00690061"/>
    <w:rPr>
      <w:sz w:val="20"/>
      <w:szCs w:val="20"/>
    </w:rPr>
  </w:style>
  <w:style w:type="character" w:styleId="aa">
    <w:name w:val="endnote reference"/>
    <w:basedOn w:val="a0"/>
    <w:uiPriority w:val="99"/>
    <w:semiHidden/>
    <w:unhideWhenUsed/>
    <w:rsid w:val="00690061"/>
    <w:rPr>
      <w:vertAlign w:val="superscript"/>
    </w:rPr>
  </w:style>
  <w:style w:type="paragraph" w:customStyle="1" w:styleId="ab">
    <w:name w:val="_Введение"/>
    <w:basedOn w:val="a"/>
    <w:qFormat/>
    <w:rsid w:val="000F3E38"/>
    <w:pPr>
      <w:keepNext/>
      <w:keepLines/>
      <w:tabs>
        <w:tab w:val="left" w:pos="1134"/>
      </w:tabs>
      <w:spacing w:before="600" w:after="240"/>
      <w:ind w:left="567" w:right="567"/>
      <w:jc w:val="center"/>
      <w:outlineLvl w:val="0"/>
    </w:pPr>
    <w:rPr>
      <w:rFonts w:ascii="Times New Roman" w:eastAsia="Times New Roman" w:hAnsi="Times New Roman" w:cs="Times New Roman"/>
      <w:b/>
      <w:sz w:val="28"/>
      <w:szCs w:val="28"/>
    </w:rPr>
  </w:style>
  <w:style w:type="paragraph" w:customStyle="1" w:styleId="ac">
    <w:name w:val="_Название"/>
    <w:basedOn w:val="a"/>
    <w:qFormat/>
    <w:rsid w:val="000F3E38"/>
    <w:pPr>
      <w:keepLines/>
      <w:pageBreakBefore/>
      <w:spacing w:before="1800" w:after="0"/>
      <w:ind w:left="851" w:right="851" w:firstLine="709"/>
      <w:jc w:val="center"/>
    </w:pPr>
    <w:rPr>
      <w:rFonts w:ascii="Times New Roman" w:eastAsia="Times New Roman" w:hAnsi="Times New Roman" w:cs="Times New Roman"/>
      <w:b/>
      <w:sz w:val="52"/>
      <w:szCs w:val="52"/>
    </w:rPr>
  </w:style>
  <w:style w:type="paragraph" w:styleId="ad">
    <w:name w:val="header"/>
    <w:basedOn w:val="a"/>
    <w:link w:val="ae"/>
    <w:uiPriority w:val="99"/>
    <w:unhideWhenUsed/>
    <w:rsid w:val="00A14F0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14F05"/>
  </w:style>
  <w:style w:type="paragraph" w:styleId="af">
    <w:name w:val="footer"/>
    <w:basedOn w:val="a"/>
    <w:link w:val="af0"/>
    <w:uiPriority w:val="99"/>
    <w:semiHidden/>
    <w:unhideWhenUsed/>
    <w:rsid w:val="00A14F0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14F05"/>
  </w:style>
  <w:style w:type="paragraph" w:styleId="af1">
    <w:name w:val="Balloon Text"/>
    <w:basedOn w:val="a"/>
    <w:link w:val="af2"/>
    <w:uiPriority w:val="99"/>
    <w:semiHidden/>
    <w:unhideWhenUsed/>
    <w:rsid w:val="0096750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675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636"/>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uiPriority w:val="34"/>
    <w:qFormat/>
    <w:rsid w:val="00D22BF5"/>
    <w:pPr>
      <w:ind w:left="720"/>
      <w:contextualSpacing/>
    </w:pPr>
  </w:style>
  <w:style w:type="table" w:styleId="a4">
    <w:name w:val="Table Grid"/>
    <w:basedOn w:val="a1"/>
    <w:uiPriority w:val="59"/>
    <w:rsid w:val="006900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 Полужирный"/>
    <w:aliases w:val="Интервал 0 pt"/>
    <w:basedOn w:val="a0"/>
    <w:rsid w:val="00690061"/>
    <w:rPr>
      <w:rFonts w:ascii="Times New Roman" w:hAnsi="Times New Roman" w:cs="Times New Roman"/>
      <w:b/>
      <w:bCs/>
      <w:spacing w:val="-9"/>
      <w:sz w:val="23"/>
      <w:szCs w:val="23"/>
      <w:u w:val="none"/>
    </w:rPr>
  </w:style>
  <w:style w:type="character" w:customStyle="1" w:styleId="a6">
    <w:name w:val="Основной текст Знак"/>
    <w:basedOn w:val="a0"/>
    <w:link w:val="a7"/>
    <w:rsid w:val="00690061"/>
    <w:rPr>
      <w:spacing w:val="-5"/>
      <w:sz w:val="23"/>
      <w:szCs w:val="23"/>
      <w:shd w:val="clear" w:color="auto" w:fill="FFFFFF"/>
    </w:rPr>
  </w:style>
  <w:style w:type="paragraph" w:styleId="a7">
    <w:name w:val="Body Text"/>
    <w:basedOn w:val="a"/>
    <w:link w:val="a6"/>
    <w:rsid w:val="00690061"/>
    <w:pPr>
      <w:widowControl w:val="0"/>
      <w:shd w:val="clear" w:color="auto" w:fill="FFFFFF"/>
      <w:spacing w:before="360" w:after="0" w:line="280" w:lineRule="exact"/>
      <w:jc w:val="both"/>
    </w:pPr>
    <w:rPr>
      <w:spacing w:val="-5"/>
      <w:sz w:val="23"/>
      <w:szCs w:val="23"/>
    </w:rPr>
  </w:style>
  <w:style w:type="character" w:customStyle="1" w:styleId="1">
    <w:name w:val="Основной текст Знак1"/>
    <w:basedOn w:val="a0"/>
    <w:uiPriority w:val="99"/>
    <w:semiHidden/>
    <w:rsid w:val="00690061"/>
  </w:style>
  <w:style w:type="character" w:customStyle="1" w:styleId="FontStyle12">
    <w:name w:val="Font Style12"/>
    <w:basedOn w:val="a0"/>
    <w:rsid w:val="00690061"/>
    <w:rPr>
      <w:rFonts w:ascii="Times New Roman" w:hAnsi="Times New Roman" w:cs="Times New Roman" w:hint="default"/>
      <w:sz w:val="24"/>
      <w:szCs w:val="24"/>
    </w:rPr>
  </w:style>
  <w:style w:type="paragraph" w:styleId="a8">
    <w:name w:val="endnote text"/>
    <w:basedOn w:val="a"/>
    <w:link w:val="a9"/>
    <w:uiPriority w:val="99"/>
    <w:semiHidden/>
    <w:unhideWhenUsed/>
    <w:rsid w:val="00690061"/>
    <w:pPr>
      <w:spacing w:after="0" w:line="240" w:lineRule="auto"/>
    </w:pPr>
    <w:rPr>
      <w:sz w:val="20"/>
      <w:szCs w:val="20"/>
    </w:rPr>
  </w:style>
  <w:style w:type="character" w:customStyle="1" w:styleId="a9">
    <w:name w:val="Текст концевой сноски Знак"/>
    <w:basedOn w:val="a0"/>
    <w:link w:val="a8"/>
    <w:uiPriority w:val="99"/>
    <w:semiHidden/>
    <w:rsid w:val="00690061"/>
    <w:rPr>
      <w:sz w:val="20"/>
      <w:szCs w:val="20"/>
    </w:rPr>
  </w:style>
  <w:style w:type="character" w:styleId="aa">
    <w:name w:val="endnote reference"/>
    <w:basedOn w:val="a0"/>
    <w:uiPriority w:val="99"/>
    <w:semiHidden/>
    <w:unhideWhenUsed/>
    <w:rsid w:val="00690061"/>
    <w:rPr>
      <w:vertAlign w:val="superscript"/>
    </w:rPr>
  </w:style>
  <w:style w:type="paragraph" w:customStyle="1" w:styleId="ab">
    <w:name w:val="_Введение"/>
    <w:basedOn w:val="a"/>
    <w:qFormat/>
    <w:rsid w:val="000F3E38"/>
    <w:pPr>
      <w:keepNext/>
      <w:keepLines/>
      <w:tabs>
        <w:tab w:val="left" w:pos="1134"/>
      </w:tabs>
      <w:spacing w:before="600" w:after="240"/>
      <w:ind w:left="567" w:right="567"/>
      <w:jc w:val="center"/>
      <w:outlineLvl w:val="0"/>
    </w:pPr>
    <w:rPr>
      <w:rFonts w:ascii="Times New Roman" w:eastAsia="Times New Roman" w:hAnsi="Times New Roman" w:cs="Times New Roman"/>
      <w:b/>
      <w:sz w:val="28"/>
      <w:szCs w:val="28"/>
    </w:rPr>
  </w:style>
  <w:style w:type="paragraph" w:customStyle="1" w:styleId="ac">
    <w:name w:val="_Название"/>
    <w:basedOn w:val="a"/>
    <w:qFormat/>
    <w:rsid w:val="000F3E38"/>
    <w:pPr>
      <w:keepLines/>
      <w:pageBreakBefore/>
      <w:spacing w:before="1800" w:after="0"/>
      <w:ind w:left="851" w:right="851" w:firstLine="709"/>
      <w:jc w:val="center"/>
    </w:pPr>
    <w:rPr>
      <w:rFonts w:ascii="Times New Roman" w:eastAsia="Times New Roman" w:hAnsi="Times New Roman" w:cs="Times New Roman"/>
      <w:b/>
      <w:sz w:val="52"/>
      <w:szCs w:val="52"/>
    </w:rPr>
  </w:style>
  <w:style w:type="paragraph" w:styleId="ad">
    <w:name w:val="header"/>
    <w:basedOn w:val="a"/>
    <w:link w:val="ae"/>
    <w:uiPriority w:val="99"/>
    <w:unhideWhenUsed/>
    <w:rsid w:val="00A14F0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14F05"/>
  </w:style>
  <w:style w:type="paragraph" w:styleId="af">
    <w:name w:val="footer"/>
    <w:basedOn w:val="a"/>
    <w:link w:val="af0"/>
    <w:uiPriority w:val="99"/>
    <w:semiHidden/>
    <w:unhideWhenUsed/>
    <w:rsid w:val="00A14F0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14F05"/>
  </w:style>
  <w:style w:type="paragraph" w:styleId="af1">
    <w:name w:val="Balloon Text"/>
    <w:basedOn w:val="a"/>
    <w:link w:val="af2"/>
    <w:uiPriority w:val="99"/>
    <w:semiHidden/>
    <w:unhideWhenUsed/>
    <w:rsid w:val="0096750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67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67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71F333954BBEA05B446436B5F0B92AB3330ED1FD2DCD16EEA5FB05FE023587FA20BE975AD44vFG" TargetMode="External"/><Relationship Id="rId18" Type="http://schemas.openxmlformats.org/officeDocument/2006/relationships/hyperlink" Target="consultantplus://offline/ref=54FA15F26DC3190F31241D44BF330ED4847B1E73B78EB47B0D2C086A86DB36C7B6A8410BB4F8CA37KBt6I"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71F333954BBEA05B446436B5F0B92AB3330ED1FD2DCD16EEA5FB05FE023587FA20BE975A844vEG" TargetMode="External"/><Relationship Id="rId17" Type="http://schemas.openxmlformats.org/officeDocument/2006/relationships/hyperlink" Target="consultantplus://offline/ref=071F333954BBEA05B446436B5F0B92AB3330ED1FD2DCD16EEA5FB05FE023587FA20BE977AA434Ev5G" TargetMode="External"/><Relationship Id="rId2" Type="http://schemas.openxmlformats.org/officeDocument/2006/relationships/styles" Target="styles.xml"/><Relationship Id="rId16" Type="http://schemas.openxmlformats.org/officeDocument/2006/relationships/hyperlink" Target="consultantplus://offline/ref=071F333954BBEA05B446436B5F0B92AB3330ED1FD2DCD16EEA5FB05FE023587FA20BE976AC494Ev5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71F333954BBEA05B446436B5F0B92AB3330ED1FD2DCD16EEA5FB05FE023587FA20BE975AB44vCG" TargetMode="External"/><Relationship Id="rId5" Type="http://schemas.openxmlformats.org/officeDocument/2006/relationships/webSettings" Target="webSettings.xml"/><Relationship Id="rId15" Type="http://schemas.openxmlformats.org/officeDocument/2006/relationships/hyperlink" Target="consultantplus://offline/ref=071F333954BBEA05B446436B5F0B92AB3330ED1FD2DCD16EEA5FB05FE023587FA20BE976A8434Ev1G" TargetMode="External"/><Relationship Id="rId10" Type="http://schemas.openxmlformats.org/officeDocument/2006/relationships/hyperlink" Target="consultantplus://offline/ref=071F333954BBEA05B446436B5F0B92AB3330ED1FD2DCD16EEA5FB05FE023587FA20BE972AC44vFG" TargetMode="External"/><Relationship Id="rId19" Type="http://schemas.openxmlformats.org/officeDocument/2006/relationships/hyperlink" Target="consultantplus://offline/ref=DB0F69B49ED078F05B466DC48045F005D66113A83441F93D2BDB8F7AFD2EA68E7994F14E7F4AC228g33BG" TargetMode="External"/><Relationship Id="rId4" Type="http://schemas.openxmlformats.org/officeDocument/2006/relationships/settings" Target="settings.xml"/><Relationship Id="rId9" Type="http://schemas.openxmlformats.org/officeDocument/2006/relationships/hyperlink" Target="consultantplus://offline/ref=071F333954BBEA05B446436B5F0B92AB3330ED1FD2DCD16EEA5FB05FE023587FA20BE97D4AvAG" TargetMode="External"/><Relationship Id="rId14" Type="http://schemas.openxmlformats.org/officeDocument/2006/relationships/hyperlink" Target="consultantplus://offline/ref=071F333954BBEA05B446436B5F0B92AB3330ED1FD2DCD16EEA5FB05FE023587FA20BE975AA4BE11248v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6407</Words>
  <Characters>36525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EOSergutina</dc:creator>
  <cp:lastModifiedBy>Мастер</cp:lastModifiedBy>
  <cp:revision>9</cp:revision>
  <cp:lastPrinted>2017-03-16T11:53:00Z</cp:lastPrinted>
  <dcterms:created xsi:type="dcterms:W3CDTF">2017-03-16T11:34:00Z</dcterms:created>
  <dcterms:modified xsi:type="dcterms:W3CDTF">2017-03-24T07:04:00Z</dcterms:modified>
</cp:coreProperties>
</file>