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B6F" w:rsidRPr="00683B6F" w:rsidRDefault="00683B6F" w:rsidP="00683B6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142875" distB="142875" distL="142875" distR="142875" simplePos="0" relativeHeight="251658240" behindDoc="0" locked="0" layoutInCell="1" allowOverlap="0" wp14:anchorId="439FE1F7" wp14:editId="67ACAB47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364865" cy="2209800"/>
            <wp:effectExtent l="0" t="0" r="6985" b="0"/>
            <wp:wrapSquare wrapText="bothSides"/>
            <wp:docPr id="1" name="Рисунок 1" descr="Профилактика кор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офилактика кори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178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Профилактика кори</w:t>
      </w:r>
      <w:r w:rsidRPr="00683B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683B6F" w:rsidRPr="00683B6F" w:rsidRDefault="00683B6F" w:rsidP="00683B6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Общие сведения </w:t>
      </w:r>
    </w:p>
    <w:p w:rsidR="00683B6F" w:rsidRPr="00683B6F" w:rsidRDefault="00683B6F" w:rsidP="00683B6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83B6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Инкубационый</w:t>
      </w:r>
      <w:proofErr w:type="spellEnd"/>
      <w:r w:rsidRPr="00683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bookmarkStart w:id="0" w:name="_GoBack"/>
      <w:bookmarkEnd w:id="0"/>
      <w:r w:rsidRPr="00683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ериод </w:t>
      </w:r>
    </w:p>
    <w:p w:rsidR="00683B6F" w:rsidRPr="00683B6F" w:rsidRDefault="00683B6F" w:rsidP="00683B6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Лечение кори </w:t>
      </w:r>
    </w:p>
    <w:p w:rsidR="00683B6F" w:rsidRPr="00683B6F" w:rsidRDefault="00683B6F" w:rsidP="00683B6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Осложнения </w:t>
      </w:r>
    </w:p>
    <w:p w:rsidR="00683B6F" w:rsidRPr="00683B6F" w:rsidRDefault="00683B6F" w:rsidP="00683B6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Профилактика кори </w:t>
      </w:r>
    </w:p>
    <w:p w:rsidR="00683B6F" w:rsidRPr="00683B6F" w:rsidRDefault="00683B6F" w:rsidP="00683B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Заболевание известно на протяжении двух тысячелетий. Первое описание болезни сделал арабский врач </w:t>
      </w:r>
      <w:proofErr w:type="spellStart"/>
      <w:r w:rsidRPr="00683B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Разес</w:t>
      </w:r>
      <w:proofErr w:type="spellEnd"/>
      <w:r w:rsidRPr="00683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XVII веке - англичанин </w:t>
      </w:r>
      <w:proofErr w:type="spellStart"/>
      <w:r w:rsidRPr="00683B6F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Сиденгам</w:t>
      </w:r>
      <w:proofErr w:type="spellEnd"/>
      <w:r w:rsidRPr="00683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француз </w:t>
      </w:r>
      <w:proofErr w:type="spellStart"/>
      <w:r w:rsidRPr="00683B6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Мортон</w:t>
      </w:r>
      <w:proofErr w:type="spellEnd"/>
      <w:r w:rsidRPr="00683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однако только в XVIII веке корь выделили как самостоятельное заболевание. Впервые вирус был выделен в 1967 году, а в 1969 году удалось доказать, что именно корь является причиной </w:t>
      </w:r>
      <w:proofErr w:type="spellStart"/>
      <w:r w:rsidRPr="00683B6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склерозирующего</w:t>
      </w:r>
      <w:proofErr w:type="spellEnd"/>
      <w:r w:rsidRPr="00683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энцефалита. В 1919 году впервые была произведена сыворотка для лечения кори. </w:t>
      </w:r>
    </w:p>
    <w:p w:rsidR="00683B6F" w:rsidRPr="00683B6F" w:rsidRDefault="00683B6F" w:rsidP="00683B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B6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683B6F" w:rsidRPr="00683B6F" w:rsidRDefault="00683B6F" w:rsidP="00683B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B6F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Вирус кори  (</w:t>
      </w:r>
      <w:proofErr w:type="spellStart"/>
      <w:r w:rsidRPr="00683B6F">
        <w:rPr>
          <w:rFonts w:ascii="Times New Roman" w:eastAsia="Times New Roman" w:hAnsi="Times New Roman" w:cs="Times New Roman"/>
          <w:sz w:val="28"/>
          <w:szCs w:val="28"/>
          <w:lang w:eastAsia="ru-RU"/>
        </w:rPr>
        <w:t>Morbillivirus</w:t>
      </w:r>
      <w:proofErr w:type="spellEnd"/>
      <w:r w:rsidRPr="00683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- это РНК-вирус, родственниками которого является вирус </w:t>
      </w:r>
      <w:proofErr w:type="spellStart"/>
      <w:r w:rsidRPr="00683B6F">
        <w:rPr>
          <w:rFonts w:ascii="Times New Roman" w:eastAsia="Times New Roman" w:hAnsi="Times New Roman" w:cs="Times New Roman"/>
          <w:sz w:val="28"/>
          <w:szCs w:val="28"/>
          <w:lang w:eastAsia="ru-RU"/>
        </w:rPr>
        <w:t>чумки</w:t>
      </w:r>
      <w:proofErr w:type="spellEnd"/>
      <w:r w:rsidRPr="00683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собак (кстати, человеческая противокоревая сыворотка эффективна для лечения собак) и чумы рогатого скота. Весьма </w:t>
      </w:r>
      <w:proofErr w:type="gramStart"/>
      <w:r w:rsidRPr="00683B6F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чувствителен</w:t>
      </w:r>
      <w:proofErr w:type="gramEnd"/>
      <w:r w:rsidRPr="00683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факторам внешней среды - легко разрушается даже при слабом рассеянном свете (именно поэтому противокоревая вакцина выпускается во флаконах из темного стекла), при нагревании, в кислой среде, однако хорошо переносит замораживание - кровь больного сохраняет инфекционные свойства при -72оС в течение двух недель. Отличительной особенностью вируса кори является его способность сохраняться в организме заболевшего в течени</w:t>
      </w:r>
      <w:proofErr w:type="gramStart"/>
      <w:r w:rsidRPr="00683B6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683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всей жизни, вызывая медленно текущую инфекцию (подострый </w:t>
      </w:r>
      <w:proofErr w:type="spellStart"/>
      <w:r w:rsidRPr="00683B6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склерозирующий</w:t>
      </w:r>
      <w:proofErr w:type="spellEnd"/>
      <w:r w:rsidRPr="00683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панэнцефалит). </w:t>
      </w:r>
    </w:p>
    <w:p w:rsidR="00683B6F" w:rsidRPr="00683B6F" w:rsidRDefault="00683B6F" w:rsidP="00683B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B6F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6" style="width:0;height:1.5pt" o:hralign="center" o:hrstd="t" o:hr="t" fillcolor="#a0a0a0" stroked="f"/>
        </w:pict>
      </w:r>
    </w:p>
    <w:p w:rsidR="00683B6F" w:rsidRDefault="00683B6F" w:rsidP="00683B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Корью болеют только люди. Инфекция передается воздушно-капельным путем (в капельках слизи вирус сохраняет свои свойства в течение нескольких дней). Возможно, вирус передается через плаценту от матери к плоду. Ранее корь считалась исключительно детской инфекцией, однако тенденция последних лет показывает нарастание среди заболевших доли подростков и взрослых. </w:t>
      </w:r>
    </w:p>
    <w:p w:rsidR="00683B6F" w:rsidRPr="00683B6F" w:rsidRDefault="00683B6F" w:rsidP="00683B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Корь, несмотря на более чем 30-летнюю историю вакцинопрофилактики, остается проблемой здравоохранения не только в развивающихся странах, но и в ряде развитых стран. По данным ВОЗ корью ежегодно переболевает не менее 40 млн. детей, причем регистрируется не более 10% из них. Корь в </w:t>
      </w:r>
      <w:r w:rsidRPr="00683B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развивающихся странах остается одной из основных причин смертности детей. Ежегодно во всем мире от кори умирает свыше 10 млн. детей. В некоторых, наименее развитых странах, с корью связано до 20% детской смертности </w:t>
      </w:r>
    </w:p>
    <w:p w:rsidR="00683B6F" w:rsidRPr="00683B6F" w:rsidRDefault="00683B6F" w:rsidP="00683B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рост заболеваемости по кори в России за 1998 г. составил 132%. В 1998 г. доля </w:t>
      </w:r>
      <w:proofErr w:type="gramStart"/>
      <w:r w:rsidRPr="00683B6F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взрослых</w:t>
      </w:r>
      <w:proofErr w:type="gramEnd"/>
      <w:r w:rsidRPr="00683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общей структуре заболевших составила 68%. Заболевания корью преобладают в городах, особенно в бедных кварталах, с низким охватом детей прививками, слабой санитарией и перенаселенностью. Отсюда корь распространяется в сельскую местность в связи с миграцией населения. </w:t>
      </w:r>
    </w:p>
    <w:p w:rsidR="00683B6F" w:rsidRPr="00683B6F" w:rsidRDefault="00683B6F" w:rsidP="00683B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B6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683B6F" w:rsidRPr="00683B6F" w:rsidRDefault="00683B6F" w:rsidP="00683B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Инкубационный период </w:t>
      </w:r>
      <w:bookmarkStart w:id="1" w:name="Инкубационный_период"/>
      <w:bookmarkEnd w:id="1"/>
      <w:r w:rsidRPr="00683B6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среднем длится около двух недель, колеблется в пределах 7-28 дней. На 5-6 день болезни, вирус, из слизистой оболочки ротоглотки проникает в кровь, распространяясь практически по всем органам и тканям организма. Типичное проявление кори, сыпь - это результат размножения вируса в кожных покровах. Вирус проникает в слизистую оболочку глаз, вызывая другой характерный признак кори - тяжелый конъюнктивит. На внутренней поверхности щек образуются характерные пятна Бельского-Филатова-</w:t>
      </w:r>
      <w:proofErr w:type="spellStart"/>
      <w:r w:rsidRPr="00683B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Коплика</w:t>
      </w:r>
      <w:proofErr w:type="spellEnd"/>
      <w:r w:rsidRPr="00683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('</w:t>
      </w:r>
      <w:proofErr w:type="spellStart"/>
      <w:r w:rsidRPr="00683B6F">
        <w:rPr>
          <w:rFonts w:ascii="Times New Roman" w:eastAsia="Times New Roman" w:hAnsi="Times New Roman" w:cs="Times New Roman"/>
          <w:sz w:val="28"/>
          <w:szCs w:val="28"/>
          <w:lang w:eastAsia="ru-RU"/>
        </w:rPr>
        <w:t>Koplik</w:t>
      </w:r>
      <w:proofErr w:type="spellEnd"/>
      <w:r w:rsidRPr="00683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3B6F">
        <w:rPr>
          <w:rFonts w:ascii="Times New Roman" w:eastAsia="Times New Roman" w:hAnsi="Times New Roman" w:cs="Times New Roman"/>
          <w:sz w:val="28"/>
          <w:szCs w:val="28"/>
          <w:lang w:eastAsia="ru-RU"/>
        </w:rPr>
        <w:t>spots</w:t>
      </w:r>
      <w:proofErr w:type="spellEnd"/>
      <w:r w:rsidRPr="00683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' в англоязычной литературе), напоминающие скопление зерен манной крупы - результат размножения вируса в клетках слизистой оболочки рта. Сыпь при кори мелкая и обильная - способна, сливаясь, покрывать всю поверхность тела, при тяжелых случаях на коже образуются мелкие кровоизлияния. Сыпь появляется на 3 день от начала заболевания, распространяется по всему телу в течение следующих 3 дней и затем, в течение 3 дней исчезает, оставляя легкую пигментацию. </w:t>
      </w:r>
    </w:p>
    <w:p w:rsidR="00683B6F" w:rsidRPr="00683B6F" w:rsidRDefault="00683B6F" w:rsidP="00683B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Вирус кори (как и многие другие вирусы) предпочитает для размножения нервную ткань. </w:t>
      </w:r>
      <w:proofErr w:type="gramStart"/>
      <w:r w:rsidRPr="00683B6F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Вирусный</w:t>
      </w:r>
      <w:proofErr w:type="gramEnd"/>
      <w:r w:rsidRPr="00683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3B6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менингоэнцефалит</w:t>
      </w:r>
      <w:proofErr w:type="spellEnd"/>
      <w:r w:rsidRPr="00683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(воспаление мозга и мозговой оболочки) является еще одной печальной "визитной карточкой" кори. По оценкам ВОЗ, каждые 15 секунд в мире от коревого энцефалита погибает 1 ребенок, в год погибает более 2 миллионов детей. Летальность при поражении мозга достигает 40%. Другими осложнениями являются стоматиты (воспаление слизистой оболочки рта), пневмонии (воспаление легких). Инфекция приводит к образованию стойкого пожизненного иммунитета. </w:t>
      </w:r>
    </w:p>
    <w:p w:rsidR="00683B6F" w:rsidRPr="00683B6F" w:rsidRDefault="00683B6F" w:rsidP="00683B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B6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683B6F" w:rsidRPr="00683B6F" w:rsidRDefault="00683B6F" w:rsidP="00683B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B6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Осложнения</w:t>
      </w:r>
      <w:proofErr w:type="gramStart"/>
      <w:r w:rsidRPr="00683B6F">
        <w:rPr>
          <w:rFonts w:ascii="Times New Roman" w:eastAsia="Times New Roman" w:hAnsi="Times New Roman" w:cs="Times New Roman"/>
          <w:sz w:val="24"/>
          <w:szCs w:val="24"/>
          <w:lang w:eastAsia="ru-RU"/>
        </w:rPr>
        <w:t>  .</w:t>
      </w:r>
      <w:proofErr w:type="gramEnd"/>
      <w:r w:rsidRPr="00683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Основной причиной смертности от кори (1-3 на 1000 случаев в развитых </w:t>
      </w:r>
      <w:r w:rsidRPr="00683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странах) являются возникающие осложнения в виде пневмонии (воспаления бронхов и легких), тяжелой диареи (понос), нарушения питания. Корь может </w:t>
      </w:r>
      <w:r w:rsidRPr="00683B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приводить к пожизненной инвалидности вследствие поражения мозга, а также в виде слепоты (вследствие поражения склер и роговицы) и глухоты. </w:t>
      </w:r>
    </w:p>
    <w:p w:rsidR="00683B6F" w:rsidRPr="00683B6F" w:rsidRDefault="00683B6F" w:rsidP="00683B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B6F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9" style="width:0;height:1.5pt" o:hralign="center" o:hrstd="t" o:hr="t" fillcolor="#a0a0a0" stroked="f"/>
        </w:pict>
      </w:r>
    </w:p>
    <w:p w:rsidR="00683B6F" w:rsidRPr="00683B6F" w:rsidRDefault="00683B6F" w:rsidP="00683B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Лечение.  Госпитализации подлежат больные тяжелой и </w:t>
      </w:r>
      <w:proofErr w:type="gramStart"/>
      <w:r w:rsidRPr="00683B6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средне-тяжелой</w:t>
      </w:r>
      <w:proofErr w:type="gramEnd"/>
      <w:r w:rsidRPr="00683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формами кори с выраженными явлениями интоксикации и осложненным течением, а также при отсутствии условий для изоляции и лечения больного на дому; при наличии в семье и квартире детей дошкольного возраста и работников дошкольных детских учреждений. </w:t>
      </w:r>
    </w:p>
    <w:p w:rsidR="00683B6F" w:rsidRPr="00683B6F" w:rsidRDefault="00683B6F" w:rsidP="00683B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Больных с легким и среднетяжелым течением кори при отсутствии осложнений не госпитализируют и лечат дома. </w:t>
      </w:r>
    </w:p>
    <w:p w:rsidR="00683B6F" w:rsidRPr="00683B6F" w:rsidRDefault="00683B6F" w:rsidP="00683B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Больным показаны постельный режим на весь лихорадочный период, витаминизированная диета, обильное питье (клюквенный морс, фруктовые соки). </w:t>
      </w:r>
    </w:p>
    <w:p w:rsidR="00683B6F" w:rsidRPr="00683B6F" w:rsidRDefault="00683B6F" w:rsidP="00683B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 уход за полостью рта, туалет глаз (закапывание 20% раствора </w:t>
      </w:r>
      <w:proofErr w:type="spellStart"/>
      <w:r w:rsidRPr="00683B6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сульфацила</w:t>
      </w:r>
      <w:proofErr w:type="spellEnd"/>
      <w:r w:rsidRPr="00683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-натрия). Медикаментозное лечение носит патогенетический и симптоматический характер. При лихорадке и интоксикации назначают </w:t>
      </w:r>
      <w:proofErr w:type="spellStart"/>
      <w:r w:rsidRPr="00683B6F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антигриппин</w:t>
      </w:r>
      <w:proofErr w:type="spellEnd"/>
      <w:r w:rsidRPr="00683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 порошок 3 раза в день), </w:t>
      </w:r>
      <w:proofErr w:type="spellStart"/>
      <w:r w:rsidRPr="00683B6F">
        <w:rPr>
          <w:rFonts w:ascii="Times New Roman" w:eastAsia="Times New Roman" w:hAnsi="Times New Roman" w:cs="Times New Roman"/>
          <w:sz w:val="28"/>
          <w:szCs w:val="28"/>
          <w:lang w:eastAsia="ru-RU"/>
        </w:rPr>
        <w:t>энтеродез</w:t>
      </w:r>
      <w:proofErr w:type="spellEnd"/>
      <w:r w:rsidRPr="00683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(5 г на 100 мл воды 3 раза в день), отхаркивающие средства и др. При неосложненном течении антибиотики не назначают. Ослабленным больным вводят нормальный иммуноглобулин человека в дозе 6-12 мл внутримышечно. </w:t>
      </w:r>
    </w:p>
    <w:p w:rsidR="00683B6F" w:rsidRPr="00683B6F" w:rsidRDefault="00683B6F" w:rsidP="00683B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Обычно температура тела нормализуется к 8-10-му дню болезни, сыпь угасает к 10-15-му дню. Если у больного отсутствует положительная динамика, держится лихорадка, интоксикация, усиливаются или возникают кашель, одышка, головная боль, рвота и другие симптомы, свидетельствующие об осложненном течении болезни, необходимо немедленно госпитализировать его в стационар. </w:t>
      </w:r>
    </w:p>
    <w:p w:rsidR="00683B6F" w:rsidRPr="00683B6F" w:rsidRDefault="00683B6F" w:rsidP="00683B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стадии реконвалесценции может длительно сохраняться </w:t>
      </w:r>
      <w:proofErr w:type="spellStart"/>
      <w:r w:rsidRPr="00683B6F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астенизация</w:t>
      </w:r>
      <w:proofErr w:type="spellEnd"/>
      <w:r w:rsidRPr="00683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связи со снижением иммунной реактивности организма под влиянием коревого вируса возможно как обострение хронических заболеваний, так и присоединение различных инфекционных заболеваний. </w:t>
      </w:r>
    </w:p>
    <w:p w:rsidR="00683B6F" w:rsidRPr="00683B6F" w:rsidRDefault="00683B6F" w:rsidP="00683B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B6F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30" style="width:0;height:1.5pt" o:hralign="center" o:hrstd="t" o:hr="t" fillcolor="#a0a0a0" stroked="f"/>
        </w:pict>
      </w:r>
    </w:p>
    <w:p w:rsidR="00683B6F" w:rsidRPr="00683B6F" w:rsidRDefault="00683B6F" w:rsidP="00683B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Профилактика кори.  С целью создания активного иммунитета проводится </w:t>
      </w:r>
      <w:proofErr w:type="gramStart"/>
      <w:r w:rsidRPr="00683B6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плановая</w:t>
      </w:r>
      <w:proofErr w:type="gramEnd"/>
      <w:r w:rsidRPr="00683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вакцинопрофилактика живой коревой вакциной (ЖКВ) в соответствии с календарем прививок, а также детям и взрослым при отсутствии у них противокоревых антител. Комплекс противоэпидемических мероприятий в очаге инфекции включает выявление источника инфекции, </w:t>
      </w:r>
      <w:r w:rsidRPr="00683B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контактных, имевших факт безусловного или вероятного общения с больным, для установления границ очага. </w:t>
      </w:r>
    </w:p>
    <w:p w:rsidR="00683B6F" w:rsidRPr="00683B6F" w:rsidRDefault="00683B6F" w:rsidP="00683B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инфекции изолируется на весь заразный период (до 4-го дня высыпаний). Бывшие с ним в контакте дети и взрослые, работающие </w:t>
      </w:r>
      <w:proofErr w:type="spellStart"/>
      <w:r w:rsidRPr="00683B6F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сдетьми</w:t>
      </w:r>
      <w:proofErr w:type="spellEnd"/>
      <w:r w:rsidRPr="00683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 исключением лиц, ранее болевших корью, привитых, </w:t>
      </w:r>
      <w:proofErr w:type="spellStart"/>
      <w:r w:rsidRPr="00683B6F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серопозитивных</w:t>
      </w:r>
      <w:proofErr w:type="spellEnd"/>
      <w:r w:rsidRPr="00683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титром противокоревых антител 1:5 и выше), подвергаются разобщению с другими детьми на 17 дней (при введении иммуноглобулина - 21 день). </w:t>
      </w:r>
    </w:p>
    <w:p w:rsidR="00683B6F" w:rsidRPr="00683B6F" w:rsidRDefault="00683B6F" w:rsidP="00683B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Всем </w:t>
      </w:r>
      <w:proofErr w:type="spellStart"/>
      <w:r w:rsidRPr="00683B6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непривитым</w:t>
      </w:r>
      <w:proofErr w:type="spellEnd"/>
      <w:r w:rsidRPr="00683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контактным лицам старше 1 года проводится </w:t>
      </w:r>
      <w:proofErr w:type="gramStart"/>
      <w:r w:rsidRPr="00683B6F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экстренная</w:t>
      </w:r>
      <w:proofErr w:type="gramEnd"/>
      <w:r w:rsidRPr="00683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вакцинопрофилактика, при наличии противопоказаний вводится иммуноглобулин. </w:t>
      </w:r>
    </w:p>
    <w:p w:rsidR="00683B6F" w:rsidRPr="00683B6F" w:rsidRDefault="00683B6F" w:rsidP="00683B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Экстренная профилактика нормальным иммуноглобулином человека проводится </w:t>
      </w:r>
      <w:proofErr w:type="gramStart"/>
      <w:r w:rsidRPr="00683B6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первые</w:t>
      </w:r>
      <w:proofErr w:type="gramEnd"/>
      <w:r w:rsidRPr="00683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дней после контакта детям от 3 до 12м ее и беременным. </w:t>
      </w:r>
    </w:p>
    <w:p w:rsidR="00683B6F" w:rsidRPr="00683B6F" w:rsidRDefault="00683B6F" w:rsidP="00683B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Желательно дифференцированное серологическое обследование с целью выявления </w:t>
      </w:r>
      <w:proofErr w:type="spellStart"/>
      <w:r w:rsidRPr="00683B6F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серонегативных</w:t>
      </w:r>
      <w:proofErr w:type="spellEnd"/>
      <w:r w:rsidRPr="00683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 с последующей вакцинацией ЖКВ или другими противокоревыми вакцинами.</w:t>
      </w:r>
    </w:p>
    <w:p w:rsidR="00683B6F" w:rsidRPr="00683B6F" w:rsidRDefault="00683B6F" w:rsidP="00683B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B6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1.5pt" o:hralign="center" o:hrstd="t" o:hr="t" fillcolor="#a0a0a0" stroked="f"/>
        </w:pict>
      </w:r>
    </w:p>
    <w:p w:rsidR="0032034A" w:rsidRDefault="0032034A"/>
    <w:sectPr w:rsidR="00320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023564"/>
    <w:multiLevelType w:val="multilevel"/>
    <w:tmpl w:val="1C96F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B6F"/>
    <w:rsid w:val="0032034A"/>
    <w:rsid w:val="0068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83B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683B6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B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83B6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83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83B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683B6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B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83B6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83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1085</Words>
  <Characters>6190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Мастер</dc:creator>
  <cp:lastModifiedBy>Мастер</cp:lastModifiedBy>
  <cp:revision>1</cp:revision>
  <dcterms:created xsi:type="dcterms:W3CDTF">2016-11-30T06:46:00Z</dcterms:created>
  <dcterms:modified xsi:type="dcterms:W3CDTF">2016-11-30T06:49:00Z</dcterms:modified>
</cp:coreProperties>
</file>