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5A" w:rsidRPr="001A01EF" w:rsidRDefault="00B81D64" w:rsidP="00FD7D5A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D7D5A" w:rsidRPr="001A01EF">
        <w:rPr>
          <w:sz w:val="28"/>
          <w:szCs w:val="28"/>
        </w:rPr>
        <w:t xml:space="preserve">.02.2016 г. </w:t>
      </w:r>
      <w:r w:rsidR="00FD7D5A" w:rsidRPr="001A01EF">
        <w:rPr>
          <w:sz w:val="28"/>
          <w:szCs w:val="28"/>
        </w:rPr>
        <w:tab/>
      </w:r>
      <w:r w:rsidR="00FD7D5A" w:rsidRPr="001A01E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  <w:r w:rsidR="00076107">
        <w:rPr>
          <w:sz w:val="28"/>
          <w:szCs w:val="28"/>
        </w:rPr>
        <w:t>8</w:t>
      </w:r>
    </w:p>
    <w:p w:rsidR="00FD7D5A" w:rsidRPr="001A01EF" w:rsidRDefault="00FD7D5A" w:rsidP="00FD7D5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D5A" w:rsidRPr="001A01EF" w:rsidRDefault="00FD7D5A" w:rsidP="00FD7D5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1EF">
        <w:rPr>
          <w:rFonts w:ascii="Times New Roman" w:hAnsi="Times New Roman" w:cs="Times New Roman"/>
          <w:i/>
          <w:sz w:val="28"/>
          <w:szCs w:val="28"/>
        </w:rPr>
        <w:t>«Об утверждении положения об участии органов местного самоуправления Березовского городского округа в профилактике терроризма и экстремизма, а также в минимизации и (или) ликвидации</w:t>
      </w:r>
    </w:p>
    <w:p w:rsidR="00FD7D5A" w:rsidRPr="001A01EF" w:rsidRDefault="00FD7D5A" w:rsidP="00FD7D5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1EF">
        <w:rPr>
          <w:rFonts w:ascii="Times New Roman" w:hAnsi="Times New Roman" w:cs="Times New Roman"/>
          <w:i/>
          <w:sz w:val="28"/>
          <w:szCs w:val="28"/>
        </w:rPr>
        <w:t>последствий проявления терроризма и экстремизма»</w:t>
      </w:r>
    </w:p>
    <w:p w:rsidR="00FD7D5A" w:rsidRPr="001A01EF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1A01EF" w:rsidRDefault="00FD7D5A" w:rsidP="00C3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1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60B4" w:rsidRPr="001A0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="00C360B4" w:rsidRPr="001A01E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7.1 части 1 статьи 16</w:t>
        </w:r>
      </w:hyperlink>
      <w:r w:rsidR="00C360B4" w:rsidRPr="001A0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01EF">
        <w:rPr>
          <w:rFonts w:ascii="Times New Roman" w:hAnsi="Times New Roman" w:cs="Times New Roman"/>
          <w:sz w:val="28"/>
          <w:szCs w:val="28"/>
        </w:rPr>
        <w:t>Федеральн</w:t>
      </w:r>
      <w:r w:rsidR="00C360B4" w:rsidRPr="001A01EF">
        <w:rPr>
          <w:rFonts w:ascii="Times New Roman" w:hAnsi="Times New Roman" w:cs="Times New Roman"/>
          <w:sz w:val="28"/>
          <w:szCs w:val="28"/>
        </w:rPr>
        <w:t>ого</w:t>
      </w:r>
      <w:r w:rsidRPr="001A01E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A01EF">
          <w:rPr>
            <w:rFonts w:ascii="Times New Roman" w:hAnsi="Times New Roman" w:cs="Times New Roman"/>
            <w:sz w:val="28"/>
            <w:szCs w:val="28"/>
          </w:rPr>
          <w:t>закон</w:t>
        </w:r>
        <w:r w:rsidR="00C360B4" w:rsidRPr="001A01E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A01E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360B4" w:rsidRPr="001A01EF">
        <w:rPr>
          <w:rFonts w:ascii="Times New Roman" w:hAnsi="Times New Roman" w:cs="Times New Roman"/>
          <w:sz w:val="28"/>
          <w:szCs w:val="28"/>
        </w:rPr>
        <w:t xml:space="preserve">части 3 статьи 5 </w:t>
      </w:r>
      <w:r w:rsidRPr="001A01EF">
        <w:rPr>
          <w:rFonts w:ascii="Times New Roman" w:hAnsi="Times New Roman" w:cs="Times New Roman"/>
          <w:sz w:val="28"/>
          <w:szCs w:val="28"/>
        </w:rPr>
        <w:t>Федеральн</w:t>
      </w:r>
      <w:r w:rsidR="00C360B4" w:rsidRPr="001A01EF">
        <w:rPr>
          <w:rFonts w:ascii="Times New Roman" w:hAnsi="Times New Roman" w:cs="Times New Roman"/>
          <w:sz w:val="28"/>
          <w:szCs w:val="28"/>
        </w:rPr>
        <w:t>ого</w:t>
      </w:r>
      <w:r w:rsidRPr="001A01E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A01EF">
          <w:rPr>
            <w:rFonts w:ascii="Times New Roman" w:hAnsi="Times New Roman" w:cs="Times New Roman"/>
            <w:sz w:val="28"/>
            <w:szCs w:val="28"/>
          </w:rPr>
          <w:t>закон</w:t>
        </w:r>
        <w:r w:rsidR="00C360B4" w:rsidRPr="001A01E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A01EF">
        <w:rPr>
          <w:rFonts w:ascii="Times New Roman" w:hAnsi="Times New Roman" w:cs="Times New Roman"/>
          <w:sz w:val="28"/>
          <w:szCs w:val="28"/>
        </w:rPr>
        <w:t xml:space="preserve"> от 06 марта 2006 года № 35-ФЗ «О противодействии терроризму»</w:t>
      </w:r>
      <w:r w:rsidR="00C360B4" w:rsidRPr="001A01EF">
        <w:rPr>
          <w:rFonts w:ascii="Times New Roman" w:hAnsi="Times New Roman" w:cs="Times New Roman"/>
          <w:sz w:val="28"/>
          <w:szCs w:val="28"/>
        </w:rPr>
        <w:t xml:space="preserve">, статьи 4 и 5 </w:t>
      </w:r>
      <w:r w:rsidR="0055521A" w:rsidRPr="001A01EF">
        <w:rPr>
          <w:rFonts w:ascii="Times New Roman" w:hAnsi="Times New Roman" w:cs="Times New Roman"/>
          <w:sz w:val="28"/>
          <w:szCs w:val="28"/>
        </w:rPr>
        <w:t>Федеральн</w:t>
      </w:r>
      <w:r w:rsidR="00C360B4" w:rsidRPr="001A01EF">
        <w:rPr>
          <w:rFonts w:ascii="Times New Roman" w:hAnsi="Times New Roman" w:cs="Times New Roman"/>
          <w:sz w:val="28"/>
          <w:szCs w:val="28"/>
        </w:rPr>
        <w:t>ого</w:t>
      </w:r>
      <w:r w:rsidR="0055521A" w:rsidRPr="001A01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0B4" w:rsidRPr="001A01EF">
        <w:rPr>
          <w:rFonts w:ascii="Times New Roman" w:hAnsi="Times New Roman" w:cs="Times New Roman"/>
          <w:sz w:val="28"/>
          <w:szCs w:val="28"/>
        </w:rPr>
        <w:t>а</w:t>
      </w:r>
      <w:r w:rsidR="0055521A" w:rsidRPr="001A01EF">
        <w:rPr>
          <w:rFonts w:ascii="Times New Roman" w:hAnsi="Times New Roman" w:cs="Times New Roman"/>
          <w:sz w:val="28"/>
          <w:szCs w:val="28"/>
        </w:rPr>
        <w:t xml:space="preserve"> от 25 июля 2002 № 114-ФЗ «О противодействии экстремисткой деятельности», </w:t>
      </w:r>
      <w:r w:rsidRPr="001A01EF">
        <w:rPr>
          <w:rFonts w:ascii="Times New Roman" w:hAnsi="Times New Roman" w:cs="Times New Roman"/>
          <w:sz w:val="28"/>
          <w:szCs w:val="28"/>
        </w:rPr>
        <w:t>решением Коллегии по безопасности</w:t>
      </w:r>
      <w:proofErr w:type="gramEnd"/>
      <w:r w:rsidRPr="001A01EF">
        <w:rPr>
          <w:rFonts w:ascii="Times New Roman" w:hAnsi="Times New Roman" w:cs="Times New Roman"/>
          <w:sz w:val="28"/>
          <w:szCs w:val="28"/>
        </w:rPr>
        <w:t xml:space="preserve"> при полномочном представителе Президента Российской Федерации в Уральском федеральном округе (Протокол от 21 декабря 2001 года № 7), </w:t>
      </w:r>
      <w:hyperlink r:id="rId7" w:history="1">
        <w:r w:rsidRPr="001A01E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C360B4" w:rsidRPr="001A01EF">
          <w:rPr>
            <w:rFonts w:ascii="Times New Roman" w:hAnsi="Times New Roman" w:cs="Times New Roman"/>
            <w:sz w:val="28"/>
            <w:szCs w:val="28"/>
          </w:rPr>
          <w:t>28,</w:t>
        </w:r>
      </w:hyperlink>
      <w:r w:rsidR="00C360B4" w:rsidRPr="001A01EF">
        <w:rPr>
          <w:rFonts w:ascii="Times New Roman" w:hAnsi="Times New Roman" w:cs="Times New Roman"/>
          <w:sz w:val="28"/>
          <w:szCs w:val="28"/>
        </w:rPr>
        <w:t xml:space="preserve"> 31</w:t>
      </w:r>
      <w:r w:rsidRPr="001A01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A01E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A01EF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 и в целях проведения на территории Березовского городского округа государственной политики Российской Федерации в области борьбы с терроризмом, разработку и реализацию комплекса мер, направленных на повышение эффективности работы по выявлению и устранению причин и условий, способствующих возникновению терроризма и осуществления террористической деятельности,</w:t>
      </w:r>
    </w:p>
    <w:p w:rsidR="00FD7D5A" w:rsidRPr="001A01EF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D5A" w:rsidRPr="001A01EF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1A01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01EF">
        <w:rPr>
          <w:rFonts w:ascii="Times New Roman" w:hAnsi="Times New Roman" w:cs="Times New Roman"/>
          <w:sz w:val="28"/>
          <w:szCs w:val="28"/>
        </w:rPr>
        <w:t xml:space="preserve"> об участии органов местного самоуправления Березовского городского округа в профилактике терроризма и экстремизма, а также в минимизации и (или) ликвидации последствий проявлений терроризма и экстремизма в границах Березовского городского округа (приложение № 1).</w:t>
      </w:r>
    </w:p>
    <w:p w:rsidR="00FD7D5A" w:rsidRPr="001A01EF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EF">
        <w:rPr>
          <w:rFonts w:ascii="Times New Roman" w:hAnsi="Times New Roman" w:cs="Times New Roman"/>
          <w:sz w:val="28"/>
          <w:szCs w:val="28"/>
        </w:rPr>
        <w:t>2. Координатором по вопросам участия Березовского городского округа в профилактике терроризма и экстремизма, также в минимизации и (или) ликвидации последствий проявлений терроризма и экстремизма определить Отдел общественной безопасности администрации Березовского городского округа.</w:t>
      </w:r>
    </w:p>
    <w:p w:rsidR="00FD7D5A" w:rsidRPr="001A01EF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01EF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</w:t>
      </w:r>
      <w:r w:rsidR="001A01EF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  <w:r w:rsidRPr="001A01EF">
        <w:rPr>
          <w:rFonts w:ascii="Times New Roman" w:hAnsi="Times New Roman" w:cs="Times New Roman"/>
          <w:sz w:val="28"/>
          <w:szCs w:val="28"/>
        </w:rPr>
        <w:t xml:space="preserve"> в срок до 10 февраля 2016 года назначить должностных ли</w:t>
      </w:r>
      <w:r w:rsidR="001A01EF">
        <w:rPr>
          <w:rFonts w:ascii="Times New Roman" w:hAnsi="Times New Roman" w:cs="Times New Roman"/>
          <w:sz w:val="28"/>
          <w:szCs w:val="28"/>
        </w:rPr>
        <w:t>ц</w:t>
      </w:r>
      <w:r w:rsidRPr="001A01EF">
        <w:rPr>
          <w:rFonts w:ascii="Times New Roman" w:hAnsi="Times New Roman" w:cs="Times New Roman"/>
          <w:sz w:val="28"/>
          <w:szCs w:val="28"/>
        </w:rPr>
        <w:t>, ответственных за участие в профилактике терроризма и экстремизма, в минимизации и (или) ликвидации последствий проявлений терроризма и экстремизма на территории Березовского городского округа, а также за подго</w:t>
      </w:r>
      <w:r w:rsidR="001A01EF">
        <w:rPr>
          <w:rFonts w:ascii="Times New Roman" w:hAnsi="Times New Roman" w:cs="Times New Roman"/>
          <w:sz w:val="28"/>
          <w:szCs w:val="28"/>
        </w:rPr>
        <w:t>товку и своевременность отчетов в ОМСУ и подведомственных учреждениях (предприятиях).</w:t>
      </w:r>
      <w:proofErr w:type="gramEnd"/>
    </w:p>
    <w:p w:rsidR="00806D33" w:rsidRPr="001A01EF" w:rsidRDefault="00FD7D5A" w:rsidP="00806D33">
      <w:pPr>
        <w:pStyle w:val="a3"/>
        <w:ind w:firstLine="709"/>
        <w:rPr>
          <w:szCs w:val="28"/>
        </w:rPr>
      </w:pPr>
      <w:r w:rsidRPr="001A01EF">
        <w:rPr>
          <w:szCs w:val="28"/>
        </w:rPr>
        <w:t xml:space="preserve">4. </w:t>
      </w:r>
      <w:r w:rsidR="00806D33" w:rsidRPr="001A01EF">
        <w:rPr>
          <w:szCs w:val="28"/>
        </w:rPr>
        <w:t>Опубликовать настоящее постановление в газете «Березовский рабочий» и разместить на официальном сайте Березовского городского округа в информационно-телекоммуникационной сети Интернет.</w:t>
      </w:r>
    </w:p>
    <w:p w:rsidR="00806D33" w:rsidRPr="001A01EF" w:rsidRDefault="00806D33" w:rsidP="00806D33">
      <w:pPr>
        <w:ind w:firstLine="709"/>
        <w:jc w:val="both"/>
        <w:rPr>
          <w:sz w:val="28"/>
          <w:szCs w:val="28"/>
        </w:rPr>
      </w:pPr>
      <w:r w:rsidRPr="001A01EF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806D33" w:rsidRDefault="00806D33" w:rsidP="00806D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1EF" w:rsidRPr="001A01EF" w:rsidRDefault="001A01EF" w:rsidP="00806D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D33" w:rsidRPr="001A01EF" w:rsidRDefault="00806D33" w:rsidP="00806D33">
      <w:pPr>
        <w:pStyle w:val="clstext"/>
        <w:spacing w:before="0" w:beforeAutospacing="0" w:after="0" w:afterAutospacing="0"/>
        <w:jc w:val="both"/>
        <w:rPr>
          <w:sz w:val="28"/>
          <w:szCs w:val="28"/>
        </w:rPr>
      </w:pPr>
      <w:r w:rsidRPr="001A01EF">
        <w:rPr>
          <w:sz w:val="28"/>
          <w:szCs w:val="28"/>
        </w:rPr>
        <w:t>Глава Б</w:t>
      </w:r>
      <w:r w:rsidR="00531AB7" w:rsidRPr="001A01EF">
        <w:rPr>
          <w:sz w:val="28"/>
          <w:szCs w:val="28"/>
        </w:rPr>
        <w:t>ерезовского городского округа,</w:t>
      </w:r>
    </w:p>
    <w:p w:rsidR="00B9119E" w:rsidRPr="001A01EF" w:rsidRDefault="00806D33" w:rsidP="001A01EF">
      <w:pPr>
        <w:pStyle w:val="clstext"/>
        <w:spacing w:before="0" w:beforeAutospacing="0" w:after="0" w:afterAutospacing="0"/>
        <w:jc w:val="both"/>
        <w:rPr>
          <w:sz w:val="28"/>
          <w:szCs w:val="28"/>
        </w:rPr>
      </w:pPr>
      <w:r w:rsidRPr="001A01EF">
        <w:rPr>
          <w:sz w:val="28"/>
          <w:szCs w:val="28"/>
        </w:rPr>
        <w:t xml:space="preserve">глава администрации  </w:t>
      </w:r>
      <w:r w:rsidR="001A01EF">
        <w:rPr>
          <w:sz w:val="28"/>
          <w:szCs w:val="28"/>
        </w:rPr>
        <w:t xml:space="preserve">              </w:t>
      </w:r>
      <w:r w:rsidRPr="001A01EF">
        <w:rPr>
          <w:sz w:val="28"/>
          <w:szCs w:val="28"/>
        </w:rPr>
        <w:t xml:space="preserve">                                                                Е.Р.</w:t>
      </w:r>
      <w:r w:rsidR="00531AB7" w:rsidRPr="001A01EF">
        <w:rPr>
          <w:sz w:val="28"/>
          <w:szCs w:val="28"/>
        </w:rPr>
        <w:t xml:space="preserve"> Писцов</w:t>
      </w:r>
    </w:p>
    <w:p w:rsidR="001A01EF" w:rsidRDefault="001A01EF" w:rsidP="00FD7D5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7D5A" w:rsidRPr="00531AB7" w:rsidRDefault="00FD7D5A" w:rsidP="00FD7D5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AB7">
        <w:rPr>
          <w:rFonts w:ascii="Times New Roman" w:hAnsi="Times New Roman" w:cs="Times New Roman"/>
          <w:sz w:val="24"/>
          <w:szCs w:val="24"/>
        </w:rPr>
        <w:t>Приложение</w:t>
      </w:r>
      <w:r w:rsidR="00531AB7">
        <w:rPr>
          <w:rFonts w:ascii="Times New Roman" w:hAnsi="Times New Roman" w:cs="Times New Roman"/>
          <w:sz w:val="24"/>
          <w:szCs w:val="24"/>
        </w:rPr>
        <w:t xml:space="preserve"> </w:t>
      </w:r>
      <w:r w:rsidR="00531AB7" w:rsidRPr="00531AB7">
        <w:rPr>
          <w:rFonts w:ascii="Times New Roman" w:hAnsi="Times New Roman" w:cs="Times New Roman"/>
          <w:sz w:val="24"/>
          <w:szCs w:val="24"/>
        </w:rPr>
        <w:t>№</w:t>
      </w:r>
      <w:r w:rsidRPr="00531A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7D5A" w:rsidRPr="00531AB7" w:rsidRDefault="00FD7D5A" w:rsidP="00FD7D5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AB7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D7D5A" w:rsidRPr="00531AB7" w:rsidRDefault="00FD7D5A" w:rsidP="00FD7D5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AB7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FD7D5A" w:rsidRPr="00531AB7" w:rsidRDefault="00FD7D5A" w:rsidP="00FD7D5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AB7">
        <w:rPr>
          <w:rFonts w:ascii="Times New Roman" w:hAnsi="Times New Roman" w:cs="Times New Roman"/>
          <w:sz w:val="24"/>
          <w:szCs w:val="24"/>
        </w:rPr>
        <w:t xml:space="preserve">от </w:t>
      </w:r>
      <w:r w:rsidR="00531AB7" w:rsidRPr="00531AB7">
        <w:rPr>
          <w:rFonts w:ascii="Times New Roman" w:hAnsi="Times New Roman" w:cs="Times New Roman"/>
          <w:sz w:val="24"/>
          <w:szCs w:val="24"/>
        </w:rPr>
        <w:t>__</w:t>
      </w:r>
      <w:r w:rsidRPr="00531AB7">
        <w:rPr>
          <w:rFonts w:ascii="Times New Roman" w:hAnsi="Times New Roman" w:cs="Times New Roman"/>
          <w:sz w:val="24"/>
          <w:szCs w:val="24"/>
        </w:rPr>
        <w:t xml:space="preserve"> </w:t>
      </w:r>
      <w:r w:rsidR="00531AB7" w:rsidRPr="00531AB7">
        <w:rPr>
          <w:rFonts w:ascii="Times New Roman" w:hAnsi="Times New Roman" w:cs="Times New Roman"/>
          <w:sz w:val="24"/>
          <w:szCs w:val="24"/>
        </w:rPr>
        <w:t>февраля</w:t>
      </w:r>
      <w:r w:rsidRPr="00531AB7">
        <w:rPr>
          <w:rFonts w:ascii="Times New Roman" w:hAnsi="Times New Roman" w:cs="Times New Roman"/>
          <w:sz w:val="24"/>
          <w:szCs w:val="24"/>
        </w:rPr>
        <w:t xml:space="preserve"> 201</w:t>
      </w:r>
      <w:r w:rsidR="00531AB7" w:rsidRPr="00531AB7">
        <w:rPr>
          <w:rFonts w:ascii="Times New Roman" w:hAnsi="Times New Roman" w:cs="Times New Roman"/>
          <w:sz w:val="24"/>
          <w:szCs w:val="24"/>
        </w:rPr>
        <w:t>6 г. № _____</w:t>
      </w:r>
    </w:p>
    <w:p w:rsid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B7" w:rsidRPr="00FD7D5A" w:rsidRDefault="00531AB7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531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D7D5A">
        <w:rPr>
          <w:rFonts w:ascii="Times New Roman" w:hAnsi="Times New Roman" w:cs="Times New Roman"/>
          <w:sz w:val="28"/>
          <w:szCs w:val="28"/>
        </w:rPr>
        <w:t>ПОЛОЖЕНИЕ</w:t>
      </w:r>
    </w:p>
    <w:p w:rsidR="00FD7D5A" w:rsidRPr="00FD7D5A" w:rsidRDefault="00FD7D5A" w:rsidP="00531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ОБ УЧАСТИИ ОРГАНОВ МЕСТНОГО САМОУПРАВЛЕНИЯ</w:t>
      </w:r>
    </w:p>
    <w:p w:rsidR="00FD7D5A" w:rsidRPr="00FD7D5A" w:rsidRDefault="00FD7D5A" w:rsidP="00531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В ПРОФИЛАКТИКЕ ТЕРРОРИЗМА И</w:t>
      </w:r>
      <w:r w:rsidR="00806D33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>ЭКСТРЕМИЗМА, А ТАКЖЕ В МИНИМИЗАЦИИ (ИЛИ) ЛИКВИДАЦИИ</w:t>
      </w:r>
      <w:r w:rsidR="00806D33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Настоящее Положение об участии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в профилактике терроризма и экстремизма, а также в минимизации и (или) ликвидации последствий проявлений терроризма и экстремизма (далее - Положение) направлено на реализацию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по участию в профилактике терроризма и экстремизма, а также минимизации и (или) ликвидации последствий проявлений терроризма и экстремизма.</w:t>
      </w:r>
      <w:proofErr w:type="gramEnd"/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осуществления мероприятий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FD7D5A">
        <w:rPr>
          <w:rFonts w:ascii="Times New Roman" w:hAnsi="Times New Roman" w:cs="Times New Roman"/>
          <w:sz w:val="28"/>
          <w:szCs w:val="28"/>
        </w:rPr>
        <w:t xml:space="preserve"> по участию в профилактике терроризма и экстремизма на территории муниципального образования.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1.2. Уполномоченными на осуществление от имени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 по участию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в профилактике терроризма и экстремизма, а также в минимизации и (или) ликвидации последствий проявлений терроризма и экстремизма являются </w:t>
      </w:r>
      <w:r w:rsidR="00531AB7" w:rsidRPr="00531AB7">
        <w:rPr>
          <w:rFonts w:ascii="Times New Roman" w:hAnsi="Times New Roman" w:cs="Times New Roman"/>
          <w:sz w:val="28"/>
          <w:szCs w:val="28"/>
        </w:rPr>
        <w:t>Дума Березовского городского округа</w:t>
      </w:r>
      <w:r w:rsidR="00531AB7">
        <w:rPr>
          <w:rFonts w:ascii="Times New Roman" w:hAnsi="Times New Roman" w:cs="Times New Roman"/>
          <w:sz w:val="28"/>
          <w:szCs w:val="28"/>
        </w:rPr>
        <w:t>,</w:t>
      </w:r>
      <w:r w:rsidR="00531AB7" w:rsidRPr="00531AB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31AB7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округа,</w:t>
      </w:r>
      <w:r w:rsidR="00531AB7" w:rsidRPr="00531AB7">
        <w:rPr>
          <w:rFonts w:ascii="Times New Roman" w:hAnsi="Times New Roman" w:cs="Times New Roman"/>
          <w:sz w:val="28"/>
          <w:szCs w:val="28"/>
        </w:rPr>
        <w:t xml:space="preserve"> Администрация Березовского городского округа</w:t>
      </w:r>
      <w:r w:rsidRPr="00FD7D5A">
        <w:rPr>
          <w:rFonts w:ascii="Times New Roman" w:hAnsi="Times New Roman" w:cs="Times New Roman"/>
          <w:sz w:val="28"/>
          <w:szCs w:val="28"/>
        </w:rPr>
        <w:t>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1.3. Координатором по вопросам участия муниципального образования </w:t>
      </w:r>
      <w:r w:rsidR="00050062">
        <w:rPr>
          <w:rFonts w:ascii="Times New Roman" w:hAnsi="Times New Roman" w:cs="Times New Roman"/>
          <w:sz w:val="28"/>
          <w:szCs w:val="28"/>
        </w:rPr>
        <w:t>Березовский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городской округ в профилактике терроризма и экстремизма, также в минимизации и (или) ликвидации последствий проявлений терроризма и экстремизма определить отдел обще</w:t>
      </w:r>
      <w:r w:rsidR="00050062">
        <w:rPr>
          <w:rFonts w:ascii="Times New Roman" w:hAnsi="Times New Roman" w:cs="Times New Roman"/>
          <w:sz w:val="28"/>
          <w:szCs w:val="28"/>
        </w:rPr>
        <w:t>ственной безопасности</w:t>
      </w:r>
      <w:r w:rsidRPr="00FD7D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050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2.1. Основными целями при участии в профилактике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являются: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2.1.1. Обеспечение защиты личности и общества от терроризма и </w:t>
      </w:r>
      <w:r w:rsidRPr="00FD7D5A">
        <w:rPr>
          <w:rFonts w:ascii="Times New Roman" w:hAnsi="Times New Roman" w:cs="Times New Roman"/>
          <w:sz w:val="28"/>
          <w:szCs w:val="28"/>
        </w:rPr>
        <w:lastRenderedPageBreak/>
        <w:t>экстремизма, уменьшение проявлений экстремизма и негативного отношения к людям других национальностей и религиозных конфессий.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2.1.2. Противодействие проявлениям террористической и экстремистской деятельности, минимизация и (или) ликвидации их последствий.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2.1.3. Выявление и устранение причин и условий, способствующих проявлению террористической и экстремистской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2.1.4. Формирование у населения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внутренней потребности в толерантном поведении к людям других национальностей и религиозных конфессий на основе многовековых ценностей многонационального российского общества, принципов повсеместного соблюдения прав и свобод человека.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2.1.5. Формирование толерантности и межэтнической культуры в молодежной среде, профилактика агрессивного поведения в семье и в обществе.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2.2. Задачи по участию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в профилактике терроризма и экстремизма, также в минимизации и (или) ликвидации последствий проявлений терроризма и экстремизма определить следующие: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2.2.1. Информирование населения по вопросам противодействия терроризму и экстремизму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2.2.2. Пропаганда толерантного поведения к людям других национальностей и религиозных конфессий.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2.2.3.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 инфраструктуры и ЖКХ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2.2.5. Ор</w:t>
      </w:r>
      <w:r w:rsidR="00050062">
        <w:rPr>
          <w:rFonts w:ascii="Times New Roman" w:hAnsi="Times New Roman" w:cs="Times New Roman"/>
          <w:sz w:val="28"/>
          <w:szCs w:val="28"/>
        </w:rPr>
        <w:t xml:space="preserve">ганизация взаимодействия с УФСБ </w:t>
      </w:r>
      <w:proofErr w:type="gramStart"/>
      <w:r w:rsidR="000500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50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0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50062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 xml:space="preserve">и </w:t>
      </w:r>
      <w:r w:rsidR="00050062">
        <w:rPr>
          <w:rFonts w:ascii="Times New Roman" w:hAnsi="Times New Roman" w:cs="Times New Roman"/>
          <w:sz w:val="28"/>
          <w:szCs w:val="28"/>
        </w:rPr>
        <w:t>отделом</w:t>
      </w:r>
      <w:r w:rsidRPr="00FD7D5A">
        <w:rPr>
          <w:rFonts w:ascii="Times New Roman" w:hAnsi="Times New Roman" w:cs="Times New Roman"/>
          <w:sz w:val="28"/>
          <w:szCs w:val="28"/>
        </w:rPr>
        <w:t xml:space="preserve"> МВД </w:t>
      </w:r>
      <w:r w:rsidR="00050062">
        <w:rPr>
          <w:rFonts w:ascii="Times New Roman" w:hAnsi="Times New Roman" w:cs="Times New Roman"/>
          <w:sz w:val="28"/>
          <w:szCs w:val="28"/>
        </w:rPr>
        <w:t>России по г. Березовскому</w:t>
      </w:r>
      <w:r w:rsidRPr="00FD7D5A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минимизации их последствий.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3. ОСНОВНЫЕ НАПРАВЛЕНИЯ УЧАСТИЯ</w:t>
      </w:r>
    </w:p>
    <w:p w:rsidR="00FD7D5A" w:rsidRPr="00FD7D5A" w:rsidRDefault="00FD7D5A" w:rsidP="00FD7D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 Основными направлениями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3.1.1. Поддержание и укрепление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или в хозяйствующих субъектах, осуществляющих свою деятельность на территории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lastRenderedPageBreak/>
        <w:t xml:space="preserve">3.1.2. Проведение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при осуществлении мер по противодействию терроризму, в том числе по минимизации и (или) ликвидации последствий его проявлений.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с целью формирования у них неприятия идеологии терроризма, обучение населения муниципалитета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информации).</w:t>
      </w:r>
      <w:proofErr w:type="gramEnd"/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3.1.4. Организация и проведение тематических занятий с воспитанниками и учащимися образовательных организаций и культурно-досуговых учреждений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3.1.5. Проведение постоянной разъяснительной работы среди молодежи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 и укрепления толерантности.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3.1.6.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с целью формирования уважительного отношения к культуре и традициям народов,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3.1.7. Проверка объектов,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округа, объектов инфраструктуры и ЖКХ на предмет наличия свастики и иных изображений и надписей экстремистского содержания.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3.1.8. Проведение постоянного мониторинга состояния межконфессиональных и межнациональных отношений населения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1B11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4. ПОЛНОМОЧИЯ ОРГАНОВ МЕСТНОГО САМОУПРАВЛЕНИЯ</w:t>
      </w:r>
    </w:p>
    <w:p w:rsidR="00FD7D5A" w:rsidRPr="00FD7D5A" w:rsidRDefault="00FD7D5A" w:rsidP="001B11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ПО УЧАСТИЮ В ПРОФИЛАКТИКЕ</w:t>
      </w:r>
      <w:r w:rsidR="001B1178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1B1178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>ЛИКВИДАЦИИ ПОСЛЕДСТВИЙ ПРОЯВЛЕНИЙ ТЕРРОРИЗМА И ЭКСТРЕМИЗМА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lastRenderedPageBreak/>
        <w:t>городского округа: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Предусматривают ежегодно при подготовке проекта бюджета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расходы для реал</w:t>
      </w:r>
      <w:r w:rsidR="001B1178">
        <w:rPr>
          <w:rFonts w:ascii="Times New Roman" w:hAnsi="Times New Roman" w:cs="Times New Roman"/>
          <w:sz w:val="28"/>
          <w:szCs w:val="28"/>
        </w:rPr>
        <w:t>изации муниципальной программы «Развитие и обеспечение эффективности деятельности администрации Березовского городского округа до 2020 года»</w:t>
      </w:r>
      <w:r w:rsidRPr="00FD7D5A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1B1178">
        <w:rPr>
          <w:rFonts w:ascii="Times New Roman" w:hAnsi="Times New Roman" w:cs="Times New Roman"/>
          <w:sz w:val="28"/>
          <w:szCs w:val="28"/>
        </w:rPr>
        <w:t>№ 4</w:t>
      </w:r>
      <w:r w:rsidRPr="00FD7D5A">
        <w:rPr>
          <w:rFonts w:ascii="Times New Roman" w:hAnsi="Times New Roman" w:cs="Times New Roman"/>
          <w:sz w:val="28"/>
          <w:szCs w:val="28"/>
        </w:rPr>
        <w:t xml:space="preserve"> </w:t>
      </w:r>
      <w:r w:rsidR="001B1178">
        <w:rPr>
          <w:rFonts w:ascii="Times New Roman" w:hAnsi="Times New Roman" w:cs="Times New Roman"/>
          <w:sz w:val="28"/>
          <w:szCs w:val="28"/>
        </w:rPr>
        <w:t>«Осуществление мер по защите населения и территорий от чрезвычайных ситуаций природного и техногенного характера</w:t>
      </w:r>
      <w:r w:rsidR="00967D76">
        <w:rPr>
          <w:rFonts w:ascii="Times New Roman" w:hAnsi="Times New Roman" w:cs="Times New Roman"/>
          <w:sz w:val="28"/>
          <w:szCs w:val="28"/>
        </w:rPr>
        <w:t>, обеспечению пожарной безопасности, предупреждению терроризма, профилактике экстремизма и охране общественного порядка».</w:t>
      </w:r>
      <w:proofErr w:type="gramEnd"/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66">
        <w:rPr>
          <w:rFonts w:ascii="Times New Roman" w:hAnsi="Times New Roman" w:cs="Times New Roman"/>
          <w:sz w:val="28"/>
          <w:szCs w:val="28"/>
        </w:rPr>
        <w:t>4.1.2.</w:t>
      </w:r>
      <w:r w:rsidRPr="00FD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Ежегодно в порядке, предусмотренном законодательством Российской Федерации, Свердловской области и муниципальными правовыми актами, проводят оценку эффективности реализации мероприятий муниципальной программы </w:t>
      </w:r>
      <w:r w:rsidR="00000866">
        <w:rPr>
          <w:rFonts w:ascii="Times New Roman" w:hAnsi="Times New Roman" w:cs="Times New Roman"/>
          <w:sz w:val="28"/>
          <w:szCs w:val="28"/>
        </w:rPr>
        <w:t>«Развитие и обеспечение эффективности деятельности администрации Березовского городского округа до 2020 года»</w:t>
      </w:r>
      <w:r w:rsidR="00000866" w:rsidRPr="00FD7D5A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000866">
        <w:rPr>
          <w:rFonts w:ascii="Times New Roman" w:hAnsi="Times New Roman" w:cs="Times New Roman"/>
          <w:sz w:val="28"/>
          <w:szCs w:val="28"/>
        </w:rPr>
        <w:t>№ 4</w:t>
      </w:r>
      <w:r w:rsidR="00000866" w:rsidRPr="00FD7D5A">
        <w:rPr>
          <w:rFonts w:ascii="Times New Roman" w:hAnsi="Times New Roman" w:cs="Times New Roman"/>
          <w:sz w:val="28"/>
          <w:szCs w:val="28"/>
        </w:rPr>
        <w:t xml:space="preserve"> </w:t>
      </w:r>
      <w:r w:rsidR="00000866">
        <w:rPr>
          <w:rFonts w:ascii="Times New Roman" w:hAnsi="Times New Roman" w:cs="Times New Roman"/>
          <w:sz w:val="28"/>
          <w:szCs w:val="28"/>
        </w:rPr>
        <w:t>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и охране общественного порядка»</w:t>
      </w:r>
      <w:r w:rsidRPr="00FD7D5A">
        <w:rPr>
          <w:rFonts w:ascii="Times New Roman" w:hAnsi="Times New Roman" w:cs="Times New Roman"/>
          <w:sz w:val="28"/>
          <w:szCs w:val="28"/>
        </w:rPr>
        <w:t>, исполнителями</w:t>
      </w:r>
      <w:proofErr w:type="gramEnd"/>
      <w:r w:rsidRPr="00FD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D7D5A">
        <w:rPr>
          <w:rFonts w:ascii="Times New Roman" w:hAnsi="Times New Roman" w:cs="Times New Roman"/>
          <w:sz w:val="28"/>
          <w:szCs w:val="28"/>
        </w:rPr>
        <w:t xml:space="preserve"> они являются.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4.1.3. Участвуют в регулярных комиссионных обследованиях объектов инфраструктуры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округа, включая критически важные объекты жизнеобеспечения населения,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округа, на предмет их защищенности от террористических и экстремистских угроз.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Осуществляют постоянный сбор информации о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национально-культурных, религиозных и иных общественных объединениях граждан, неформальных объединениях молодежи.</w:t>
      </w:r>
      <w:proofErr w:type="gramEnd"/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4.1.5. Проводят профилактическую работу во взаимодействии с муниципальными учреждениями, органами государственной власти, организациями, общественными объединениями, жителями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направленную на противодействие проявлениям экстремизма и терроризма, укрепление толерантности.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4.1.6. Готовят предложения для антитеррористической комиссии по профилактике терроризма, минимизации и ликвидации его последствий и проявлений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и разрабатывают конкретные меры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а) места массового скопления населения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(досуговые учреждения, торговые центры, магазины, пассажирский автотранспорт, жилищно-коммунальный комплекс);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б) образовательные организации, учреждения культуры и спорта;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в) организации, предприятия и учреждения всех форм собственности, находящиеся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lastRenderedPageBreak/>
        <w:t xml:space="preserve">4.1.7. Информируют население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через средства массовой информации об угрозах террористического и экстремистского характера, а также о принятых в связи с этим мерах.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4.1.8. Обеспечивают население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наглядной информацией, социальной рекламой предупредительного характера об угрозах террористической и экстремистской направленности.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4.1.9. Осуществляют взаимодействие: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а) с жилищно-коммунальными службами в сфере ликвидации последствий экстремистской (террористической) деятельности;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б) с общественными объединениями в целях организации гражданского контроля на издание кино-, фото-, аудиоматериалов на предмет выявления в них экстремистских идей, их широкое открытое обсуждение, гражданскую критику.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4.1.10. Организуют проведение мониторинга и социологических исследований по направлениям профилактики терроризма и экстремизма, в том числе с привлечением специалистов и профильных организаций.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4.1.11. Обеспечивают наличие и функционирование контентной фильтрации, блокирующей доступ к </w:t>
      </w:r>
      <w:r w:rsidR="00000866" w:rsidRPr="00FD7D5A">
        <w:rPr>
          <w:rFonts w:ascii="Times New Roman" w:hAnsi="Times New Roman" w:cs="Times New Roman"/>
          <w:sz w:val="28"/>
          <w:szCs w:val="28"/>
        </w:rPr>
        <w:t>Интернет-ресурсам</w:t>
      </w:r>
      <w:r w:rsidRPr="00FD7D5A">
        <w:rPr>
          <w:rFonts w:ascii="Times New Roman" w:hAnsi="Times New Roman" w:cs="Times New Roman"/>
          <w:sz w:val="28"/>
          <w:szCs w:val="28"/>
        </w:rPr>
        <w:t xml:space="preserve"> экстремистской и террористической направленности.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EE">
        <w:rPr>
          <w:rFonts w:ascii="Times New Roman" w:hAnsi="Times New Roman" w:cs="Times New Roman"/>
          <w:sz w:val="28"/>
          <w:szCs w:val="28"/>
        </w:rPr>
        <w:t>4.2.</w:t>
      </w:r>
      <w:r w:rsidRPr="00420EEC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 xml:space="preserve">Полномочия координатора по вопросам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000866">
        <w:rPr>
          <w:rFonts w:ascii="Times New Roman" w:hAnsi="Times New Roman" w:cs="Times New Roman"/>
          <w:sz w:val="28"/>
          <w:szCs w:val="28"/>
        </w:rPr>
        <w:t>Отдела общественной безопасности</w:t>
      </w:r>
      <w:r w:rsidR="00000866" w:rsidRPr="00FD7D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866">
        <w:rPr>
          <w:rFonts w:ascii="Times New Roman" w:hAnsi="Times New Roman" w:cs="Times New Roman"/>
          <w:sz w:val="28"/>
          <w:szCs w:val="28"/>
        </w:rPr>
        <w:t>Березовского</w:t>
      </w:r>
      <w:r w:rsidR="00000866" w:rsidRPr="00FD7D5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086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00866">
        <w:rPr>
          <w:rFonts w:ascii="Times New Roman" w:hAnsi="Times New Roman" w:cs="Times New Roman"/>
          <w:sz w:val="28"/>
          <w:szCs w:val="28"/>
        </w:rPr>
        <w:t xml:space="preserve"> </w:t>
      </w:r>
      <w:r w:rsidRPr="00FD7D5A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экстремизма, также в минимизации и (или) ликвидации последствий проявлений терроризма и экстремизма: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4.2.1. Разрабатывает проекты муниципальных правовых актов, а также вносит изменения в действующие муниципальные правовые акты главы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и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профилактики терроризма и экстремизма, а также в минимизации и (или) ликвидации последствий проявлений терроризма и экстремизма.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4.2.2. Осуществляет сбор актуальной информации о выявлении причин и условий, способствующих проявлению экстремизма или (и) террористических угроз, анализ, прогнозирование развития ситуации, планирование мероприятий антитеррористической и антиэкстремистской направленности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00866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FD7D5A">
        <w:rPr>
          <w:rFonts w:ascii="Times New Roman" w:hAnsi="Times New Roman" w:cs="Times New Roman"/>
          <w:sz w:val="28"/>
          <w:szCs w:val="28"/>
        </w:rPr>
        <w:t xml:space="preserve">Ежегодно в порядке, предусмотренном законодательством Российской Федерации, Свердловской области и муниципальными правовыми актами, проводят оценку эффективности реализации муниципальной программы </w:t>
      </w:r>
      <w:r w:rsidR="00000866">
        <w:rPr>
          <w:rFonts w:ascii="Times New Roman" w:hAnsi="Times New Roman" w:cs="Times New Roman"/>
          <w:sz w:val="28"/>
          <w:szCs w:val="28"/>
        </w:rPr>
        <w:t>«Развитие и обеспечение эффективности деятельности администрации Березовского городского округа до 2020 года»</w:t>
      </w:r>
      <w:r w:rsidR="00000866" w:rsidRPr="00FD7D5A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000866">
        <w:rPr>
          <w:rFonts w:ascii="Times New Roman" w:hAnsi="Times New Roman" w:cs="Times New Roman"/>
          <w:sz w:val="28"/>
          <w:szCs w:val="28"/>
        </w:rPr>
        <w:t>№ 4</w:t>
      </w:r>
      <w:r w:rsidR="00000866" w:rsidRPr="00FD7D5A">
        <w:rPr>
          <w:rFonts w:ascii="Times New Roman" w:hAnsi="Times New Roman" w:cs="Times New Roman"/>
          <w:sz w:val="28"/>
          <w:szCs w:val="28"/>
        </w:rPr>
        <w:t xml:space="preserve"> </w:t>
      </w:r>
      <w:r w:rsidR="00000866">
        <w:rPr>
          <w:rFonts w:ascii="Times New Roman" w:hAnsi="Times New Roman" w:cs="Times New Roman"/>
          <w:sz w:val="28"/>
          <w:szCs w:val="28"/>
        </w:rPr>
        <w:t>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и охране общественного порядка».</w:t>
      </w:r>
      <w:proofErr w:type="gramEnd"/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4.2.4. Формируют, определяют задачи и планы мероприятий работы межведомственных коллегиальных органов по профилактике терроризма и экстремизма, рабочих групп по предупреждению терроризма, минимизации и </w:t>
      </w:r>
      <w:r w:rsidRPr="00FD7D5A">
        <w:rPr>
          <w:rFonts w:ascii="Times New Roman" w:hAnsi="Times New Roman" w:cs="Times New Roman"/>
          <w:sz w:val="28"/>
          <w:szCs w:val="28"/>
        </w:rPr>
        <w:lastRenderedPageBreak/>
        <w:t>(или) ликвидации последствий его проявлений.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4.2.5. Организуют взаимодействие с правоохранительными органами, жилищно-коммунальными службами, общественными организациями по вопросам профилактики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4.2.6. Осуществляют сбор необходимой информации о причинах и условиях, способствующих проявлению экстремизма или подготовке террористических актов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округа, проводят ее анализ и обобщение, обеспечивают прогнозирование ситуации, планируют необходимые мероприятия антитеррористической и антиэкстремистской направленности.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5. ФИНАНСОВОЕ ОБЕСПЕЧЕНИЕ МЕРОПРИЯТИЙ</w:t>
      </w:r>
    </w:p>
    <w:p w:rsidR="00FD7D5A" w:rsidRPr="00FD7D5A" w:rsidRDefault="00FD7D5A" w:rsidP="00FD7D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>ПО УЧАСТИЮ В ПРОФИЛАКТИКЕ ТЕРРОРИЗМА И ЭКСТРЕМИЗМА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5.1. Финансовое обеспечение мероприятий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по участию в профилактике терроризма и экстремизма осуществляется за счет средств, предусмотренных на указанные цели в бюджете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5A">
        <w:rPr>
          <w:rFonts w:ascii="Times New Roman" w:hAnsi="Times New Roman" w:cs="Times New Roman"/>
          <w:sz w:val="28"/>
          <w:szCs w:val="28"/>
        </w:rPr>
        <w:t xml:space="preserve">5.2. Финансовое обеспечение ликвидации последствий проявлений терроризма и экстремизма в границах </w:t>
      </w:r>
      <w:r w:rsidR="00420E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7D5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резервном фонде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FD7D5A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финансовый год.</w:t>
      </w:r>
    </w:p>
    <w:p w:rsidR="00FD7D5A" w:rsidRPr="00FD7D5A" w:rsidRDefault="00FD7D5A" w:rsidP="00FD7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D7" w:rsidRPr="00FD7D5A" w:rsidRDefault="007A59D7" w:rsidP="00FD7D5A">
      <w:pPr>
        <w:ind w:firstLine="709"/>
        <w:rPr>
          <w:sz w:val="28"/>
          <w:szCs w:val="28"/>
        </w:rPr>
      </w:pPr>
    </w:p>
    <w:sectPr w:rsidR="007A59D7" w:rsidRPr="00FD7D5A" w:rsidSect="00FD7D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D7D5A"/>
    <w:rsid w:val="00000866"/>
    <w:rsid w:val="00050062"/>
    <w:rsid w:val="00076107"/>
    <w:rsid w:val="00106FF7"/>
    <w:rsid w:val="001A01EF"/>
    <w:rsid w:val="001B1178"/>
    <w:rsid w:val="00420EEC"/>
    <w:rsid w:val="004D055D"/>
    <w:rsid w:val="00531AB7"/>
    <w:rsid w:val="00543EEE"/>
    <w:rsid w:val="0055521A"/>
    <w:rsid w:val="007A59D7"/>
    <w:rsid w:val="00806D33"/>
    <w:rsid w:val="00967D76"/>
    <w:rsid w:val="00B81D64"/>
    <w:rsid w:val="00B9119E"/>
    <w:rsid w:val="00C360B4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D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D7D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lstext">
    <w:name w:val="clstext"/>
    <w:basedOn w:val="a"/>
    <w:rsid w:val="00806D33"/>
    <w:pPr>
      <w:spacing w:before="100" w:beforeAutospacing="1" w:after="100" w:afterAutospacing="1"/>
    </w:pPr>
  </w:style>
  <w:style w:type="paragraph" w:styleId="a3">
    <w:name w:val="Body Text"/>
    <w:basedOn w:val="a"/>
    <w:link w:val="a4"/>
    <w:semiHidden/>
    <w:unhideWhenUsed/>
    <w:rsid w:val="00806D33"/>
    <w:pPr>
      <w:jc w:val="both"/>
    </w:pPr>
    <w:rPr>
      <w:bCs/>
      <w:iCs/>
      <w:sz w:val="28"/>
      <w:lang/>
    </w:rPr>
  </w:style>
  <w:style w:type="character" w:customStyle="1" w:styleId="a4">
    <w:name w:val="Основной текст Знак"/>
    <w:link w:val="a3"/>
    <w:semiHidden/>
    <w:rsid w:val="00806D33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09350ADCAB14E0D0EC776DE1B58EB4912FB7F2EA44A5A78CE792660476F11F9D9542q8v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09350ADCAB14E0D0EC776DE1B58EB4912FB7F2EA44A5A78CE792660476F3q1v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0DCB17F64E7BBDDECCC29E0ADBA42F0E7CCE1C725407BF5q1vCJ" TargetMode="External"/><Relationship Id="rId5" Type="http://schemas.openxmlformats.org/officeDocument/2006/relationships/hyperlink" Target="consultantplus://offline/ref=61E5BD81F2BE4909758417381CB0F51EE0D3B17F6EEDBBDDECCC29E0ADBA42F0E7CCE1C3q2v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DB4A0AD4F4CC7EF4DEDDFDC9D91B29BE73AB33BFF4E408B75C3A64D43F5933030A6956vED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7864375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consultantplus://offline/ref=61E5BD81F2BE4909758409350ADCAB14E0D0EC776DE1B58EB4912FB7F2EA44A5A78CE792660476F11F9D9542q8v7J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consultantplus://offline/ref=61E5BD81F2BE4909758409350ADCAB14E0D0EC776DE1B58EB4912FB7F2EA44A5A78CE792660476F3q1vEJ</vt:lpwstr>
      </vt:variant>
      <vt:variant>
        <vt:lpwstr/>
      </vt:variant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consultantplus://offline/ref=61E5BD81F2BE4909758417381CB0F51EE0DCB17F64E7BBDDECCC29E0ADBA42F0E7CCE1C725407BF5q1vCJ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consultantplus://offline/ref=61E5BD81F2BE4909758417381CB0F51EE0D3B17F6EEDBBDDECCC29E0ADBA42F0E7CCE1C3q2v3J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consultantplus://offline/ref=28DB4A0AD4F4CC7EF4DEDDFDC9D91B29BE73AB33BFF4E408B75C3A64D43F5933030A6956vED3M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Григорий Михайлович</dc:creator>
  <cp:keywords/>
  <dc:description/>
  <cp:lastModifiedBy>korshunov</cp:lastModifiedBy>
  <cp:revision>2</cp:revision>
  <dcterms:created xsi:type="dcterms:W3CDTF">2018-09-18T04:41:00Z</dcterms:created>
  <dcterms:modified xsi:type="dcterms:W3CDTF">2018-09-18T04:41:00Z</dcterms:modified>
</cp:coreProperties>
</file>